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71C67BF7"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0718DD">
                              <w:rPr>
                                <w:rFonts w:ascii="Verdana" w:hAnsi="Verdana"/>
                                <w:b/>
                                <w:sz w:val="18"/>
                                <w:szCs w:val="18"/>
                                <w:lang w:val="hr-HR"/>
                              </w:rPr>
                              <w:t>3</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0044271F">
                              <w:rPr>
                                <w:rFonts w:ascii="Verdana" w:hAnsi="Verdana"/>
                                <w:sz w:val="18"/>
                                <w:szCs w:val="18"/>
                                <w:lang w:val="hr-HR"/>
                              </w:rPr>
                              <w:t>I</w:t>
                            </w:r>
                            <w:r w:rsidR="003B4304">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E95ACC">
                              <w:rPr>
                                <w:rFonts w:ascii="Verdana" w:hAnsi="Verdana"/>
                                <w:sz w:val="18"/>
                                <w:szCs w:val="18"/>
                                <w:lang w:val="hr-HR"/>
                              </w:rPr>
                              <w:t>7</w:t>
                            </w:r>
                            <w:r w:rsidR="00D831AE">
                              <w:rPr>
                                <w:rFonts w:ascii="Verdana" w:hAnsi="Verdana"/>
                                <w:sz w:val="18"/>
                                <w:szCs w:val="18"/>
                                <w:lang w:val="hr-HR"/>
                              </w:rPr>
                              <w:t>. travnja</w:t>
                            </w:r>
                            <w:r w:rsidR="00944DAE">
                              <w:rPr>
                                <w:rFonts w:ascii="Verdana" w:hAnsi="Verdana"/>
                                <w:sz w:val="18"/>
                                <w:szCs w:val="18"/>
                                <w:lang w:val="hr-HR"/>
                              </w:rPr>
                              <w:t xml:space="preserve"> </w:t>
                            </w:r>
                            <w:r>
                              <w:rPr>
                                <w:rFonts w:ascii="Verdana" w:hAnsi="Verdana"/>
                                <w:sz w:val="18"/>
                                <w:szCs w:val="18"/>
                                <w:lang w:val="hr-HR"/>
                              </w:rPr>
                              <w:t>202</w:t>
                            </w:r>
                            <w:r w:rsidR="003B4304">
                              <w:rPr>
                                <w:rFonts w:ascii="Verdana" w:hAnsi="Verdana"/>
                                <w:sz w:val="18"/>
                                <w:szCs w:val="18"/>
                                <w:lang w:val="hr-HR"/>
                              </w:rPr>
                              <w:t>5</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71C67BF7"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0718DD">
                        <w:rPr>
                          <w:rFonts w:ascii="Verdana" w:hAnsi="Verdana"/>
                          <w:b/>
                          <w:sz w:val="18"/>
                          <w:szCs w:val="18"/>
                          <w:lang w:val="hr-HR"/>
                        </w:rPr>
                        <w:t>3</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0044271F">
                        <w:rPr>
                          <w:rFonts w:ascii="Verdana" w:hAnsi="Verdana"/>
                          <w:sz w:val="18"/>
                          <w:szCs w:val="18"/>
                          <w:lang w:val="hr-HR"/>
                        </w:rPr>
                        <w:t>I</w:t>
                      </w:r>
                      <w:r w:rsidR="003B4304">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E95ACC">
                        <w:rPr>
                          <w:rFonts w:ascii="Verdana" w:hAnsi="Verdana"/>
                          <w:sz w:val="18"/>
                          <w:szCs w:val="18"/>
                          <w:lang w:val="hr-HR"/>
                        </w:rPr>
                        <w:t>7</w:t>
                      </w:r>
                      <w:r w:rsidR="00D831AE">
                        <w:rPr>
                          <w:rFonts w:ascii="Verdana" w:hAnsi="Verdana"/>
                          <w:sz w:val="18"/>
                          <w:szCs w:val="18"/>
                          <w:lang w:val="hr-HR"/>
                        </w:rPr>
                        <w:t>. travnja</w:t>
                      </w:r>
                      <w:r w:rsidR="00944DAE">
                        <w:rPr>
                          <w:rFonts w:ascii="Verdana" w:hAnsi="Verdana"/>
                          <w:sz w:val="18"/>
                          <w:szCs w:val="18"/>
                          <w:lang w:val="hr-HR"/>
                        </w:rPr>
                        <w:t xml:space="preserve"> </w:t>
                      </w:r>
                      <w:r>
                        <w:rPr>
                          <w:rFonts w:ascii="Verdana" w:hAnsi="Verdana"/>
                          <w:sz w:val="18"/>
                          <w:szCs w:val="18"/>
                          <w:lang w:val="hr-HR"/>
                        </w:rPr>
                        <w:t>202</w:t>
                      </w:r>
                      <w:r w:rsidR="003B4304">
                        <w:rPr>
                          <w:rFonts w:ascii="Verdana" w:hAnsi="Verdana"/>
                          <w:sz w:val="18"/>
                          <w:szCs w:val="18"/>
                          <w:lang w:val="hr-HR"/>
                        </w:rPr>
                        <w:t>5</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100189E9" w:rsidR="00865072" w:rsidRDefault="00DF5820" w:rsidP="00865072">
      <w:pPr>
        <w:jc w:val="left"/>
        <w:rPr>
          <w:rFonts w:ascii="Verdana" w:hAnsi="Verdana"/>
          <w:b/>
          <w:lang w:val="hr-HR"/>
        </w:rPr>
      </w:pPr>
      <w:bookmarkStart w:id="0" w:name="_Hlk34208843"/>
      <w:r>
        <w:rPr>
          <w:rFonts w:ascii="Verdana" w:hAnsi="Verdana"/>
          <w:b/>
          <w:lang w:val="hr-HR"/>
        </w:rPr>
        <w:t>OPĆINSK</w:t>
      </w:r>
      <w:r w:rsidR="00D831AE">
        <w:rPr>
          <w:rFonts w:ascii="Verdana" w:hAnsi="Verdana"/>
          <w:b/>
          <w:lang w:val="hr-HR"/>
        </w:rPr>
        <w:t xml:space="preserve">O VIJEĆE   </w:t>
      </w:r>
      <w:r w:rsidR="00E425DC">
        <w:rPr>
          <w:rFonts w:ascii="Verdana" w:hAnsi="Verdana"/>
          <w:b/>
          <w:lang w:val="hr-HR"/>
        </w:rPr>
        <w:t xml:space="preserve">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5F54F08B" w14:textId="7A0D152B" w:rsidR="00D831AE" w:rsidRPr="00D831AE" w:rsidRDefault="00D831AE" w:rsidP="00D831AE">
      <w:pPr>
        <w:jc w:val="both"/>
        <w:rPr>
          <w:rFonts w:ascii="Verdana" w:eastAsia="Calibri" w:hAnsi="Verdana" w:cs="Arial"/>
          <w:sz w:val="20"/>
          <w:szCs w:val="20"/>
          <w:lang w:val="hr-HR"/>
        </w:rPr>
      </w:pPr>
      <w:r>
        <w:rPr>
          <w:rFonts w:ascii="Verdana" w:eastAsia="Calibri" w:hAnsi="Verdana" w:cs="Arial"/>
          <w:sz w:val="20"/>
          <w:szCs w:val="20"/>
        </w:rPr>
        <w:t xml:space="preserve">-  </w:t>
      </w:r>
      <w:r w:rsidRPr="00D831AE">
        <w:rPr>
          <w:rFonts w:ascii="Verdana" w:eastAsia="Calibri" w:hAnsi="Verdana" w:cs="Arial"/>
          <w:sz w:val="20"/>
          <w:szCs w:val="20"/>
        </w:rPr>
        <w:t>Godišnj</w:t>
      </w:r>
      <w:r>
        <w:rPr>
          <w:rFonts w:ascii="Verdana" w:eastAsia="Calibri" w:hAnsi="Verdana" w:cs="Arial"/>
          <w:sz w:val="20"/>
          <w:szCs w:val="20"/>
        </w:rPr>
        <w:t>i</w:t>
      </w:r>
      <w:r w:rsidRPr="00D831AE">
        <w:rPr>
          <w:rFonts w:ascii="Verdana" w:eastAsia="Calibri" w:hAnsi="Verdana" w:cs="Arial"/>
          <w:sz w:val="20"/>
          <w:szCs w:val="20"/>
        </w:rPr>
        <w:t xml:space="preserve"> izvještaj o izvršenju proračuna Općine Lasinja za 2024. </w:t>
      </w:r>
      <w:r>
        <w:rPr>
          <w:rFonts w:ascii="Verdana" w:eastAsia="Calibri" w:hAnsi="Verdana" w:cs="Arial"/>
          <w:sz w:val="20"/>
          <w:szCs w:val="20"/>
        </w:rPr>
        <w:t>g</w:t>
      </w:r>
      <w:r w:rsidRPr="00D831AE">
        <w:rPr>
          <w:rFonts w:ascii="Verdana" w:eastAsia="Calibri" w:hAnsi="Verdana" w:cs="Arial"/>
          <w:sz w:val="20"/>
          <w:szCs w:val="20"/>
        </w:rPr>
        <w:t>odinu</w:t>
      </w:r>
      <w:r>
        <w:rPr>
          <w:rFonts w:ascii="Verdana" w:eastAsia="Calibri" w:hAnsi="Verdana" w:cs="Arial"/>
          <w:sz w:val="20"/>
          <w:szCs w:val="20"/>
        </w:rPr>
        <w:t xml:space="preserve"> ……….……    3</w:t>
      </w:r>
    </w:p>
    <w:p w14:paraId="589CF2B7" w14:textId="116E4C3D" w:rsidR="00D831AE" w:rsidRPr="00D831AE" w:rsidRDefault="00D831AE" w:rsidP="00D831AE">
      <w:pPr>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Odluk</w:t>
      </w:r>
      <w:r>
        <w:rPr>
          <w:rFonts w:ascii="Verdana" w:eastAsia="Calibri" w:hAnsi="Verdana" w:cs="Arial"/>
          <w:sz w:val="20"/>
          <w:szCs w:val="20"/>
        </w:rPr>
        <w:t>a</w:t>
      </w:r>
      <w:r w:rsidRPr="00D831AE">
        <w:rPr>
          <w:rFonts w:ascii="Verdana" w:eastAsia="Calibri" w:hAnsi="Verdana" w:cs="Arial"/>
          <w:sz w:val="20"/>
          <w:szCs w:val="20"/>
        </w:rPr>
        <w:t xml:space="preserve"> o raspodjeli rezultata poslovanja za 2024. </w:t>
      </w:r>
      <w:r>
        <w:rPr>
          <w:rFonts w:ascii="Verdana" w:eastAsia="Calibri" w:hAnsi="Verdana" w:cs="Arial"/>
          <w:sz w:val="20"/>
          <w:szCs w:val="20"/>
        </w:rPr>
        <w:t>g</w:t>
      </w:r>
      <w:r w:rsidRPr="00D831AE">
        <w:rPr>
          <w:rFonts w:ascii="Verdana" w:eastAsia="Calibri" w:hAnsi="Verdana" w:cs="Arial"/>
          <w:sz w:val="20"/>
          <w:szCs w:val="20"/>
        </w:rPr>
        <w:t>odinu</w:t>
      </w:r>
      <w:r>
        <w:rPr>
          <w:rFonts w:ascii="Verdana" w:eastAsia="Calibri" w:hAnsi="Verdana" w:cs="Arial"/>
          <w:sz w:val="20"/>
          <w:szCs w:val="20"/>
        </w:rPr>
        <w:t xml:space="preserve"> ………………….…………………  </w:t>
      </w:r>
      <w:r w:rsidR="00AA3E0A">
        <w:rPr>
          <w:rFonts w:ascii="Verdana" w:eastAsia="Calibri" w:hAnsi="Verdana" w:cs="Arial"/>
          <w:sz w:val="20"/>
          <w:szCs w:val="20"/>
        </w:rPr>
        <w:t>49</w:t>
      </w:r>
    </w:p>
    <w:p w14:paraId="516A211B" w14:textId="077995C7" w:rsidR="00D831AE" w:rsidRDefault="00D831AE" w:rsidP="00D831AE">
      <w:pPr>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Izvješć</w:t>
      </w:r>
      <w:r>
        <w:rPr>
          <w:rFonts w:ascii="Verdana" w:eastAsia="Calibri" w:hAnsi="Verdana" w:cs="Arial"/>
          <w:sz w:val="20"/>
          <w:szCs w:val="20"/>
        </w:rPr>
        <w:t>e</w:t>
      </w:r>
      <w:r w:rsidRPr="00D831AE">
        <w:rPr>
          <w:rFonts w:ascii="Verdana" w:eastAsia="Calibri" w:hAnsi="Verdana" w:cs="Arial"/>
          <w:sz w:val="20"/>
          <w:szCs w:val="20"/>
        </w:rPr>
        <w:t xml:space="preserve"> o izvršenju Programa građenja komunalne infrastrukture </w:t>
      </w:r>
    </w:p>
    <w:p w14:paraId="27054BAC" w14:textId="04E1814B" w:rsidR="00D831AE" w:rsidRDefault="00D831AE" w:rsidP="00D831AE">
      <w:pPr>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 xml:space="preserve">na području općine Lasinja za 2024. </w:t>
      </w:r>
      <w:r>
        <w:rPr>
          <w:rFonts w:ascii="Verdana" w:eastAsia="Calibri" w:hAnsi="Verdana" w:cs="Arial"/>
          <w:sz w:val="20"/>
          <w:szCs w:val="20"/>
        </w:rPr>
        <w:t>g</w:t>
      </w:r>
      <w:r w:rsidRPr="00D831AE">
        <w:rPr>
          <w:rFonts w:ascii="Verdana" w:eastAsia="Calibri" w:hAnsi="Verdana" w:cs="Arial"/>
          <w:sz w:val="20"/>
          <w:szCs w:val="20"/>
        </w:rPr>
        <w:t>odinu</w:t>
      </w:r>
      <w:r>
        <w:rPr>
          <w:rFonts w:ascii="Verdana" w:eastAsia="Calibri" w:hAnsi="Verdana" w:cs="Arial"/>
          <w:sz w:val="20"/>
          <w:szCs w:val="20"/>
        </w:rPr>
        <w:t xml:space="preserve"> …………………………………………..………………  </w:t>
      </w:r>
      <w:r w:rsidR="001C5700">
        <w:rPr>
          <w:rFonts w:ascii="Verdana" w:eastAsia="Calibri" w:hAnsi="Verdana" w:cs="Arial"/>
          <w:sz w:val="20"/>
          <w:szCs w:val="20"/>
        </w:rPr>
        <w:t>5</w:t>
      </w:r>
      <w:r w:rsidR="00AA3E0A">
        <w:rPr>
          <w:rFonts w:ascii="Verdana" w:eastAsia="Calibri" w:hAnsi="Verdana" w:cs="Arial"/>
          <w:sz w:val="20"/>
          <w:szCs w:val="20"/>
        </w:rPr>
        <w:t>1</w:t>
      </w:r>
    </w:p>
    <w:p w14:paraId="065A91FB" w14:textId="5E73A378" w:rsidR="00D831AE" w:rsidRDefault="00D831AE" w:rsidP="00D831AE">
      <w:pPr>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Izvješć</w:t>
      </w:r>
      <w:r>
        <w:rPr>
          <w:rFonts w:ascii="Verdana" w:eastAsia="Calibri" w:hAnsi="Verdana" w:cs="Arial"/>
          <w:sz w:val="20"/>
          <w:szCs w:val="20"/>
        </w:rPr>
        <w:t>e</w:t>
      </w:r>
      <w:r w:rsidRPr="00D831AE">
        <w:rPr>
          <w:rFonts w:ascii="Verdana" w:eastAsia="Calibri" w:hAnsi="Verdana" w:cs="Arial"/>
          <w:sz w:val="20"/>
          <w:szCs w:val="20"/>
        </w:rPr>
        <w:t xml:space="preserve"> o izvršenju </w:t>
      </w:r>
      <w:bookmarkStart w:id="1" w:name="_Hlk38357929"/>
      <w:r w:rsidRPr="00D831AE">
        <w:rPr>
          <w:rFonts w:ascii="Verdana" w:eastAsia="Calibri" w:hAnsi="Verdana" w:cs="Arial"/>
          <w:sz w:val="20"/>
          <w:szCs w:val="20"/>
        </w:rPr>
        <w:t xml:space="preserve">Programa održavanja komunalne infrastrukture na </w:t>
      </w:r>
    </w:p>
    <w:p w14:paraId="68E7FA6E" w14:textId="33866133" w:rsidR="00D831AE" w:rsidRPr="00D831AE" w:rsidRDefault="00D831AE" w:rsidP="00D831AE">
      <w:pPr>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 xml:space="preserve">području Općine Lasinja za 2024. </w:t>
      </w:r>
      <w:r>
        <w:rPr>
          <w:rFonts w:ascii="Verdana" w:eastAsia="Calibri" w:hAnsi="Verdana" w:cs="Arial"/>
          <w:sz w:val="20"/>
          <w:szCs w:val="20"/>
        </w:rPr>
        <w:t>g</w:t>
      </w:r>
      <w:r w:rsidRPr="00D831AE">
        <w:rPr>
          <w:rFonts w:ascii="Verdana" w:eastAsia="Calibri" w:hAnsi="Verdana" w:cs="Arial"/>
          <w:sz w:val="20"/>
          <w:szCs w:val="20"/>
        </w:rPr>
        <w:t>odinu</w:t>
      </w:r>
      <w:r>
        <w:rPr>
          <w:rFonts w:ascii="Verdana" w:eastAsia="Calibri" w:hAnsi="Verdana" w:cs="Arial"/>
          <w:sz w:val="20"/>
          <w:szCs w:val="20"/>
        </w:rPr>
        <w:t xml:space="preserve"> …………………………………..…………………………..  </w:t>
      </w:r>
      <w:r w:rsidR="00AA3E0A">
        <w:rPr>
          <w:rFonts w:ascii="Verdana" w:eastAsia="Calibri" w:hAnsi="Verdana" w:cs="Arial"/>
          <w:sz w:val="20"/>
          <w:szCs w:val="20"/>
        </w:rPr>
        <w:t>54</w:t>
      </w:r>
    </w:p>
    <w:p w14:paraId="10D2F539" w14:textId="6A2D11F9" w:rsidR="00D831AE" w:rsidRDefault="00D831AE" w:rsidP="00D831AE">
      <w:pPr>
        <w:jc w:val="both"/>
        <w:rPr>
          <w:rFonts w:ascii="Verdana" w:eastAsia="Calibri" w:hAnsi="Verdana" w:cs="Arial"/>
          <w:sz w:val="20"/>
          <w:szCs w:val="20"/>
        </w:rPr>
      </w:pPr>
      <w:bookmarkStart w:id="2" w:name="_Hlk37157139"/>
      <w:r>
        <w:rPr>
          <w:rFonts w:ascii="Verdana" w:eastAsia="Calibri" w:hAnsi="Verdana" w:cs="Arial"/>
          <w:sz w:val="20"/>
          <w:szCs w:val="20"/>
        </w:rPr>
        <w:t xml:space="preserve">-  </w:t>
      </w:r>
      <w:r w:rsidRPr="00D831AE">
        <w:rPr>
          <w:rFonts w:ascii="Verdana" w:eastAsia="Calibri" w:hAnsi="Verdana" w:cs="Arial"/>
          <w:sz w:val="20"/>
          <w:szCs w:val="20"/>
        </w:rPr>
        <w:t>Izvješć</w:t>
      </w:r>
      <w:r>
        <w:rPr>
          <w:rFonts w:ascii="Verdana" w:eastAsia="Calibri" w:hAnsi="Verdana" w:cs="Arial"/>
          <w:sz w:val="20"/>
          <w:szCs w:val="20"/>
        </w:rPr>
        <w:t>e</w:t>
      </w:r>
      <w:r w:rsidRPr="00D831AE">
        <w:rPr>
          <w:rFonts w:ascii="Verdana" w:eastAsia="Calibri" w:hAnsi="Verdana" w:cs="Arial"/>
          <w:sz w:val="20"/>
          <w:szCs w:val="20"/>
        </w:rPr>
        <w:t xml:space="preserve"> o izvršenju </w:t>
      </w:r>
      <w:bookmarkEnd w:id="2"/>
      <w:r w:rsidRPr="00D831AE">
        <w:rPr>
          <w:rFonts w:ascii="Verdana" w:eastAsia="Calibri" w:hAnsi="Verdana" w:cs="Arial"/>
          <w:sz w:val="20"/>
          <w:szCs w:val="20"/>
        </w:rPr>
        <w:t xml:space="preserve">Programa </w:t>
      </w:r>
      <w:bookmarkStart w:id="3" w:name="_Hlk38358317"/>
      <w:r w:rsidRPr="00D831AE">
        <w:rPr>
          <w:rFonts w:ascii="Verdana" w:eastAsia="Calibri" w:hAnsi="Verdana" w:cs="Arial"/>
          <w:sz w:val="20"/>
          <w:szCs w:val="20"/>
        </w:rPr>
        <w:t xml:space="preserve">financiranja potreba socijalne skrbi </w:t>
      </w:r>
    </w:p>
    <w:p w14:paraId="267F4147" w14:textId="29982004" w:rsidR="00D831AE" w:rsidRPr="00D831AE" w:rsidRDefault="00D831AE" w:rsidP="00D831AE">
      <w:pPr>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 xml:space="preserve">Općine Lasinja za 2024. godinu </w:t>
      </w:r>
      <w:r>
        <w:rPr>
          <w:rFonts w:ascii="Verdana" w:eastAsia="Calibri" w:hAnsi="Verdana" w:cs="Arial"/>
          <w:sz w:val="20"/>
          <w:szCs w:val="20"/>
        </w:rPr>
        <w:t xml:space="preserve">…………………………………………………………….…………………  </w:t>
      </w:r>
      <w:r w:rsidR="00AA3E0A">
        <w:rPr>
          <w:rFonts w:ascii="Verdana" w:eastAsia="Calibri" w:hAnsi="Verdana" w:cs="Arial"/>
          <w:sz w:val="20"/>
          <w:szCs w:val="20"/>
        </w:rPr>
        <w:t>59</w:t>
      </w:r>
      <w:r>
        <w:rPr>
          <w:rFonts w:ascii="Verdana" w:eastAsia="Calibri" w:hAnsi="Verdana" w:cs="Arial"/>
          <w:sz w:val="20"/>
          <w:szCs w:val="20"/>
        </w:rPr>
        <w:t xml:space="preserve"> </w:t>
      </w:r>
    </w:p>
    <w:p w14:paraId="2D0407D7" w14:textId="42FAF392" w:rsidR="00D831AE" w:rsidRDefault="00D831AE" w:rsidP="00D831AE">
      <w:pPr>
        <w:jc w:val="left"/>
        <w:rPr>
          <w:rFonts w:ascii="Verdana" w:hAnsi="Verdana" w:cs="Arial"/>
          <w:bCs/>
          <w:sz w:val="20"/>
          <w:szCs w:val="20"/>
        </w:rPr>
      </w:pPr>
      <w:r>
        <w:rPr>
          <w:rFonts w:ascii="Verdana" w:eastAsia="Calibri" w:hAnsi="Verdana" w:cs="Arial"/>
          <w:sz w:val="20"/>
          <w:szCs w:val="20"/>
        </w:rPr>
        <w:t xml:space="preserve">-  </w:t>
      </w:r>
      <w:r w:rsidRPr="00D831AE">
        <w:rPr>
          <w:rFonts w:ascii="Verdana" w:eastAsia="Calibri" w:hAnsi="Verdana" w:cs="Arial"/>
          <w:sz w:val="20"/>
          <w:szCs w:val="20"/>
        </w:rPr>
        <w:t>Izvješć</w:t>
      </w:r>
      <w:r>
        <w:rPr>
          <w:rFonts w:ascii="Verdana" w:eastAsia="Calibri" w:hAnsi="Verdana" w:cs="Arial"/>
          <w:sz w:val="20"/>
          <w:szCs w:val="20"/>
        </w:rPr>
        <w:t>e</w:t>
      </w:r>
      <w:r w:rsidRPr="00D831AE">
        <w:rPr>
          <w:rFonts w:ascii="Verdana" w:eastAsia="Calibri" w:hAnsi="Verdana" w:cs="Arial"/>
          <w:sz w:val="20"/>
          <w:szCs w:val="20"/>
        </w:rPr>
        <w:t xml:space="preserve"> o izvršenju </w:t>
      </w:r>
      <w:r w:rsidRPr="00D831AE">
        <w:rPr>
          <w:rFonts w:ascii="Verdana" w:hAnsi="Verdana" w:cs="Arial"/>
          <w:bCs/>
          <w:sz w:val="20"/>
          <w:szCs w:val="20"/>
        </w:rPr>
        <w:t xml:space="preserve">Programa javnih potreba u kulturi Općine </w:t>
      </w:r>
    </w:p>
    <w:p w14:paraId="7AF8092C" w14:textId="431B4EBA" w:rsidR="00D831AE" w:rsidRPr="00D831AE" w:rsidRDefault="00D831AE" w:rsidP="00D831AE">
      <w:pPr>
        <w:jc w:val="left"/>
        <w:rPr>
          <w:rFonts w:ascii="Verdana" w:hAnsi="Verdana" w:cs="Arial"/>
          <w:bCs/>
          <w:sz w:val="20"/>
          <w:szCs w:val="20"/>
        </w:rPr>
      </w:pPr>
      <w:r>
        <w:rPr>
          <w:rFonts w:ascii="Verdana" w:hAnsi="Verdana" w:cs="Arial"/>
          <w:bCs/>
          <w:sz w:val="20"/>
          <w:szCs w:val="20"/>
        </w:rPr>
        <w:t xml:space="preserve">   </w:t>
      </w:r>
      <w:r w:rsidRPr="00D831AE">
        <w:rPr>
          <w:rFonts w:ascii="Verdana" w:hAnsi="Verdana" w:cs="Arial"/>
          <w:bCs/>
          <w:sz w:val="20"/>
          <w:szCs w:val="20"/>
        </w:rPr>
        <w:t xml:space="preserve">Lasinja za 2024. </w:t>
      </w:r>
      <w:r>
        <w:rPr>
          <w:rFonts w:ascii="Verdana" w:hAnsi="Verdana" w:cs="Arial"/>
          <w:bCs/>
          <w:sz w:val="20"/>
          <w:szCs w:val="20"/>
        </w:rPr>
        <w:t>g</w:t>
      </w:r>
      <w:r w:rsidRPr="00D831AE">
        <w:rPr>
          <w:rFonts w:ascii="Verdana" w:hAnsi="Verdana" w:cs="Arial"/>
          <w:bCs/>
          <w:sz w:val="20"/>
          <w:szCs w:val="20"/>
        </w:rPr>
        <w:t>odinu</w:t>
      </w:r>
      <w:r>
        <w:rPr>
          <w:rFonts w:ascii="Verdana" w:hAnsi="Verdana" w:cs="Arial"/>
          <w:bCs/>
          <w:sz w:val="20"/>
          <w:szCs w:val="20"/>
        </w:rPr>
        <w:t xml:space="preserve"> ……………………………………………………………………..…………………….  </w:t>
      </w:r>
      <w:r w:rsidR="00AA3E0A">
        <w:rPr>
          <w:rFonts w:ascii="Verdana" w:hAnsi="Verdana" w:cs="Arial"/>
          <w:bCs/>
          <w:sz w:val="20"/>
          <w:szCs w:val="20"/>
        </w:rPr>
        <w:t>60</w:t>
      </w:r>
    </w:p>
    <w:p w14:paraId="257F10AB" w14:textId="48A6DD19" w:rsidR="00D831AE" w:rsidRDefault="00D831AE" w:rsidP="00D831AE">
      <w:pPr>
        <w:jc w:val="left"/>
        <w:rPr>
          <w:rFonts w:ascii="Verdana" w:hAnsi="Verdana" w:cs="Arial"/>
          <w:bCs/>
          <w:sz w:val="20"/>
          <w:szCs w:val="20"/>
        </w:rPr>
      </w:pPr>
      <w:r>
        <w:rPr>
          <w:rFonts w:ascii="Verdana" w:eastAsia="Calibri" w:hAnsi="Verdana" w:cs="Arial"/>
          <w:sz w:val="20"/>
          <w:szCs w:val="20"/>
        </w:rPr>
        <w:t xml:space="preserve">-  </w:t>
      </w:r>
      <w:r w:rsidRPr="00D831AE">
        <w:rPr>
          <w:rFonts w:ascii="Verdana" w:eastAsia="Calibri" w:hAnsi="Verdana" w:cs="Arial"/>
          <w:sz w:val="20"/>
          <w:szCs w:val="20"/>
        </w:rPr>
        <w:t>Izvješć</w:t>
      </w:r>
      <w:r>
        <w:rPr>
          <w:rFonts w:ascii="Verdana" w:eastAsia="Calibri" w:hAnsi="Verdana" w:cs="Arial"/>
          <w:sz w:val="20"/>
          <w:szCs w:val="20"/>
        </w:rPr>
        <w:t>e</w:t>
      </w:r>
      <w:r w:rsidRPr="00D831AE">
        <w:rPr>
          <w:rFonts w:ascii="Verdana" w:eastAsia="Calibri" w:hAnsi="Verdana" w:cs="Arial"/>
          <w:sz w:val="20"/>
          <w:szCs w:val="20"/>
        </w:rPr>
        <w:t xml:space="preserve"> o izvršenju </w:t>
      </w:r>
      <w:r w:rsidRPr="00D831AE">
        <w:rPr>
          <w:rFonts w:ascii="Verdana" w:hAnsi="Verdana" w:cs="Arial"/>
          <w:bCs/>
          <w:sz w:val="20"/>
          <w:szCs w:val="20"/>
        </w:rPr>
        <w:t xml:space="preserve">Programa javnih potreba iz ostalih društvenih </w:t>
      </w:r>
    </w:p>
    <w:p w14:paraId="1884C8A9" w14:textId="2DD43A6E" w:rsidR="00D831AE" w:rsidRPr="00D831AE" w:rsidRDefault="00D831AE" w:rsidP="00D831AE">
      <w:pPr>
        <w:jc w:val="left"/>
        <w:rPr>
          <w:rFonts w:ascii="Verdana" w:hAnsi="Verdana" w:cs="Arial"/>
          <w:bCs/>
          <w:sz w:val="20"/>
          <w:szCs w:val="20"/>
        </w:rPr>
      </w:pPr>
      <w:r>
        <w:rPr>
          <w:rFonts w:ascii="Verdana" w:hAnsi="Verdana" w:cs="Arial"/>
          <w:bCs/>
          <w:sz w:val="20"/>
          <w:szCs w:val="20"/>
        </w:rPr>
        <w:t xml:space="preserve">   </w:t>
      </w:r>
      <w:r w:rsidRPr="00D831AE">
        <w:rPr>
          <w:rFonts w:ascii="Verdana" w:hAnsi="Verdana" w:cs="Arial"/>
          <w:bCs/>
          <w:sz w:val="20"/>
          <w:szCs w:val="20"/>
        </w:rPr>
        <w:t xml:space="preserve">područja Općine Lasinja za 2024. </w:t>
      </w:r>
      <w:r>
        <w:rPr>
          <w:rFonts w:ascii="Verdana" w:hAnsi="Verdana" w:cs="Arial"/>
          <w:bCs/>
          <w:sz w:val="20"/>
          <w:szCs w:val="20"/>
        </w:rPr>
        <w:t>g</w:t>
      </w:r>
      <w:r w:rsidRPr="00D831AE">
        <w:rPr>
          <w:rFonts w:ascii="Verdana" w:hAnsi="Verdana" w:cs="Arial"/>
          <w:bCs/>
          <w:sz w:val="20"/>
          <w:szCs w:val="20"/>
        </w:rPr>
        <w:t>odinu</w:t>
      </w:r>
      <w:bookmarkEnd w:id="3"/>
      <w:r>
        <w:rPr>
          <w:rFonts w:ascii="Verdana" w:hAnsi="Verdana" w:cs="Arial"/>
          <w:bCs/>
          <w:sz w:val="20"/>
          <w:szCs w:val="20"/>
        </w:rPr>
        <w:t xml:space="preserve"> ………………………………………..………………………  </w:t>
      </w:r>
      <w:r w:rsidR="00AA3E0A">
        <w:rPr>
          <w:rFonts w:ascii="Verdana" w:hAnsi="Verdana" w:cs="Arial"/>
          <w:bCs/>
          <w:sz w:val="20"/>
          <w:szCs w:val="20"/>
        </w:rPr>
        <w:t>60</w:t>
      </w:r>
    </w:p>
    <w:bookmarkEnd w:id="1"/>
    <w:p w14:paraId="0B7C71A3" w14:textId="1F3E48F6" w:rsidR="00D831AE" w:rsidRDefault="00D831AE" w:rsidP="00D831AE">
      <w:pPr>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Izvješć</w:t>
      </w:r>
      <w:r>
        <w:rPr>
          <w:rFonts w:ascii="Verdana" w:eastAsia="Calibri" w:hAnsi="Verdana" w:cs="Arial"/>
          <w:sz w:val="20"/>
          <w:szCs w:val="20"/>
        </w:rPr>
        <w:t>e</w:t>
      </w:r>
      <w:r w:rsidRPr="00D831AE">
        <w:rPr>
          <w:rFonts w:ascii="Verdana" w:eastAsia="Calibri" w:hAnsi="Verdana" w:cs="Arial"/>
          <w:sz w:val="20"/>
          <w:szCs w:val="20"/>
        </w:rPr>
        <w:t xml:space="preserve"> o izvršenju </w:t>
      </w:r>
      <w:bookmarkStart w:id="4" w:name="_Hlk38358102"/>
      <w:r w:rsidRPr="00D831AE">
        <w:rPr>
          <w:rFonts w:ascii="Verdana" w:eastAsia="Calibri" w:hAnsi="Verdana" w:cs="Arial"/>
          <w:sz w:val="20"/>
          <w:szCs w:val="20"/>
        </w:rPr>
        <w:t xml:space="preserve">Programa utroška sredstava šumskog doprinosa </w:t>
      </w:r>
    </w:p>
    <w:p w14:paraId="3912AF9F" w14:textId="2CCBCC52" w:rsidR="00D831AE" w:rsidRPr="00D831AE" w:rsidRDefault="00D831AE" w:rsidP="00D831AE">
      <w:pPr>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 xml:space="preserve">za 2024. godinu </w:t>
      </w:r>
      <w:r>
        <w:rPr>
          <w:rFonts w:ascii="Verdana" w:eastAsia="Calibri" w:hAnsi="Verdana" w:cs="Arial"/>
          <w:sz w:val="20"/>
          <w:szCs w:val="20"/>
        </w:rPr>
        <w:t xml:space="preserve">………………………………………………………………………………………………………..  </w:t>
      </w:r>
      <w:r w:rsidR="00AA3E0A">
        <w:rPr>
          <w:rFonts w:ascii="Verdana" w:eastAsia="Calibri" w:hAnsi="Verdana" w:cs="Arial"/>
          <w:sz w:val="20"/>
          <w:szCs w:val="20"/>
        </w:rPr>
        <w:t>62</w:t>
      </w:r>
    </w:p>
    <w:bookmarkEnd w:id="4"/>
    <w:p w14:paraId="1CE83165" w14:textId="4D064538" w:rsidR="00D831AE" w:rsidRPr="00D831AE" w:rsidRDefault="00D831AE" w:rsidP="00D831AE">
      <w:pPr>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Izvješć</w:t>
      </w:r>
      <w:r>
        <w:rPr>
          <w:rFonts w:ascii="Verdana" w:eastAsia="Calibri" w:hAnsi="Verdana" w:cs="Arial"/>
          <w:sz w:val="20"/>
          <w:szCs w:val="20"/>
        </w:rPr>
        <w:t>e</w:t>
      </w:r>
      <w:r w:rsidRPr="00D831AE">
        <w:rPr>
          <w:rFonts w:ascii="Verdana" w:eastAsia="Calibri" w:hAnsi="Verdana" w:cs="Arial"/>
          <w:sz w:val="20"/>
          <w:szCs w:val="20"/>
        </w:rPr>
        <w:t xml:space="preserve"> o izvršenju Programa utroška </w:t>
      </w:r>
      <w:bookmarkStart w:id="5" w:name="_Hlk38358220"/>
      <w:r w:rsidRPr="00D831AE">
        <w:rPr>
          <w:rFonts w:ascii="Verdana" w:eastAsia="Calibri" w:hAnsi="Verdana" w:cs="Arial"/>
          <w:sz w:val="20"/>
          <w:szCs w:val="20"/>
        </w:rPr>
        <w:t xml:space="preserve">novčanih sredstava od naknade </w:t>
      </w:r>
      <w:r>
        <w:rPr>
          <w:rFonts w:ascii="Verdana" w:eastAsia="Calibri" w:hAnsi="Verdana" w:cs="Arial"/>
          <w:sz w:val="20"/>
          <w:szCs w:val="20"/>
        </w:rPr>
        <w:t>za</w:t>
      </w:r>
    </w:p>
    <w:p w14:paraId="12BB9FE0" w14:textId="7FD6662C" w:rsidR="00D831AE" w:rsidRPr="00D831AE" w:rsidRDefault="00D831AE" w:rsidP="00D831AE">
      <w:pPr>
        <w:contextualSpacing/>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 xml:space="preserve">zadržavanje nezakonito izgrađenih zgrada u Općini Lasinja za 2024. </w:t>
      </w:r>
      <w:r>
        <w:rPr>
          <w:rFonts w:ascii="Verdana" w:eastAsia="Calibri" w:hAnsi="Verdana" w:cs="Arial"/>
          <w:sz w:val="20"/>
          <w:szCs w:val="20"/>
        </w:rPr>
        <w:t>g</w:t>
      </w:r>
      <w:r w:rsidRPr="00D831AE">
        <w:rPr>
          <w:rFonts w:ascii="Verdana" w:eastAsia="Calibri" w:hAnsi="Verdana" w:cs="Arial"/>
          <w:sz w:val="20"/>
          <w:szCs w:val="20"/>
        </w:rPr>
        <w:t>odinu</w:t>
      </w:r>
      <w:bookmarkEnd w:id="5"/>
      <w:r>
        <w:rPr>
          <w:rFonts w:ascii="Verdana" w:eastAsia="Calibri" w:hAnsi="Verdana" w:cs="Arial"/>
          <w:sz w:val="20"/>
          <w:szCs w:val="20"/>
        </w:rPr>
        <w:t xml:space="preserve"> ……....  </w:t>
      </w:r>
      <w:r w:rsidR="00AA3E0A">
        <w:rPr>
          <w:rFonts w:ascii="Verdana" w:eastAsia="Calibri" w:hAnsi="Verdana" w:cs="Arial"/>
          <w:sz w:val="20"/>
          <w:szCs w:val="20"/>
        </w:rPr>
        <w:t>6</w:t>
      </w:r>
      <w:r>
        <w:rPr>
          <w:rFonts w:ascii="Verdana" w:eastAsia="Calibri" w:hAnsi="Verdana" w:cs="Arial"/>
          <w:sz w:val="20"/>
          <w:szCs w:val="20"/>
        </w:rPr>
        <w:t>3</w:t>
      </w:r>
    </w:p>
    <w:p w14:paraId="3C519FBE" w14:textId="52471035" w:rsidR="00D831AE" w:rsidRDefault="00D831AE" w:rsidP="00D831AE">
      <w:pPr>
        <w:jc w:val="both"/>
        <w:rPr>
          <w:rFonts w:ascii="Verdana" w:hAnsi="Verdana"/>
          <w:sz w:val="20"/>
          <w:szCs w:val="20"/>
          <w:lang w:eastAsia="hr-HR"/>
        </w:rPr>
      </w:pPr>
      <w:r>
        <w:rPr>
          <w:rFonts w:ascii="Verdana" w:hAnsi="Verdana"/>
          <w:sz w:val="20"/>
          <w:szCs w:val="20"/>
          <w:lang w:eastAsia="hr-HR"/>
        </w:rPr>
        <w:t xml:space="preserve">-  </w:t>
      </w:r>
      <w:r w:rsidRPr="00D831AE">
        <w:rPr>
          <w:rFonts w:ascii="Verdana" w:hAnsi="Verdana"/>
          <w:sz w:val="20"/>
          <w:szCs w:val="20"/>
          <w:lang w:eastAsia="hr-HR"/>
        </w:rPr>
        <w:t>Izvješć</w:t>
      </w:r>
      <w:r>
        <w:rPr>
          <w:rFonts w:ascii="Verdana" w:hAnsi="Verdana"/>
          <w:sz w:val="20"/>
          <w:szCs w:val="20"/>
          <w:lang w:eastAsia="hr-HR"/>
        </w:rPr>
        <w:t>e</w:t>
      </w:r>
      <w:r w:rsidRPr="00D831AE">
        <w:rPr>
          <w:rFonts w:ascii="Verdana" w:hAnsi="Verdana"/>
          <w:sz w:val="20"/>
          <w:szCs w:val="20"/>
          <w:lang w:eastAsia="hr-HR"/>
        </w:rPr>
        <w:t xml:space="preserve"> o izvršenju Programa korištenja sredstava ostvarenih od zakupa </w:t>
      </w:r>
    </w:p>
    <w:p w14:paraId="0105554E" w14:textId="0B4590FB" w:rsidR="00D831AE" w:rsidRDefault="00D831AE" w:rsidP="00D831AE">
      <w:pPr>
        <w:jc w:val="left"/>
        <w:rPr>
          <w:rFonts w:ascii="Verdana" w:hAnsi="Verdana"/>
          <w:sz w:val="20"/>
          <w:szCs w:val="20"/>
          <w:lang w:eastAsia="hr-HR"/>
        </w:rPr>
      </w:pPr>
      <w:r>
        <w:rPr>
          <w:rFonts w:ascii="Verdana" w:hAnsi="Verdana"/>
          <w:sz w:val="20"/>
          <w:szCs w:val="20"/>
          <w:lang w:eastAsia="hr-HR"/>
        </w:rPr>
        <w:t xml:space="preserve">   </w:t>
      </w:r>
      <w:r w:rsidRPr="00D831AE">
        <w:rPr>
          <w:rFonts w:ascii="Verdana" w:hAnsi="Verdana"/>
          <w:sz w:val="20"/>
          <w:szCs w:val="20"/>
          <w:lang w:eastAsia="hr-HR"/>
        </w:rPr>
        <w:t>poljoprivrednog zemljišta u vlasništvu Republike Hrvatske</w:t>
      </w:r>
      <w:r>
        <w:rPr>
          <w:rFonts w:ascii="Verdana" w:hAnsi="Verdana"/>
          <w:sz w:val="20"/>
          <w:szCs w:val="20"/>
          <w:lang w:eastAsia="hr-HR"/>
        </w:rPr>
        <w:t xml:space="preserve"> </w:t>
      </w:r>
      <w:r w:rsidRPr="00D831AE">
        <w:rPr>
          <w:rFonts w:ascii="Verdana" w:hAnsi="Verdana"/>
          <w:sz w:val="20"/>
          <w:szCs w:val="20"/>
          <w:lang w:eastAsia="hr-HR"/>
        </w:rPr>
        <w:t>na području</w:t>
      </w:r>
    </w:p>
    <w:p w14:paraId="42F0FFFC" w14:textId="3432EF08" w:rsidR="00D831AE" w:rsidRPr="00D831AE" w:rsidRDefault="00D831AE" w:rsidP="00D831AE">
      <w:pPr>
        <w:jc w:val="left"/>
        <w:rPr>
          <w:rFonts w:ascii="Verdana" w:eastAsia="Calibri" w:hAnsi="Verdana" w:cs="Arial"/>
          <w:sz w:val="20"/>
          <w:szCs w:val="20"/>
        </w:rPr>
      </w:pPr>
      <w:r>
        <w:rPr>
          <w:rFonts w:ascii="Verdana" w:hAnsi="Verdana"/>
          <w:sz w:val="20"/>
          <w:szCs w:val="20"/>
          <w:lang w:eastAsia="hr-HR"/>
        </w:rPr>
        <w:t xml:space="preserve">   </w:t>
      </w:r>
      <w:r w:rsidRPr="00D831AE">
        <w:rPr>
          <w:rFonts w:ascii="Verdana" w:hAnsi="Verdana"/>
          <w:sz w:val="20"/>
          <w:szCs w:val="20"/>
          <w:lang w:eastAsia="hr-HR"/>
        </w:rPr>
        <w:t xml:space="preserve">općine Lasinja za 2024. </w:t>
      </w:r>
      <w:r>
        <w:rPr>
          <w:rFonts w:ascii="Verdana" w:hAnsi="Verdana"/>
          <w:sz w:val="20"/>
          <w:szCs w:val="20"/>
          <w:lang w:eastAsia="hr-HR"/>
        </w:rPr>
        <w:t>g</w:t>
      </w:r>
      <w:r w:rsidRPr="00D831AE">
        <w:rPr>
          <w:rFonts w:ascii="Verdana" w:hAnsi="Verdana"/>
          <w:sz w:val="20"/>
          <w:szCs w:val="20"/>
          <w:lang w:eastAsia="hr-HR"/>
        </w:rPr>
        <w:t>odinu</w:t>
      </w:r>
      <w:r>
        <w:rPr>
          <w:rFonts w:ascii="Verdana" w:hAnsi="Verdana"/>
          <w:sz w:val="20"/>
          <w:szCs w:val="20"/>
          <w:lang w:eastAsia="hr-HR"/>
        </w:rPr>
        <w:t xml:space="preserve"> ………………………………………………………………………………..  </w:t>
      </w:r>
      <w:r w:rsidR="00AA3E0A">
        <w:rPr>
          <w:rFonts w:ascii="Verdana" w:hAnsi="Verdana"/>
          <w:sz w:val="20"/>
          <w:szCs w:val="20"/>
          <w:lang w:eastAsia="hr-HR"/>
        </w:rPr>
        <w:t>64</w:t>
      </w:r>
    </w:p>
    <w:p w14:paraId="136252BB" w14:textId="472A591C" w:rsidR="00D831AE" w:rsidRDefault="00D831AE" w:rsidP="00D831AE">
      <w:pPr>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Zaključ</w:t>
      </w:r>
      <w:r>
        <w:rPr>
          <w:rFonts w:ascii="Verdana" w:eastAsia="Calibri" w:hAnsi="Verdana" w:cs="Arial"/>
          <w:sz w:val="20"/>
          <w:szCs w:val="20"/>
        </w:rPr>
        <w:t>a</w:t>
      </w:r>
      <w:r w:rsidRPr="00D831AE">
        <w:rPr>
          <w:rFonts w:ascii="Verdana" w:eastAsia="Calibri" w:hAnsi="Verdana" w:cs="Arial"/>
          <w:sz w:val="20"/>
          <w:szCs w:val="20"/>
        </w:rPr>
        <w:t xml:space="preserve">k o prihvaćanju Izvješća o radu davatelja javne usluge sakupljanja </w:t>
      </w:r>
    </w:p>
    <w:p w14:paraId="32993573" w14:textId="67D6C17E" w:rsidR="00D831AE" w:rsidRPr="00D831AE" w:rsidRDefault="00D831AE" w:rsidP="00D831AE">
      <w:pPr>
        <w:jc w:val="both"/>
        <w:rPr>
          <w:rFonts w:ascii="Verdana" w:eastAsia="Calibri" w:hAnsi="Verdana" w:cs="Arial"/>
          <w:sz w:val="20"/>
          <w:szCs w:val="20"/>
        </w:rPr>
      </w:pPr>
      <w:r>
        <w:rPr>
          <w:rFonts w:ascii="Verdana" w:eastAsia="Calibri" w:hAnsi="Verdana" w:cs="Arial"/>
          <w:sz w:val="20"/>
          <w:szCs w:val="20"/>
        </w:rPr>
        <w:t xml:space="preserve">   </w:t>
      </w:r>
      <w:r w:rsidRPr="00D831AE">
        <w:rPr>
          <w:rFonts w:ascii="Verdana" w:eastAsia="Calibri" w:hAnsi="Verdana" w:cs="Arial"/>
          <w:sz w:val="20"/>
          <w:szCs w:val="20"/>
        </w:rPr>
        <w:t xml:space="preserve">komunalnog otpada na području Općine Lasinja za 2024. godinu </w:t>
      </w:r>
      <w:r>
        <w:rPr>
          <w:rFonts w:ascii="Verdana" w:eastAsia="Calibri" w:hAnsi="Verdana" w:cs="Arial"/>
          <w:sz w:val="20"/>
          <w:szCs w:val="20"/>
        </w:rPr>
        <w:t xml:space="preserve">………….………………  </w:t>
      </w:r>
      <w:r w:rsidR="00AA3E0A">
        <w:rPr>
          <w:rFonts w:ascii="Verdana" w:eastAsia="Calibri" w:hAnsi="Verdana" w:cs="Arial"/>
          <w:sz w:val="20"/>
          <w:szCs w:val="20"/>
        </w:rPr>
        <w:t>64</w:t>
      </w:r>
    </w:p>
    <w:p w14:paraId="09C742EA" w14:textId="3EA95266" w:rsidR="00D831AE" w:rsidRDefault="00D831AE" w:rsidP="00D831AE">
      <w:pPr>
        <w:jc w:val="left"/>
        <w:rPr>
          <w:rFonts w:ascii="Verdana" w:hAnsi="Verdana" w:cs="Arial"/>
          <w:sz w:val="20"/>
          <w:szCs w:val="20"/>
        </w:rPr>
      </w:pPr>
      <w:r>
        <w:rPr>
          <w:rFonts w:ascii="Verdana" w:hAnsi="Verdana" w:cs="Arial"/>
          <w:sz w:val="20"/>
          <w:szCs w:val="20"/>
        </w:rPr>
        <w:t xml:space="preserve">-  </w:t>
      </w:r>
      <w:r w:rsidRPr="00D831AE">
        <w:rPr>
          <w:rFonts w:ascii="Verdana" w:hAnsi="Verdana" w:cs="Arial"/>
          <w:sz w:val="20"/>
          <w:szCs w:val="20"/>
        </w:rPr>
        <w:t>Zaključ</w:t>
      </w:r>
      <w:r>
        <w:rPr>
          <w:rFonts w:ascii="Verdana" w:hAnsi="Verdana" w:cs="Arial"/>
          <w:sz w:val="20"/>
          <w:szCs w:val="20"/>
        </w:rPr>
        <w:t>a</w:t>
      </w:r>
      <w:r w:rsidRPr="00D831AE">
        <w:rPr>
          <w:rFonts w:ascii="Verdana" w:hAnsi="Verdana" w:cs="Arial"/>
          <w:sz w:val="20"/>
          <w:szCs w:val="20"/>
        </w:rPr>
        <w:t xml:space="preserve">k o prihvaćanju Godišnjeg izvješća o provedbi Plana gospodarenja </w:t>
      </w:r>
    </w:p>
    <w:p w14:paraId="29E65A84" w14:textId="4236A64A" w:rsidR="00B16279" w:rsidRPr="00D831AE" w:rsidRDefault="00D831AE" w:rsidP="00D831AE">
      <w:pPr>
        <w:jc w:val="left"/>
        <w:rPr>
          <w:rFonts w:ascii="Verdana" w:hAnsi="Verdana"/>
          <w:b/>
          <w:sz w:val="20"/>
          <w:szCs w:val="20"/>
          <w:lang w:val="hr-HR"/>
        </w:rPr>
      </w:pPr>
      <w:r>
        <w:rPr>
          <w:rFonts w:ascii="Verdana" w:hAnsi="Verdana" w:cs="Arial"/>
          <w:sz w:val="20"/>
          <w:szCs w:val="20"/>
        </w:rPr>
        <w:t xml:space="preserve">   </w:t>
      </w:r>
      <w:r w:rsidRPr="00D831AE">
        <w:rPr>
          <w:rFonts w:ascii="Verdana" w:hAnsi="Verdana" w:cs="Arial"/>
          <w:sz w:val="20"/>
          <w:szCs w:val="20"/>
        </w:rPr>
        <w:t xml:space="preserve">otpadom na području općine Lasinja za 2024. </w:t>
      </w:r>
      <w:r>
        <w:rPr>
          <w:rFonts w:ascii="Verdana" w:hAnsi="Verdana" w:cs="Arial"/>
          <w:sz w:val="20"/>
          <w:szCs w:val="20"/>
        </w:rPr>
        <w:t>g</w:t>
      </w:r>
      <w:r w:rsidRPr="00D831AE">
        <w:rPr>
          <w:rFonts w:ascii="Verdana" w:hAnsi="Verdana" w:cs="Arial"/>
          <w:sz w:val="20"/>
          <w:szCs w:val="20"/>
        </w:rPr>
        <w:t>odinu</w:t>
      </w:r>
      <w:r>
        <w:rPr>
          <w:rFonts w:ascii="Verdana" w:hAnsi="Verdana" w:cs="Arial"/>
          <w:sz w:val="20"/>
          <w:szCs w:val="20"/>
        </w:rPr>
        <w:t xml:space="preserve"> …………………………………………….  </w:t>
      </w:r>
      <w:r w:rsidR="001C5700">
        <w:rPr>
          <w:rFonts w:ascii="Verdana" w:hAnsi="Verdana" w:cs="Arial"/>
          <w:sz w:val="20"/>
          <w:szCs w:val="20"/>
        </w:rPr>
        <w:t>7</w:t>
      </w:r>
      <w:r w:rsidR="00AA3E0A">
        <w:rPr>
          <w:rFonts w:ascii="Verdana" w:hAnsi="Verdana" w:cs="Arial"/>
          <w:sz w:val="20"/>
          <w:szCs w:val="20"/>
        </w:rPr>
        <w:t>3</w:t>
      </w:r>
    </w:p>
    <w:p w14:paraId="3BD9542F" w14:textId="77777777" w:rsidR="00D831AE" w:rsidRDefault="00D831AE" w:rsidP="00BF2536">
      <w:pPr>
        <w:jc w:val="both"/>
        <w:rPr>
          <w:rFonts w:ascii="Verdana" w:hAnsi="Verdana"/>
          <w:sz w:val="20"/>
          <w:szCs w:val="20"/>
          <w:lang w:val="hr-HR"/>
        </w:rPr>
      </w:pPr>
    </w:p>
    <w:p w14:paraId="0244A68C" w14:textId="77777777" w:rsidR="00D831AE" w:rsidRDefault="00D831AE" w:rsidP="00BF2536">
      <w:pPr>
        <w:jc w:val="both"/>
        <w:rPr>
          <w:rFonts w:ascii="Verdana" w:hAnsi="Verdana"/>
          <w:sz w:val="20"/>
          <w:szCs w:val="20"/>
          <w:lang w:val="hr-HR"/>
        </w:rPr>
      </w:pPr>
    </w:p>
    <w:p w14:paraId="44091EA9" w14:textId="77777777" w:rsidR="00D831AE" w:rsidRDefault="00D831AE" w:rsidP="00BF2536">
      <w:pPr>
        <w:jc w:val="both"/>
        <w:rPr>
          <w:rFonts w:ascii="Verdana" w:hAnsi="Verdana"/>
          <w:sz w:val="20"/>
          <w:szCs w:val="20"/>
          <w:lang w:val="hr-HR"/>
        </w:rPr>
      </w:pPr>
    </w:p>
    <w:p w14:paraId="2CA2C2F1" w14:textId="77777777" w:rsidR="00D831AE" w:rsidRDefault="00D831AE" w:rsidP="00BF2536">
      <w:pPr>
        <w:jc w:val="both"/>
        <w:rPr>
          <w:rFonts w:ascii="Verdana" w:hAnsi="Verdana"/>
          <w:sz w:val="20"/>
          <w:szCs w:val="20"/>
          <w:lang w:val="hr-HR"/>
        </w:rPr>
      </w:pPr>
    </w:p>
    <w:p w14:paraId="323DCA64" w14:textId="77777777" w:rsidR="00D831AE" w:rsidRDefault="00D831AE" w:rsidP="00BF2536">
      <w:pPr>
        <w:jc w:val="both"/>
        <w:rPr>
          <w:rFonts w:ascii="Verdana" w:hAnsi="Verdana"/>
          <w:sz w:val="20"/>
          <w:szCs w:val="20"/>
          <w:lang w:val="hr-HR"/>
        </w:rPr>
      </w:pPr>
    </w:p>
    <w:p w14:paraId="5B4C2A4B" w14:textId="77777777" w:rsidR="00D831AE" w:rsidRDefault="00D831AE" w:rsidP="00BF2536">
      <w:pPr>
        <w:jc w:val="both"/>
        <w:rPr>
          <w:rFonts w:ascii="Verdana" w:hAnsi="Verdana"/>
          <w:sz w:val="20"/>
          <w:szCs w:val="20"/>
          <w:lang w:val="hr-HR"/>
        </w:rPr>
      </w:pPr>
    </w:p>
    <w:p w14:paraId="489E94EB" w14:textId="77777777" w:rsidR="00D831AE" w:rsidRDefault="00D831AE" w:rsidP="00BF2536">
      <w:pPr>
        <w:jc w:val="both"/>
        <w:rPr>
          <w:rFonts w:ascii="Verdana" w:hAnsi="Verdana"/>
          <w:sz w:val="20"/>
          <w:szCs w:val="20"/>
          <w:lang w:val="hr-HR"/>
        </w:rPr>
      </w:pPr>
    </w:p>
    <w:p w14:paraId="419B08C1" w14:textId="77777777" w:rsidR="00D831AE" w:rsidRDefault="00D831AE" w:rsidP="00BF2536">
      <w:pPr>
        <w:jc w:val="both"/>
        <w:rPr>
          <w:rFonts w:ascii="Verdana" w:hAnsi="Verdana"/>
          <w:sz w:val="20"/>
          <w:szCs w:val="20"/>
          <w:lang w:val="hr-HR"/>
        </w:rPr>
      </w:pPr>
    </w:p>
    <w:p w14:paraId="1E960049" w14:textId="09316B97" w:rsidR="00D831AE" w:rsidRPr="00D831AE" w:rsidRDefault="00D831AE" w:rsidP="00BF2536">
      <w:pPr>
        <w:jc w:val="both"/>
        <w:rPr>
          <w:rFonts w:ascii="Verdana" w:hAnsi="Verdana"/>
          <w:b/>
          <w:bCs/>
          <w:lang w:val="hr-HR"/>
        </w:rPr>
      </w:pPr>
      <w:r w:rsidRPr="00D831AE">
        <w:rPr>
          <w:rFonts w:ascii="Verdana" w:hAnsi="Verdana"/>
          <w:b/>
          <w:bCs/>
          <w:lang w:val="hr-HR"/>
        </w:rPr>
        <w:t xml:space="preserve">OPĆINSKI NAČELNIK </w:t>
      </w:r>
    </w:p>
    <w:p w14:paraId="3E6C92F7" w14:textId="77777777" w:rsidR="00D831AE" w:rsidRDefault="00D831AE" w:rsidP="00BF2536">
      <w:pPr>
        <w:jc w:val="both"/>
        <w:rPr>
          <w:rFonts w:ascii="Verdana" w:hAnsi="Verdana"/>
          <w:sz w:val="20"/>
          <w:szCs w:val="20"/>
          <w:lang w:val="hr-HR"/>
        </w:rPr>
      </w:pPr>
    </w:p>
    <w:p w14:paraId="4D330149" w14:textId="2E86E12D" w:rsidR="00D6695C" w:rsidRDefault="002C6996" w:rsidP="00BF2536">
      <w:pPr>
        <w:jc w:val="both"/>
        <w:rPr>
          <w:rFonts w:ascii="Verdana" w:hAnsi="Verdana" w:cs="Arial"/>
          <w:sz w:val="20"/>
          <w:szCs w:val="20"/>
          <w:lang w:val="de-DE"/>
        </w:rPr>
      </w:pPr>
      <w:r w:rsidRPr="00944DAE">
        <w:rPr>
          <w:rFonts w:ascii="Verdana" w:hAnsi="Verdana"/>
          <w:sz w:val="20"/>
          <w:szCs w:val="20"/>
          <w:lang w:val="hr-HR"/>
        </w:rPr>
        <w:t xml:space="preserve">- </w:t>
      </w:r>
      <w:r w:rsidR="00BF2536">
        <w:rPr>
          <w:rFonts w:ascii="Verdana" w:hAnsi="Verdana"/>
          <w:sz w:val="20"/>
          <w:szCs w:val="20"/>
          <w:lang w:val="hr-HR"/>
        </w:rPr>
        <w:t>II. Izmjene i dopune Plana nabave za 2025. godinu</w:t>
      </w:r>
      <w:r w:rsidR="00D6695C">
        <w:rPr>
          <w:rFonts w:ascii="Verdana" w:hAnsi="Verdana" w:cs="Arial"/>
          <w:sz w:val="20"/>
          <w:szCs w:val="20"/>
          <w:lang w:val="de-DE"/>
        </w:rPr>
        <w:t xml:space="preserve"> ............................................ </w:t>
      </w:r>
      <w:r w:rsidR="001C5700">
        <w:rPr>
          <w:rFonts w:ascii="Verdana" w:hAnsi="Verdana" w:cs="Arial"/>
          <w:sz w:val="20"/>
          <w:szCs w:val="20"/>
          <w:lang w:val="de-DE"/>
        </w:rPr>
        <w:t>8</w:t>
      </w:r>
      <w:r w:rsidR="00AA3E0A">
        <w:rPr>
          <w:rFonts w:ascii="Verdana" w:hAnsi="Verdana" w:cs="Arial"/>
          <w:sz w:val="20"/>
          <w:szCs w:val="20"/>
          <w:lang w:val="de-DE"/>
        </w:rPr>
        <w:t>2</w:t>
      </w:r>
    </w:p>
    <w:p w14:paraId="5FBBE089" w14:textId="622D74D3" w:rsidR="006D3B4D" w:rsidRPr="006D3B4D" w:rsidRDefault="006D3B4D" w:rsidP="006D3B4D">
      <w:pPr>
        <w:jc w:val="both"/>
        <w:rPr>
          <w:rFonts w:ascii="Verdana" w:hAnsi="Verdana" w:cs="Arial"/>
          <w:bCs/>
          <w:sz w:val="20"/>
          <w:szCs w:val="20"/>
        </w:rPr>
      </w:pPr>
      <w:r>
        <w:rPr>
          <w:rFonts w:ascii="Verdana" w:hAnsi="Verdana" w:cs="Arial"/>
          <w:sz w:val="20"/>
          <w:szCs w:val="20"/>
          <w:lang w:val="de-DE"/>
        </w:rPr>
        <w:t xml:space="preserve">- Odluka </w:t>
      </w:r>
      <w:r w:rsidRPr="006D3B4D">
        <w:rPr>
          <w:rFonts w:ascii="Verdana" w:hAnsi="Verdana" w:cs="Arial"/>
          <w:bCs/>
          <w:sz w:val="20"/>
          <w:szCs w:val="20"/>
        </w:rPr>
        <w:t xml:space="preserve">o dodjeli financijskih sredstava za financiranje </w:t>
      </w:r>
    </w:p>
    <w:p w14:paraId="45A1CF9F" w14:textId="2BAFF23E" w:rsidR="006D3B4D" w:rsidRPr="006D3B4D" w:rsidRDefault="006D3B4D" w:rsidP="006D3B4D">
      <w:pPr>
        <w:contextualSpacing/>
        <w:jc w:val="left"/>
        <w:rPr>
          <w:rFonts w:ascii="Verdana" w:hAnsi="Verdana" w:cs="Arial"/>
          <w:bCs/>
          <w:sz w:val="20"/>
          <w:szCs w:val="20"/>
        </w:rPr>
      </w:pPr>
      <w:r>
        <w:rPr>
          <w:rFonts w:ascii="Verdana" w:hAnsi="Verdana" w:cs="Arial"/>
          <w:bCs/>
          <w:sz w:val="20"/>
          <w:szCs w:val="20"/>
        </w:rPr>
        <w:t xml:space="preserve">  </w:t>
      </w:r>
      <w:r w:rsidRPr="006D3B4D">
        <w:rPr>
          <w:rFonts w:ascii="Verdana" w:hAnsi="Verdana" w:cs="Arial"/>
          <w:bCs/>
          <w:sz w:val="20"/>
          <w:szCs w:val="20"/>
        </w:rPr>
        <w:t xml:space="preserve">programa/projekata udruga za 2025. </w:t>
      </w:r>
      <w:r>
        <w:rPr>
          <w:rFonts w:ascii="Verdana" w:hAnsi="Verdana" w:cs="Arial"/>
          <w:bCs/>
          <w:sz w:val="20"/>
          <w:szCs w:val="20"/>
        </w:rPr>
        <w:t>g</w:t>
      </w:r>
      <w:r w:rsidRPr="006D3B4D">
        <w:rPr>
          <w:rFonts w:ascii="Verdana" w:hAnsi="Verdana" w:cs="Arial"/>
          <w:bCs/>
          <w:sz w:val="20"/>
          <w:szCs w:val="20"/>
        </w:rPr>
        <w:t>odinu</w:t>
      </w:r>
      <w:r>
        <w:rPr>
          <w:rFonts w:ascii="Verdana" w:hAnsi="Verdana" w:cs="Arial"/>
          <w:bCs/>
          <w:sz w:val="20"/>
          <w:szCs w:val="20"/>
        </w:rPr>
        <w:t xml:space="preserve"> …………………………………….……………………..  </w:t>
      </w:r>
      <w:r w:rsidR="00AA3E0A">
        <w:rPr>
          <w:rFonts w:ascii="Verdana" w:hAnsi="Verdana" w:cs="Arial"/>
          <w:bCs/>
          <w:sz w:val="20"/>
          <w:szCs w:val="20"/>
        </w:rPr>
        <w:t>85</w:t>
      </w:r>
    </w:p>
    <w:p w14:paraId="06C1874E" w14:textId="49706BD0" w:rsidR="00621FB6" w:rsidRDefault="00621FB6" w:rsidP="002074CB">
      <w:pPr>
        <w:jc w:val="both"/>
        <w:rPr>
          <w:rFonts w:ascii="Verdana" w:hAnsi="Verdana" w:cs="Arial"/>
          <w:sz w:val="20"/>
          <w:szCs w:val="20"/>
          <w:lang w:val="de-DE"/>
        </w:rPr>
      </w:pPr>
    </w:p>
    <w:p w14:paraId="78E4F867" w14:textId="031A9290" w:rsidR="00621FB6" w:rsidRDefault="00621FB6" w:rsidP="002074CB">
      <w:pPr>
        <w:jc w:val="both"/>
        <w:rPr>
          <w:rFonts w:ascii="Verdana" w:hAnsi="Verdana" w:cs="Arial"/>
          <w:sz w:val="20"/>
          <w:szCs w:val="20"/>
          <w:lang w:val="de-DE"/>
        </w:rPr>
      </w:pPr>
    </w:p>
    <w:p w14:paraId="2D755DA1" w14:textId="0A95AFA1" w:rsidR="00621FB6" w:rsidRDefault="00621FB6" w:rsidP="002074CB">
      <w:pPr>
        <w:jc w:val="both"/>
        <w:rPr>
          <w:rFonts w:ascii="Verdana" w:hAnsi="Verdana" w:cs="Arial"/>
          <w:sz w:val="20"/>
          <w:szCs w:val="20"/>
          <w:lang w:val="de-DE"/>
        </w:rPr>
      </w:pPr>
    </w:p>
    <w:p w14:paraId="2B7F5834" w14:textId="4F679CE1" w:rsidR="00621FB6" w:rsidRDefault="00621FB6" w:rsidP="002074CB">
      <w:pPr>
        <w:jc w:val="both"/>
        <w:rPr>
          <w:rFonts w:ascii="Verdana" w:hAnsi="Verdana" w:cs="Arial"/>
          <w:sz w:val="20"/>
          <w:szCs w:val="20"/>
          <w:lang w:val="de-DE"/>
        </w:rPr>
      </w:pPr>
    </w:p>
    <w:p w14:paraId="1EEE360B" w14:textId="77777777" w:rsidR="00EA1A3A" w:rsidRDefault="00EA1A3A" w:rsidP="002074CB">
      <w:pPr>
        <w:jc w:val="both"/>
        <w:rPr>
          <w:rFonts w:ascii="Verdana" w:hAnsi="Verdana" w:cs="Arial"/>
          <w:sz w:val="20"/>
          <w:szCs w:val="20"/>
          <w:lang w:val="de-DE"/>
        </w:rPr>
      </w:pPr>
    </w:p>
    <w:p w14:paraId="0320DB3C" w14:textId="77777777" w:rsidR="00EA1A3A" w:rsidRDefault="00EA1A3A" w:rsidP="002074CB">
      <w:pPr>
        <w:jc w:val="both"/>
        <w:rPr>
          <w:rFonts w:ascii="Verdana" w:hAnsi="Verdana" w:cs="Arial"/>
          <w:sz w:val="20"/>
          <w:szCs w:val="20"/>
          <w:lang w:val="de-DE"/>
        </w:rPr>
      </w:pPr>
    </w:p>
    <w:p w14:paraId="45019761" w14:textId="77777777" w:rsidR="00EA1A3A" w:rsidRDefault="00EA1A3A" w:rsidP="002074CB">
      <w:pPr>
        <w:jc w:val="both"/>
        <w:rPr>
          <w:rFonts w:ascii="Verdana" w:hAnsi="Verdana" w:cs="Arial"/>
          <w:sz w:val="20"/>
          <w:szCs w:val="20"/>
          <w:lang w:val="de-DE"/>
        </w:rPr>
      </w:pPr>
    </w:p>
    <w:p w14:paraId="0B18984A" w14:textId="77777777" w:rsidR="00EA1A3A" w:rsidRDefault="00EA1A3A" w:rsidP="002074CB">
      <w:pPr>
        <w:jc w:val="both"/>
        <w:rPr>
          <w:rFonts w:ascii="Verdana" w:hAnsi="Verdana" w:cs="Arial"/>
          <w:sz w:val="20"/>
          <w:szCs w:val="20"/>
          <w:lang w:val="de-DE"/>
        </w:rPr>
      </w:pPr>
    </w:p>
    <w:p w14:paraId="444D520C" w14:textId="77777777" w:rsidR="00EA1A3A" w:rsidRDefault="00EA1A3A" w:rsidP="002074CB">
      <w:pPr>
        <w:jc w:val="both"/>
        <w:rPr>
          <w:rFonts w:ascii="Verdana" w:hAnsi="Verdana" w:cs="Arial"/>
          <w:sz w:val="20"/>
          <w:szCs w:val="20"/>
          <w:lang w:val="de-DE"/>
        </w:rPr>
      </w:pPr>
    </w:p>
    <w:p w14:paraId="7F950E58" w14:textId="77777777" w:rsidR="00EA1A3A" w:rsidRDefault="00EA1A3A" w:rsidP="002074CB">
      <w:pPr>
        <w:jc w:val="both"/>
        <w:rPr>
          <w:rFonts w:ascii="Verdana" w:hAnsi="Verdana" w:cs="Arial"/>
          <w:sz w:val="20"/>
          <w:szCs w:val="20"/>
          <w:lang w:val="de-DE"/>
        </w:rPr>
      </w:pPr>
    </w:p>
    <w:p w14:paraId="66FFFE72" w14:textId="77777777" w:rsidR="00EA1A3A" w:rsidRDefault="00EA1A3A" w:rsidP="00EA1A3A">
      <w:pPr>
        <w:jc w:val="both"/>
        <w:rPr>
          <w:rFonts w:ascii="Verdana" w:hAnsi="Verdana" w:cs="Arial"/>
          <w:sz w:val="20"/>
          <w:szCs w:val="20"/>
        </w:rPr>
        <w:sectPr w:rsidR="00EA1A3A" w:rsidSect="00BA19E9">
          <w:headerReference w:type="default" r:id="rId10"/>
          <w:footerReference w:type="default" r:id="rId11"/>
          <w:pgSz w:w="11906" w:h="16838"/>
          <w:pgMar w:top="851" w:right="709" w:bottom="1418" w:left="1134" w:header="709" w:footer="709" w:gutter="0"/>
          <w:cols w:space="720"/>
          <w:titlePg/>
        </w:sectPr>
      </w:pPr>
    </w:p>
    <w:p w14:paraId="2255EFDC" w14:textId="77777777" w:rsidR="00EA1A3A" w:rsidRPr="0015734F" w:rsidRDefault="00EA1A3A" w:rsidP="00EA1A3A">
      <w:pPr>
        <w:jc w:val="both"/>
        <w:rPr>
          <w:rFonts w:ascii="Verdana" w:hAnsi="Verdana" w:cs="Arial"/>
          <w:sz w:val="20"/>
          <w:szCs w:val="20"/>
        </w:rPr>
      </w:pPr>
      <w:r w:rsidRPr="0015734F">
        <w:rPr>
          <w:rFonts w:ascii="Verdana" w:hAnsi="Verdana" w:cs="Arial"/>
          <w:sz w:val="20"/>
          <w:szCs w:val="20"/>
        </w:rPr>
        <w:lastRenderedPageBreak/>
        <w:t xml:space="preserve">Na temelju članka </w:t>
      </w:r>
      <w:r w:rsidRPr="0015734F">
        <w:rPr>
          <w:rFonts w:ascii="Verdana" w:hAnsi="Verdana" w:cs="Arial"/>
          <w:color w:val="000000" w:themeColor="text1"/>
          <w:sz w:val="20"/>
          <w:szCs w:val="20"/>
        </w:rPr>
        <w:t xml:space="preserve">76 - 90. Zakona o proračunu (Narodne novine br. 144/21.), </w:t>
      </w:r>
      <w:r w:rsidRPr="0015734F">
        <w:rPr>
          <w:rFonts w:ascii="Verdana" w:hAnsi="Verdana" w:cs="Arial"/>
          <w:sz w:val="20"/>
          <w:szCs w:val="20"/>
        </w:rPr>
        <w:t xml:space="preserve">članka 16. Pravilnika o polugodišnjem i godišnjem izvještaju o izvršenju proračuna (Narodne novine br. 24/13, 102/17, 01/20, 147/20 i 85/23.) i na temelju članka 34. Statuta Općine Lasinja (Glasnik  Općine Lasinja br. 1/18, 1/20 i 1/21), Općinsko vijeće Općine Lasinja na </w:t>
      </w:r>
      <w:r w:rsidRPr="0015734F">
        <w:rPr>
          <w:rFonts w:ascii="Verdana" w:hAnsi="Verdana" w:cs="Arial"/>
          <w:b/>
          <w:sz w:val="20"/>
          <w:szCs w:val="20"/>
        </w:rPr>
        <w:t>29</w:t>
      </w:r>
      <w:r w:rsidRPr="0015734F">
        <w:rPr>
          <w:rFonts w:ascii="Verdana" w:hAnsi="Verdana" w:cs="Arial"/>
          <w:sz w:val="20"/>
          <w:szCs w:val="20"/>
        </w:rPr>
        <w:t xml:space="preserve">. redovnoj sjednici održanoj dana </w:t>
      </w:r>
      <w:r w:rsidRPr="0015734F">
        <w:rPr>
          <w:rFonts w:ascii="Verdana" w:hAnsi="Verdana" w:cs="Arial"/>
          <w:b/>
          <w:sz w:val="20"/>
          <w:szCs w:val="20"/>
        </w:rPr>
        <w:t>04.04.2025.</w:t>
      </w:r>
      <w:r w:rsidRPr="0015734F">
        <w:rPr>
          <w:rFonts w:ascii="Verdana" w:hAnsi="Verdana" w:cs="Arial"/>
          <w:sz w:val="20"/>
          <w:szCs w:val="20"/>
        </w:rPr>
        <w:t xml:space="preserve"> godine, donijelo je </w:t>
      </w:r>
    </w:p>
    <w:p w14:paraId="55DF8BE2" w14:textId="77777777" w:rsidR="00EA1A3A" w:rsidRPr="0015734F" w:rsidRDefault="00EA1A3A" w:rsidP="00EA1A3A">
      <w:pPr>
        <w:jc w:val="both"/>
        <w:rPr>
          <w:rFonts w:ascii="Verdana" w:hAnsi="Verdana" w:cs="Arial"/>
          <w:sz w:val="20"/>
          <w:szCs w:val="20"/>
        </w:rPr>
      </w:pPr>
    </w:p>
    <w:p w14:paraId="7C064972" w14:textId="77777777" w:rsidR="00EA1A3A" w:rsidRPr="0015734F" w:rsidRDefault="00EA1A3A" w:rsidP="00EA1A3A">
      <w:pPr>
        <w:jc w:val="both"/>
        <w:rPr>
          <w:rFonts w:ascii="Verdana" w:hAnsi="Verdana" w:cs="Arial"/>
          <w:sz w:val="20"/>
          <w:szCs w:val="20"/>
        </w:rPr>
      </w:pPr>
    </w:p>
    <w:p w14:paraId="183C8D48" w14:textId="77777777" w:rsidR="00EA1A3A" w:rsidRPr="0015734F" w:rsidRDefault="00EA1A3A" w:rsidP="00EA1A3A">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15734F">
        <w:rPr>
          <w:rFonts w:ascii="Verdana" w:hAnsi="Verdana" w:cs="Arial"/>
          <w:b/>
          <w:sz w:val="20"/>
          <w:szCs w:val="20"/>
        </w:rPr>
        <w:t xml:space="preserve">   GODIŠNJI IZVJEŠTAJ O IZVRŠENJU PRORAČUNA </w:t>
      </w:r>
    </w:p>
    <w:p w14:paraId="6604C82A" w14:textId="77777777" w:rsidR="00EA1A3A" w:rsidRPr="0015734F" w:rsidRDefault="00EA1A3A" w:rsidP="00EA1A3A">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15734F">
        <w:rPr>
          <w:rFonts w:ascii="Verdana" w:hAnsi="Verdana" w:cs="Arial"/>
          <w:b/>
          <w:sz w:val="20"/>
          <w:szCs w:val="20"/>
        </w:rPr>
        <w:t>OPĆINE LASINJA ZA 2024. GODINU</w:t>
      </w:r>
    </w:p>
    <w:p w14:paraId="607FD842" w14:textId="77777777" w:rsidR="00EA1A3A" w:rsidRPr="0015734F" w:rsidRDefault="00EA1A3A" w:rsidP="00EA1A3A">
      <w:pPr>
        <w:jc w:val="center"/>
        <w:rPr>
          <w:rFonts w:ascii="Verdana" w:hAnsi="Verdana" w:cs="Arial"/>
          <w:b/>
          <w:sz w:val="20"/>
          <w:szCs w:val="20"/>
        </w:rPr>
      </w:pPr>
    </w:p>
    <w:p w14:paraId="2398567D" w14:textId="77777777" w:rsidR="00EA1A3A" w:rsidRPr="0015734F" w:rsidRDefault="00EA1A3A" w:rsidP="00EA1A3A">
      <w:pPr>
        <w:jc w:val="center"/>
        <w:rPr>
          <w:rFonts w:ascii="Verdana" w:hAnsi="Verdana" w:cs="Arial"/>
          <w:b/>
          <w:sz w:val="20"/>
          <w:szCs w:val="20"/>
        </w:rPr>
      </w:pPr>
      <w:r w:rsidRPr="0015734F">
        <w:rPr>
          <w:rFonts w:ascii="Verdana" w:hAnsi="Verdana" w:cs="Arial"/>
          <w:b/>
          <w:sz w:val="20"/>
          <w:szCs w:val="20"/>
        </w:rPr>
        <w:t xml:space="preserve">Članak 1. </w:t>
      </w:r>
    </w:p>
    <w:p w14:paraId="263AAC37" w14:textId="77777777" w:rsidR="00EA1A3A" w:rsidRPr="0015734F" w:rsidRDefault="00EA1A3A" w:rsidP="00EA1A3A">
      <w:pPr>
        <w:jc w:val="both"/>
        <w:rPr>
          <w:rFonts w:ascii="Verdana" w:hAnsi="Verdana" w:cs="Arial"/>
          <w:sz w:val="20"/>
          <w:szCs w:val="20"/>
        </w:rPr>
      </w:pPr>
      <w:r w:rsidRPr="0015734F">
        <w:rPr>
          <w:rFonts w:ascii="Verdana" w:hAnsi="Verdana" w:cs="Arial"/>
          <w:sz w:val="20"/>
          <w:szCs w:val="20"/>
        </w:rPr>
        <w:t>Godišnji izvještaj o izvršenju proračuna Općine Lasinja za 2024. godinu sastoji se od:</w:t>
      </w:r>
    </w:p>
    <w:p w14:paraId="33ED734D" w14:textId="77777777" w:rsidR="00EA1A3A" w:rsidRPr="0015734F" w:rsidRDefault="00EA1A3A" w:rsidP="00EA1A3A">
      <w:pPr>
        <w:jc w:val="both"/>
        <w:rPr>
          <w:rFonts w:ascii="Verdana" w:hAnsi="Verdana" w:cs="Arial"/>
          <w:b/>
          <w:sz w:val="20"/>
          <w:szCs w:val="20"/>
        </w:rPr>
      </w:pPr>
    </w:p>
    <w:p w14:paraId="376D2917" w14:textId="77777777" w:rsidR="00EA1A3A" w:rsidRPr="0015734F" w:rsidRDefault="00EA1A3A" w:rsidP="00EA1A3A">
      <w:pPr>
        <w:pStyle w:val="Odlomakpopisa"/>
        <w:widowControl w:val="0"/>
        <w:numPr>
          <w:ilvl w:val="0"/>
          <w:numId w:val="20"/>
        </w:numPr>
        <w:tabs>
          <w:tab w:val="left" w:pos="720"/>
        </w:tabs>
        <w:suppressAutoHyphens/>
        <w:spacing w:line="276" w:lineRule="auto"/>
        <w:jc w:val="both"/>
        <w:rPr>
          <w:rFonts w:ascii="Verdana" w:hAnsi="Verdana" w:cs="Arial"/>
          <w:sz w:val="20"/>
          <w:szCs w:val="20"/>
          <w:lang w:eastAsia="ar-SA"/>
        </w:rPr>
      </w:pPr>
      <w:r w:rsidRPr="0015734F">
        <w:rPr>
          <w:rFonts w:ascii="Verdana" w:hAnsi="Verdana" w:cs="Arial"/>
          <w:sz w:val="20"/>
          <w:szCs w:val="20"/>
          <w:u w:val="single"/>
          <w:lang w:eastAsia="ar-SA"/>
        </w:rPr>
        <w:t>OPĆEG dijela</w:t>
      </w:r>
      <w:r w:rsidRPr="0015734F">
        <w:rPr>
          <w:rFonts w:ascii="Verdana" w:hAnsi="Verdana" w:cs="Arial"/>
          <w:sz w:val="20"/>
          <w:szCs w:val="20"/>
          <w:lang w:eastAsia="ar-SA"/>
        </w:rPr>
        <w:t xml:space="preserve"> godišnjeg izvještaja o izvršenju proračuna koji sadrži:</w:t>
      </w:r>
    </w:p>
    <w:p w14:paraId="71CE2235" w14:textId="77777777" w:rsidR="00EA1A3A" w:rsidRPr="0015734F" w:rsidRDefault="00EA1A3A" w:rsidP="00EA1A3A">
      <w:pPr>
        <w:pStyle w:val="Odlomakpopisa"/>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1.1. Sažetak Računa prihoda i rashoda i Računa financiranja;</w:t>
      </w:r>
    </w:p>
    <w:p w14:paraId="0C0336B4" w14:textId="77777777" w:rsidR="00EA1A3A" w:rsidRPr="0015734F" w:rsidRDefault="00EA1A3A" w:rsidP="00EA1A3A">
      <w:pPr>
        <w:pStyle w:val="Odlomakpopisa"/>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 xml:space="preserve">1.2. Račun prihoda i rashoda iskazanih prema izvorima financiranja i ekonomskoj klasifikaciji, te rashoda prema funkcijskoj klasifikaciji i </w:t>
      </w:r>
    </w:p>
    <w:p w14:paraId="72565D25" w14:textId="77777777" w:rsidR="00EA1A3A" w:rsidRPr="0015734F" w:rsidRDefault="00EA1A3A" w:rsidP="00EA1A3A">
      <w:pPr>
        <w:pStyle w:val="Odlomakpopisa"/>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1.3. Račun financiranja po ekonomskoj klasifikaciji i izvorima financiranja;</w:t>
      </w:r>
    </w:p>
    <w:p w14:paraId="764058C3" w14:textId="77777777" w:rsidR="00EA1A3A" w:rsidRPr="0015734F" w:rsidRDefault="00EA1A3A" w:rsidP="00EA1A3A">
      <w:pPr>
        <w:pStyle w:val="Odlomakpopisa"/>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1.4. Stanje novčanih sredstava na računu proračuna, na početku i na kraju proračunske godine;</w:t>
      </w:r>
    </w:p>
    <w:p w14:paraId="1D9A28A7" w14:textId="77777777" w:rsidR="00EA1A3A" w:rsidRPr="0015734F" w:rsidRDefault="00EA1A3A" w:rsidP="00EA1A3A">
      <w:pPr>
        <w:pStyle w:val="Odlomakpopisa"/>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1.5. Prihodi i primici, te rashodi i izdaci, ostvareni preuzimanjem nefinancijske i financijske imovine u naplati potraživ. javnih davanja.</w:t>
      </w:r>
    </w:p>
    <w:p w14:paraId="3E16533A" w14:textId="77777777" w:rsidR="00EA1A3A" w:rsidRPr="0015734F" w:rsidRDefault="00EA1A3A" w:rsidP="00EA1A3A">
      <w:pPr>
        <w:pStyle w:val="Odlomakpopisa"/>
        <w:widowControl w:val="0"/>
        <w:tabs>
          <w:tab w:val="left" w:pos="720"/>
        </w:tabs>
        <w:suppressAutoHyphens/>
        <w:ind w:left="795"/>
        <w:jc w:val="both"/>
        <w:rPr>
          <w:rFonts w:ascii="Verdana" w:hAnsi="Verdana" w:cs="Arial"/>
          <w:sz w:val="20"/>
          <w:szCs w:val="20"/>
          <w:lang w:eastAsia="ar-SA"/>
        </w:rPr>
      </w:pPr>
    </w:p>
    <w:p w14:paraId="7983B9A0" w14:textId="77777777" w:rsidR="00EA1A3A" w:rsidRPr="0015734F" w:rsidRDefault="00EA1A3A" w:rsidP="00EA1A3A">
      <w:pPr>
        <w:pStyle w:val="Odlomakpopisa"/>
        <w:widowControl w:val="0"/>
        <w:numPr>
          <w:ilvl w:val="0"/>
          <w:numId w:val="20"/>
        </w:numPr>
        <w:tabs>
          <w:tab w:val="left" w:pos="720"/>
        </w:tabs>
        <w:suppressAutoHyphens/>
        <w:spacing w:line="276" w:lineRule="auto"/>
        <w:jc w:val="both"/>
        <w:rPr>
          <w:rFonts w:ascii="Verdana" w:hAnsi="Verdana" w:cs="Arial"/>
          <w:sz w:val="20"/>
          <w:szCs w:val="20"/>
          <w:lang w:eastAsia="ar-SA"/>
        </w:rPr>
      </w:pPr>
      <w:r w:rsidRPr="0015734F">
        <w:rPr>
          <w:rFonts w:ascii="Verdana" w:hAnsi="Verdana" w:cs="Arial"/>
          <w:sz w:val="20"/>
          <w:szCs w:val="20"/>
          <w:u w:val="single"/>
          <w:lang w:eastAsia="ar-SA"/>
        </w:rPr>
        <w:t>POSEBNOG dijela</w:t>
      </w:r>
      <w:r w:rsidRPr="0015734F">
        <w:rPr>
          <w:rFonts w:ascii="Verdana" w:hAnsi="Verdana" w:cs="Arial"/>
          <w:sz w:val="20"/>
          <w:szCs w:val="20"/>
          <w:lang w:eastAsia="ar-SA"/>
        </w:rPr>
        <w:t xml:space="preserve"> godišnjeg izvještaja o izvršenju proračuna koji sadrži :</w:t>
      </w:r>
    </w:p>
    <w:p w14:paraId="4D751BFF" w14:textId="77777777" w:rsidR="00EA1A3A" w:rsidRPr="0015734F" w:rsidRDefault="00EA1A3A" w:rsidP="00EA1A3A">
      <w:pPr>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2.1. Izvještaj po organizacijskoj klasifikaciji po razdjelima i glavama;</w:t>
      </w:r>
    </w:p>
    <w:p w14:paraId="20BFDCA1" w14:textId="77777777" w:rsidR="00EA1A3A" w:rsidRPr="0015734F" w:rsidRDefault="00EA1A3A" w:rsidP="00EA1A3A">
      <w:pPr>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 xml:space="preserve">2.2. Izvještaj po programskoj klasifikaciji iskazani po organizacijskoj klasifikaciji, izvorima financiranja i ekonomskoj klasifikaciji, </w:t>
      </w:r>
    </w:p>
    <w:p w14:paraId="7B7FE1E7" w14:textId="77777777" w:rsidR="00EA1A3A" w:rsidRPr="0015734F" w:rsidRDefault="00EA1A3A" w:rsidP="00EA1A3A">
      <w:pPr>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 xml:space="preserve">       raspoređenih u programe koji se sastoje od aktivnosti i projekata,</w:t>
      </w:r>
    </w:p>
    <w:p w14:paraId="740A5DD1" w14:textId="77777777" w:rsidR="00EA1A3A" w:rsidRPr="0015734F" w:rsidRDefault="00EA1A3A" w:rsidP="00EA1A3A">
      <w:pPr>
        <w:widowControl w:val="0"/>
        <w:tabs>
          <w:tab w:val="left" w:pos="720"/>
        </w:tabs>
        <w:suppressAutoHyphens/>
        <w:jc w:val="both"/>
        <w:rPr>
          <w:rFonts w:ascii="Verdana" w:hAnsi="Verdana" w:cs="Arial"/>
          <w:sz w:val="20"/>
          <w:szCs w:val="20"/>
          <w:lang w:eastAsia="ar-SA"/>
        </w:rPr>
      </w:pPr>
    </w:p>
    <w:p w14:paraId="4CBE015A" w14:textId="77777777" w:rsidR="00EA1A3A" w:rsidRPr="0015734F" w:rsidRDefault="00EA1A3A" w:rsidP="00EA1A3A">
      <w:pPr>
        <w:pStyle w:val="Odlomakpopisa"/>
        <w:widowControl w:val="0"/>
        <w:numPr>
          <w:ilvl w:val="0"/>
          <w:numId w:val="20"/>
        </w:numPr>
        <w:tabs>
          <w:tab w:val="left" w:pos="720"/>
        </w:tabs>
        <w:suppressAutoHyphens/>
        <w:spacing w:line="276" w:lineRule="auto"/>
        <w:jc w:val="both"/>
        <w:rPr>
          <w:rFonts w:ascii="Verdana" w:hAnsi="Verdana" w:cs="Arial"/>
          <w:sz w:val="20"/>
          <w:szCs w:val="20"/>
          <w:lang w:eastAsia="ar-SA"/>
        </w:rPr>
      </w:pPr>
      <w:r w:rsidRPr="0015734F">
        <w:rPr>
          <w:rFonts w:ascii="Verdana" w:hAnsi="Verdana" w:cs="Arial"/>
          <w:sz w:val="20"/>
          <w:szCs w:val="20"/>
          <w:u w:val="single"/>
          <w:lang w:eastAsia="ar-SA"/>
        </w:rPr>
        <w:t>OBRAZLOŽENJE</w:t>
      </w:r>
      <w:r w:rsidRPr="0015734F">
        <w:rPr>
          <w:rFonts w:ascii="Verdana" w:hAnsi="Verdana" w:cs="Arial"/>
          <w:sz w:val="20"/>
          <w:szCs w:val="20"/>
          <w:lang w:eastAsia="ar-SA"/>
        </w:rPr>
        <w:t xml:space="preserve"> u godišnjem izvještaju o izvršenju proračuna:</w:t>
      </w:r>
    </w:p>
    <w:p w14:paraId="3046BF39" w14:textId="77777777" w:rsidR="00EA1A3A" w:rsidRPr="0015734F" w:rsidRDefault="00EA1A3A" w:rsidP="00EA1A3A">
      <w:pPr>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3.1. Obrazloženje općeg dijela izvještaja ostvarenja prihoda i rashoda, primitaka i izdataka;</w:t>
      </w:r>
    </w:p>
    <w:p w14:paraId="2522CC45" w14:textId="77777777" w:rsidR="00EA1A3A" w:rsidRPr="0015734F" w:rsidRDefault="00EA1A3A" w:rsidP="00EA1A3A">
      <w:pPr>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3.2. Prikaz manjka odnosno viška proračuna;</w:t>
      </w:r>
    </w:p>
    <w:p w14:paraId="43032F62" w14:textId="77777777" w:rsidR="00EA1A3A" w:rsidRPr="0015734F" w:rsidRDefault="00EA1A3A" w:rsidP="00EA1A3A">
      <w:pPr>
        <w:widowControl w:val="0"/>
        <w:tabs>
          <w:tab w:val="left" w:pos="720"/>
        </w:tabs>
        <w:suppressAutoHyphens/>
        <w:jc w:val="both"/>
        <w:rPr>
          <w:rFonts w:ascii="Verdana" w:hAnsi="Verdana" w:cs="Arial"/>
          <w:sz w:val="20"/>
          <w:szCs w:val="20"/>
          <w:lang w:eastAsia="ar-SA"/>
        </w:rPr>
      </w:pPr>
      <w:r w:rsidRPr="0015734F">
        <w:rPr>
          <w:rFonts w:ascii="Verdana" w:hAnsi="Verdana" w:cs="Arial"/>
          <w:sz w:val="20"/>
          <w:szCs w:val="20"/>
          <w:lang w:eastAsia="ar-SA"/>
        </w:rPr>
        <w:t xml:space="preserve">             3.3. Obrazloženje posebnog dijela izvještaja izvršenja programa s ciljevima koji su ostvareni provedbom programa i pokazateljima </w:t>
      </w:r>
    </w:p>
    <w:p w14:paraId="6C3DA4E8" w14:textId="77777777" w:rsidR="00EA1A3A" w:rsidRPr="0015734F" w:rsidRDefault="00EA1A3A" w:rsidP="00EA1A3A">
      <w:pPr>
        <w:widowControl w:val="0"/>
        <w:tabs>
          <w:tab w:val="left" w:pos="720"/>
        </w:tabs>
        <w:suppressAutoHyphens/>
        <w:jc w:val="both"/>
        <w:rPr>
          <w:rFonts w:ascii="Verdana" w:hAnsi="Verdana" w:cs="Arial"/>
          <w:sz w:val="20"/>
          <w:szCs w:val="20"/>
          <w:lang w:eastAsia="ar-SA"/>
        </w:rPr>
      </w:pPr>
      <w:r w:rsidRPr="0015734F">
        <w:rPr>
          <w:rFonts w:ascii="Verdana" w:hAnsi="Verdana" w:cs="Arial"/>
          <w:sz w:val="20"/>
          <w:szCs w:val="20"/>
          <w:lang w:eastAsia="ar-SA"/>
        </w:rPr>
        <w:t xml:space="preserve">                    uspješnosti realizacije tih ciljeva.</w:t>
      </w:r>
    </w:p>
    <w:p w14:paraId="13EC3E1D" w14:textId="77777777" w:rsidR="00EA1A3A" w:rsidRPr="0015734F" w:rsidRDefault="00EA1A3A" w:rsidP="00EA1A3A">
      <w:pPr>
        <w:widowControl w:val="0"/>
        <w:tabs>
          <w:tab w:val="left" w:pos="720"/>
        </w:tabs>
        <w:suppressAutoHyphens/>
        <w:jc w:val="both"/>
        <w:rPr>
          <w:rFonts w:ascii="Verdana" w:hAnsi="Verdana" w:cs="Arial"/>
          <w:sz w:val="20"/>
          <w:szCs w:val="20"/>
          <w:lang w:eastAsia="ar-SA"/>
        </w:rPr>
      </w:pPr>
    </w:p>
    <w:p w14:paraId="69178C50" w14:textId="77777777" w:rsidR="00EA1A3A" w:rsidRPr="0015734F" w:rsidRDefault="00EA1A3A" w:rsidP="00EA1A3A">
      <w:pPr>
        <w:pStyle w:val="Odlomakpopisa"/>
        <w:widowControl w:val="0"/>
        <w:numPr>
          <w:ilvl w:val="0"/>
          <w:numId w:val="20"/>
        </w:numPr>
        <w:tabs>
          <w:tab w:val="left" w:pos="720"/>
        </w:tabs>
        <w:suppressAutoHyphens/>
        <w:spacing w:line="276" w:lineRule="auto"/>
        <w:jc w:val="both"/>
        <w:rPr>
          <w:rFonts w:ascii="Verdana" w:hAnsi="Verdana" w:cs="Arial"/>
          <w:sz w:val="20"/>
          <w:szCs w:val="20"/>
          <w:lang w:eastAsia="ar-SA"/>
        </w:rPr>
      </w:pPr>
      <w:r w:rsidRPr="0015734F">
        <w:rPr>
          <w:rFonts w:ascii="Verdana" w:hAnsi="Verdana" w:cs="Arial"/>
          <w:sz w:val="20"/>
          <w:szCs w:val="20"/>
          <w:u w:val="single"/>
          <w:lang w:eastAsia="ar-SA"/>
        </w:rPr>
        <w:t>POSEBNI IZVJEŠTAJI</w:t>
      </w:r>
      <w:r w:rsidRPr="0015734F">
        <w:rPr>
          <w:rFonts w:ascii="Verdana" w:hAnsi="Verdana" w:cs="Arial"/>
          <w:sz w:val="20"/>
          <w:szCs w:val="20"/>
          <w:lang w:eastAsia="ar-SA"/>
        </w:rPr>
        <w:t xml:space="preserve"> u godišnjem izvještaju o izvršenju proračuna koji sadrži:</w:t>
      </w:r>
    </w:p>
    <w:p w14:paraId="476ED897" w14:textId="77777777" w:rsidR="00EA1A3A" w:rsidRPr="0015734F" w:rsidRDefault="00EA1A3A" w:rsidP="00EA1A3A">
      <w:pPr>
        <w:pStyle w:val="Odlomakpopisa"/>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4.1. Izvještaj o korištenju proračunske zalihe;</w:t>
      </w:r>
    </w:p>
    <w:p w14:paraId="0277F88B" w14:textId="77777777" w:rsidR="00EA1A3A" w:rsidRPr="0015734F" w:rsidRDefault="00EA1A3A" w:rsidP="00EA1A3A">
      <w:pPr>
        <w:pStyle w:val="Odlomakpopisa"/>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4.2. Izvještaj o zaduživanju na domaćem i stranom tržištu novca i kapitala;</w:t>
      </w:r>
    </w:p>
    <w:p w14:paraId="4F869E3F" w14:textId="77777777" w:rsidR="00EA1A3A" w:rsidRPr="0015734F" w:rsidRDefault="00EA1A3A" w:rsidP="00EA1A3A">
      <w:pPr>
        <w:pStyle w:val="Odlomakpopisa"/>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4.3. Izvještaj o danim jamstvima i plaćanjima po protestiranim jamstvima;</w:t>
      </w:r>
    </w:p>
    <w:p w14:paraId="7A71C81A" w14:textId="77777777" w:rsidR="00EA1A3A" w:rsidRPr="0015734F" w:rsidRDefault="00EA1A3A" w:rsidP="00EA1A3A">
      <w:pPr>
        <w:pStyle w:val="Odlomakpopisa"/>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4.4. Izvještaj o korištenju sredstava Fondova Europske unije;</w:t>
      </w:r>
    </w:p>
    <w:p w14:paraId="7A168FE4" w14:textId="77777777" w:rsidR="00EA1A3A" w:rsidRPr="0015734F" w:rsidRDefault="00EA1A3A" w:rsidP="00EA1A3A">
      <w:pPr>
        <w:pStyle w:val="Odlomakpopisa"/>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4.5. Izvještaj o danim zajmovima i potraživanjima po danim zajmovima;</w:t>
      </w:r>
    </w:p>
    <w:p w14:paraId="4E9B272C" w14:textId="77777777" w:rsidR="00EA1A3A" w:rsidRPr="0015734F" w:rsidRDefault="00EA1A3A" w:rsidP="00EA1A3A">
      <w:pPr>
        <w:widowControl w:val="0"/>
        <w:tabs>
          <w:tab w:val="left" w:pos="720"/>
        </w:tabs>
        <w:suppressAutoHyphens/>
        <w:ind w:left="795"/>
        <w:jc w:val="both"/>
        <w:rPr>
          <w:rFonts w:ascii="Verdana" w:hAnsi="Verdana" w:cs="Arial"/>
          <w:sz w:val="20"/>
          <w:szCs w:val="20"/>
          <w:lang w:eastAsia="ar-SA"/>
        </w:rPr>
      </w:pPr>
      <w:r w:rsidRPr="0015734F">
        <w:rPr>
          <w:rFonts w:ascii="Verdana" w:hAnsi="Verdana" w:cs="Arial"/>
          <w:sz w:val="20"/>
          <w:szCs w:val="20"/>
          <w:lang w:eastAsia="ar-SA"/>
        </w:rPr>
        <w:t>4.6. Izvještaj o stanju potraživanja i dospjelih obveza te stanju potencijalnih obveza po osnovi sudskih sporova</w:t>
      </w:r>
    </w:p>
    <w:p w14:paraId="313A9AE0" w14:textId="77777777" w:rsidR="00EA1A3A" w:rsidRPr="0015734F" w:rsidRDefault="00EA1A3A" w:rsidP="00EA1A3A">
      <w:pPr>
        <w:widowControl w:val="0"/>
        <w:tabs>
          <w:tab w:val="left" w:pos="720"/>
        </w:tabs>
        <w:suppressAutoHyphens/>
        <w:ind w:left="795"/>
        <w:rPr>
          <w:rFonts w:ascii="Verdana" w:hAnsi="Verdana" w:cs="Arial"/>
          <w:sz w:val="20"/>
          <w:szCs w:val="20"/>
          <w:lang w:eastAsia="ar-SA"/>
        </w:rPr>
      </w:pPr>
    </w:p>
    <w:p w14:paraId="30545FB0" w14:textId="77777777" w:rsidR="00EA1A3A" w:rsidRPr="0015734F" w:rsidRDefault="00EA1A3A" w:rsidP="00EA1A3A">
      <w:pPr>
        <w:widowControl w:val="0"/>
        <w:tabs>
          <w:tab w:val="left" w:pos="720"/>
        </w:tabs>
        <w:suppressAutoHyphens/>
        <w:ind w:left="795"/>
        <w:jc w:val="left"/>
        <w:rPr>
          <w:rFonts w:ascii="Verdana" w:hAnsi="Verdana" w:cs="Arial"/>
          <w:sz w:val="20"/>
          <w:szCs w:val="20"/>
          <w:lang w:eastAsia="ar-SA"/>
        </w:rPr>
      </w:pPr>
      <w:r w:rsidRPr="0015734F">
        <w:rPr>
          <w:rFonts w:ascii="Verdana" w:hAnsi="Verdana" w:cs="Arial"/>
          <w:b/>
          <w:sz w:val="20"/>
          <w:szCs w:val="20"/>
        </w:rPr>
        <w:t>I. OPĆI DIO</w:t>
      </w:r>
    </w:p>
    <w:p w14:paraId="2FE7B463" w14:textId="77777777" w:rsidR="00EA1A3A" w:rsidRPr="0015734F" w:rsidRDefault="00EA1A3A" w:rsidP="00EA1A3A">
      <w:pPr>
        <w:jc w:val="center"/>
        <w:rPr>
          <w:rFonts w:ascii="Verdana" w:hAnsi="Verdana" w:cs="Arial"/>
          <w:b/>
          <w:sz w:val="20"/>
          <w:szCs w:val="20"/>
        </w:rPr>
      </w:pPr>
      <w:r w:rsidRPr="0015734F">
        <w:rPr>
          <w:rFonts w:ascii="Verdana" w:hAnsi="Verdana" w:cs="Arial"/>
          <w:b/>
          <w:sz w:val="20"/>
          <w:szCs w:val="20"/>
        </w:rPr>
        <w:t>Članak 2.</w:t>
      </w:r>
    </w:p>
    <w:p w14:paraId="7EAD87F8" w14:textId="77777777" w:rsidR="00EA1A3A" w:rsidRDefault="00EA1A3A" w:rsidP="002074CB">
      <w:pPr>
        <w:jc w:val="both"/>
        <w:rPr>
          <w:rFonts w:ascii="Verdana" w:hAnsi="Verdana" w:cs="Arial"/>
          <w:sz w:val="20"/>
          <w:szCs w:val="20"/>
          <w:lang w:val="de-DE"/>
        </w:rPr>
      </w:pPr>
    </w:p>
    <w:p w14:paraId="641C0076" w14:textId="77777777" w:rsidR="0015734F" w:rsidRPr="0015734F" w:rsidRDefault="0015734F" w:rsidP="0015734F">
      <w:pPr>
        <w:ind w:firstLine="708"/>
        <w:jc w:val="both"/>
        <w:rPr>
          <w:rFonts w:ascii="Verdana" w:hAnsi="Verdana" w:cs="Arial"/>
          <w:sz w:val="20"/>
          <w:szCs w:val="20"/>
        </w:rPr>
      </w:pPr>
      <w:r w:rsidRPr="0015734F">
        <w:rPr>
          <w:rFonts w:ascii="Verdana" w:hAnsi="Verdana" w:cs="Arial"/>
          <w:sz w:val="20"/>
          <w:szCs w:val="20"/>
        </w:rPr>
        <w:lastRenderedPageBreak/>
        <w:t>Opći dio proračuna čini sažetak Računa prihoda i rashoda i Računa financiranja koji prikazuju prihode i primitke te rashode i izdatke na razini razreda ekonomske klasifikacije kako slijedi:</w:t>
      </w:r>
    </w:p>
    <w:p w14:paraId="214AA8B4"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 Izvještaj o izvršenju proračuna za razdoblje 01.01 – 31.12.2024. godine</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6297"/>
        <w:gridCol w:w="1713"/>
        <w:gridCol w:w="1729"/>
        <w:gridCol w:w="1713"/>
        <w:gridCol w:w="1134"/>
        <w:gridCol w:w="1134"/>
      </w:tblGrid>
      <w:tr w:rsidR="0015734F" w:rsidRPr="0015734F" w14:paraId="5CC4994C" w14:textId="77777777" w:rsidTr="00616C5F">
        <w:trPr>
          <w:trHeight w:val="255"/>
        </w:trPr>
        <w:tc>
          <w:tcPr>
            <w:tcW w:w="339" w:type="dxa"/>
            <w:shd w:val="clear" w:color="000000" w:fill="C0C0C0"/>
            <w:vAlign w:val="bottom"/>
            <w:hideMark/>
          </w:tcPr>
          <w:p w14:paraId="4836C234" w14:textId="77777777" w:rsidR="0015734F" w:rsidRPr="0015734F" w:rsidRDefault="0015734F" w:rsidP="00616C5F">
            <w:pPr>
              <w:rPr>
                <w:rFonts w:ascii="Verdana" w:hAnsi="Verdana" w:cs="Arial"/>
                <w:b/>
                <w:bCs/>
                <w:color w:val="000000"/>
                <w:sz w:val="20"/>
                <w:szCs w:val="20"/>
                <w:lang w:eastAsia="hr-HR"/>
              </w:rPr>
            </w:pPr>
          </w:p>
        </w:tc>
        <w:tc>
          <w:tcPr>
            <w:tcW w:w="6317" w:type="dxa"/>
            <w:shd w:val="clear" w:color="000000" w:fill="C0C0C0"/>
            <w:vAlign w:val="bottom"/>
            <w:hideMark/>
          </w:tcPr>
          <w:p w14:paraId="77C5234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xml:space="preserve"> </w:t>
            </w:r>
          </w:p>
        </w:tc>
        <w:tc>
          <w:tcPr>
            <w:tcW w:w="1561" w:type="dxa"/>
            <w:shd w:val="clear" w:color="000000" w:fill="C0C0C0"/>
            <w:vAlign w:val="bottom"/>
            <w:hideMark/>
          </w:tcPr>
          <w:p w14:paraId="60E815B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Izvršenje 2023.</w:t>
            </w:r>
          </w:p>
        </w:tc>
        <w:tc>
          <w:tcPr>
            <w:tcW w:w="1729" w:type="dxa"/>
            <w:shd w:val="clear" w:color="000000" w:fill="C0C0C0"/>
            <w:vAlign w:val="bottom"/>
            <w:hideMark/>
          </w:tcPr>
          <w:p w14:paraId="4295F81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Izvorni plan 2024.</w:t>
            </w:r>
          </w:p>
        </w:tc>
        <w:tc>
          <w:tcPr>
            <w:tcW w:w="1531" w:type="dxa"/>
            <w:shd w:val="clear" w:color="000000" w:fill="C0C0C0"/>
            <w:vAlign w:val="bottom"/>
            <w:hideMark/>
          </w:tcPr>
          <w:p w14:paraId="0E5BE97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Izvršenje 2024.</w:t>
            </w:r>
          </w:p>
        </w:tc>
        <w:tc>
          <w:tcPr>
            <w:tcW w:w="1134" w:type="dxa"/>
            <w:shd w:val="clear" w:color="000000" w:fill="C0C0C0"/>
            <w:vAlign w:val="bottom"/>
            <w:hideMark/>
          </w:tcPr>
          <w:p w14:paraId="77195DC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Index  3/1</w:t>
            </w:r>
          </w:p>
        </w:tc>
        <w:tc>
          <w:tcPr>
            <w:tcW w:w="1134" w:type="dxa"/>
            <w:shd w:val="clear" w:color="000000" w:fill="C0C0C0"/>
            <w:vAlign w:val="bottom"/>
            <w:hideMark/>
          </w:tcPr>
          <w:p w14:paraId="232EFDA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Indeks 3/2</w:t>
            </w:r>
          </w:p>
        </w:tc>
      </w:tr>
      <w:tr w:rsidR="0015734F" w:rsidRPr="0015734F" w14:paraId="2C621683" w14:textId="77777777" w:rsidTr="00616C5F">
        <w:trPr>
          <w:trHeight w:val="255"/>
        </w:trPr>
        <w:tc>
          <w:tcPr>
            <w:tcW w:w="6656" w:type="dxa"/>
            <w:gridSpan w:val="2"/>
            <w:shd w:val="clear" w:color="000000" w:fill="808080"/>
            <w:noWrap/>
            <w:vAlign w:val="bottom"/>
            <w:hideMark/>
          </w:tcPr>
          <w:p w14:paraId="7D39DEF5"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A. RAČUN PRIHODA I RASHODA</w:t>
            </w:r>
          </w:p>
        </w:tc>
        <w:tc>
          <w:tcPr>
            <w:tcW w:w="1561" w:type="dxa"/>
            <w:shd w:val="clear" w:color="000000" w:fill="808080"/>
            <w:noWrap/>
            <w:vAlign w:val="bottom"/>
            <w:hideMark/>
          </w:tcPr>
          <w:p w14:paraId="302B61DA"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729" w:type="dxa"/>
            <w:shd w:val="clear" w:color="000000" w:fill="808080"/>
            <w:noWrap/>
            <w:vAlign w:val="bottom"/>
            <w:hideMark/>
          </w:tcPr>
          <w:p w14:paraId="0B55C3FC"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531" w:type="dxa"/>
            <w:shd w:val="clear" w:color="000000" w:fill="808080"/>
            <w:noWrap/>
            <w:vAlign w:val="bottom"/>
            <w:hideMark/>
          </w:tcPr>
          <w:p w14:paraId="744C6193"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31484C19"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3D9C3320"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r>
      <w:tr w:rsidR="0015734F" w:rsidRPr="0015734F" w14:paraId="2FF9F7DF" w14:textId="77777777" w:rsidTr="00616C5F">
        <w:trPr>
          <w:trHeight w:val="255"/>
        </w:trPr>
        <w:tc>
          <w:tcPr>
            <w:tcW w:w="339" w:type="dxa"/>
            <w:shd w:val="clear" w:color="auto" w:fill="auto"/>
            <w:noWrap/>
            <w:vAlign w:val="bottom"/>
            <w:hideMark/>
          </w:tcPr>
          <w:p w14:paraId="4A0668C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w:t>
            </w:r>
          </w:p>
        </w:tc>
        <w:tc>
          <w:tcPr>
            <w:tcW w:w="6317" w:type="dxa"/>
            <w:shd w:val="clear" w:color="auto" w:fill="auto"/>
            <w:vAlign w:val="bottom"/>
            <w:hideMark/>
          </w:tcPr>
          <w:p w14:paraId="72EF1F5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Prihodi poslovanja                                                                                  </w:t>
            </w:r>
          </w:p>
        </w:tc>
        <w:tc>
          <w:tcPr>
            <w:tcW w:w="1561" w:type="dxa"/>
            <w:shd w:val="clear" w:color="auto" w:fill="auto"/>
            <w:noWrap/>
            <w:vAlign w:val="bottom"/>
            <w:hideMark/>
          </w:tcPr>
          <w:p w14:paraId="5A92468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2.010.683,55</w:t>
            </w:r>
          </w:p>
        </w:tc>
        <w:tc>
          <w:tcPr>
            <w:tcW w:w="1729" w:type="dxa"/>
            <w:shd w:val="clear" w:color="auto" w:fill="auto"/>
            <w:noWrap/>
            <w:vAlign w:val="bottom"/>
            <w:hideMark/>
          </w:tcPr>
          <w:p w14:paraId="38A7FDC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1.698.600,00</w:t>
            </w:r>
          </w:p>
        </w:tc>
        <w:tc>
          <w:tcPr>
            <w:tcW w:w="1531" w:type="dxa"/>
            <w:shd w:val="clear" w:color="auto" w:fill="auto"/>
            <w:noWrap/>
            <w:vAlign w:val="bottom"/>
            <w:hideMark/>
          </w:tcPr>
          <w:p w14:paraId="1FC0CF7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1.451.519,65</w:t>
            </w:r>
          </w:p>
        </w:tc>
        <w:tc>
          <w:tcPr>
            <w:tcW w:w="1134" w:type="dxa"/>
            <w:shd w:val="clear" w:color="auto" w:fill="auto"/>
            <w:noWrap/>
            <w:vAlign w:val="bottom"/>
            <w:hideMark/>
          </w:tcPr>
          <w:p w14:paraId="42E38C8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72.19</w:t>
            </w:r>
          </w:p>
        </w:tc>
        <w:tc>
          <w:tcPr>
            <w:tcW w:w="1134" w:type="dxa"/>
            <w:shd w:val="clear" w:color="auto" w:fill="auto"/>
            <w:noWrap/>
            <w:vAlign w:val="bottom"/>
            <w:hideMark/>
          </w:tcPr>
          <w:p w14:paraId="2E91F1E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85.45</w:t>
            </w:r>
          </w:p>
        </w:tc>
      </w:tr>
      <w:tr w:rsidR="0015734F" w:rsidRPr="0015734F" w14:paraId="55530D34" w14:textId="77777777" w:rsidTr="00616C5F">
        <w:trPr>
          <w:trHeight w:val="283"/>
        </w:trPr>
        <w:tc>
          <w:tcPr>
            <w:tcW w:w="339" w:type="dxa"/>
            <w:shd w:val="clear" w:color="auto" w:fill="auto"/>
            <w:noWrap/>
            <w:vAlign w:val="bottom"/>
            <w:hideMark/>
          </w:tcPr>
          <w:p w14:paraId="23A6EE6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w:t>
            </w:r>
          </w:p>
        </w:tc>
        <w:tc>
          <w:tcPr>
            <w:tcW w:w="6317" w:type="dxa"/>
            <w:shd w:val="clear" w:color="auto" w:fill="auto"/>
            <w:vAlign w:val="bottom"/>
            <w:hideMark/>
          </w:tcPr>
          <w:p w14:paraId="56145E0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Prihodi od prodaje nefinancijske imovine                                                            </w:t>
            </w:r>
          </w:p>
        </w:tc>
        <w:tc>
          <w:tcPr>
            <w:tcW w:w="1561" w:type="dxa"/>
            <w:shd w:val="clear" w:color="auto" w:fill="auto"/>
            <w:noWrap/>
            <w:vAlign w:val="bottom"/>
            <w:hideMark/>
          </w:tcPr>
          <w:p w14:paraId="6667008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w:t>
            </w:r>
          </w:p>
        </w:tc>
        <w:tc>
          <w:tcPr>
            <w:tcW w:w="1729" w:type="dxa"/>
            <w:shd w:val="clear" w:color="auto" w:fill="auto"/>
            <w:noWrap/>
            <w:vAlign w:val="bottom"/>
            <w:hideMark/>
          </w:tcPr>
          <w:p w14:paraId="188B8B9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900,00</w:t>
            </w:r>
          </w:p>
        </w:tc>
        <w:tc>
          <w:tcPr>
            <w:tcW w:w="1531" w:type="dxa"/>
            <w:shd w:val="clear" w:color="auto" w:fill="auto"/>
            <w:noWrap/>
            <w:vAlign w:val="bottom"/>
            <w:hideMark/>
          </w:tcPr>
          <w:p w14:paraId="3C77E0B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134" w:type="dxa"/>
            <w:shd w:val="clear" w:color="auto" w:fill="auto"/>
            <w:noWrap/>
            <w:vAlign w:val="bottom"/>
            <w:hideMark/>
          </w:tcPr>
          <w:p w14:paraId="5DF4049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w:t>
            </w:r>
          </w:p>
        </w:tc>
        <w:tc>
          <w:tcPr>
            <w:tcW w:w="1134" w:type="dxa"/>
            <w:shd w:val="clear" w:color="auto" w:fill="auto"/>
            <w:noWrap/>
            <w:vAlign w:val="bottom"/>
            <w:hideMark/>
          </w:tcPr>
          <w:p w14:paraId="7562408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w:t>
            </w:r>
          </w:p>
        </w:tc>
      </w:tr>
      <w:tr w:rsidR="0015734F" w:rsidRPr="0015734F" w14:paraId="4FA76918" w14:textId="77777777" w:rsidTr="00616C5F">
        <w:trPr>
          <w:trHeight w:val="283"/>
        </w:trPr>
        <w:tc>
          <w:tcPr>
            <w:tcW w:w="339" w:type="dxa"/>
            <w:shd w:val="clear" w:color="auto" w:fill="auto"/>
            <w:noWrap/>
            <w:vAlign w:val="bottom"/>
          </w:tcPr>
          <w:p w14:paraId="6E2E75B4" w14:textId="77777777" w:rsidR="0015734F" w:rsidRPr="0015734F" w:rsidRDefault="0015734F" w:rsidP="00616C5F">
            <w:pPr>
              <w:rPr>
                <w:rFonts w:ascii="Verdana" w:hAnsi="Verdana" w:cs="Arial"/>
                <w:b/>
                <w:bCs/>
                <w:sz w:val="20"/>
                <w:szCs w:val="20"/>
                <w:lang w:eastAsia="hr-HR"/>
              </w:rPr>
            </w:pPr>
          </w:p>
        </w:tc>
        <w:tc>
          <w:tcPr>
            <w:tcW w:w="6317" w:type="dxa"/>
            <w:shd w:val="clear" w:color="auto" w:fill="auto"/>
            <w:vAlign w:val="bottom"/>
          </w:tcPr>
          <w:p w14:paraId="0766773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UKUPNO PRIHODI</w:t>
            </w:r>
          </w:p>
        </w:tc>
        <w:tc>
          <w:tcPr>
            <w:tcW w:w="1561" w:type="dxa"/>
            <w:shd w:val="clear" w:color="auto" w:fill="auto"/>
            <w:noWrap/>
            <w:vAlign w:val="bottom"/>
          </w:tcPr>
          <w:p w14:paraId="00F890D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2.010.683,55</w:t>
            </w:r>
          </w:p>
        </w:tc>
        <w:tc>
          <w:tcPr>
            <w:tcW w:w="1729" w:type="dxa"/>
            <w:shd w:val="clear" w:color="auto" w:fill="auto"/>
            <w:noWrap/>
            <w:vAlign w:val="bottom"/>
          </w:tcPr>
          <w:p w14:paraId="5ADA28E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1.699.500,00</w:t>
            </w:r>
          </w:p>
        </w:tc>
        <w:tc>
          <w:tcPr>
            <w:tcW w:w="1531" w:type="dxa"/>
            <w:shd w:val="clear" w:color="auto" w:fill="auto"/>
            <w:noWrap/>
            <w:vAlign w:val="bottom"/>
          </w:tcPr>
          <w:p w14:paraId="7E5F1B3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1.451.519,65</w:t>
            </w:r>
          </w:p>
        </w:tc>
        <w:tc>
          <w:tcPr>
            <w:tcW w:w="1134" w:type="dxa"/>
            <w:shd w:val="clear" w:color="auto" w:fill="auto"/>
            <w:noWrap/>
            <w:vAlign w:val="bottom"/>
          </w:tcPr>
          <w:p w14:paraId="21A45D0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72.19</w:t>
            </w:r>
          </w:p>
        </w:tc>
        <w:tc>
          <w:tcPr>
            <w:tcW w:w="1134" w:type="dxa"/>
            <w:shd w:val="clear" w:color="auto" w:fill="auto"/>
            <w:noWrap/>
            <w:vAlign w:val="bottom"/>
          </w:tcPr>
          <w:p w14:paraId="3992CBF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85.41</w:t>
            </w:r>
          </w:p>
        </w:tc>
      </w:tr>
      <w:tr w:rsidR="0015734F" w:rsidRPr="0015734F" w14:paraId="2E04BD23" w14:textId="77777777" w:rsidTr="00616C5F">
        <w:trPr>
          <w:trHeight w:val="255"/>
        </w:trPr>
        <w:tc>
          <w:tcPr>
            <w:tcW w:w="339" w:type="dxa"/>
            <w:shd w:val="clear" w:color="auto" w:fill="auto"/>
            <w:noWrap/>
            <w:vAlign w:val="bottom"/>
            <w:hideMark/>
          </w:tcPr>
          <w:p w14:paraId="6477978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w:t>
            </w:r>
          </w:p>
        </w:tc>
        <w:tc>
          <w:tcPr>
            <w:tcW w:w="6317" w:type="dxa"/>
            <w:shd w:val="clear" w:color="auto" w:fill="auto"/>
            <w:vAlign w:val="bottom"/>
            <w:hideMark/>
          </w:tcPr>
          <w:p w14:paraId="5AFE1A9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poslovanja                                                                                  </w:t>
            </w:r>
          </w:p>
        </w:tc>
        <w:tc>
          <w:tcPr>
            <w:tcW w:w="1561" w:type="dxa"/>
            <w:shd w:val="clear" w:color="auto" w:fill="auto"/>
            <w:noWrap/>
            <w:vAlign w:val="bottom"/>
            <w:hideMark/>
          </w:tcPr>
          <w:p w14:paraId="61501F2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583.198,21</w:t>
            </w:r>
          </w:p>
        </w:tc>
        <w:tc>
          <w:tcPr>
            <w:tcW w:w="1729" w:type="dxa"/>
            <w:shd w:val="clear" w:color="auto" w:fill="auto"/>
            <w:noWrap/>
            <w:vAlign w:val="bottom"/>
            <w:hideMark/>
          </w:tcPr>
          <w:p w14:paraId="59C7E96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807.131,04</w:t>
            </w:r>
          </w:p>
        </w:tc>
        <w:tc>
          <w:tcPr>
            <w:tcW w:w="1531" w:type="dxa"/>
            <w:shd w:val="clear" w:color="auto" w:fill="auto"/>
            <w:noWrap/>
            <w:vAlign w:val="bottom"/>
            <w:hideMark/>
          </w:tcPr>
          <w:p w14:paraId="6551937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650.489,27</w:t>
            </w:r>
          </w:p>
        </w:tc>
        <w:tc>
          <w:tcPr>
            <w:tcW w:w="1134" w:type="dxa"/>
            <w:shd w:val="clear" w:color="auto" w:fill="auto"/>
            <w:noWrap/>
            <w:vAlign w:val="bottom"/>
            <w:hideMark/>
          </w:tcPr>
          <w:p w14:paraId="0592486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111.54</w:t>
            </w:r>
          </w:p>
        </w:tc>
        <w:tc>
          <w:tcPr>
            <w:tcW w:w="1134" w:type="dxa"/>
            <w:shd w:val="clear" w:color="auto" w:fill="auto"/>
            <w:noWrap/>
            <w:vAlign w:val="bottom"/>
            <w:hideMark/>
          </w:tcPr>
          <w:p w14:paraId="57F0053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80.59</w:t>
            </w:r>
          </w:p>
        </w:tc>
      </w:tr>
      <w:tr w:rsidR="0015734F" w:rsidRPr="0015734F" w14:paraId="67050C5C" w14:textId="77777777" w:rsidTr="00616C5F">
        <w:trPr>
          <w:trHeight w:val="291"/>
        </w:trPr>
        <w:tc>
          <w:tcPr>
            <w:tcW w:w="339" w:type="dxa"/>
            <w:shd w:val="clear" w:color="auto" w:fill="auto"/>
            <w:noWrap/>
            <w:vAlign w:val="bottom"/>
            <w:hideMark/>
          </w:tcPr>
          <w:p w14:paraId="06D8BD5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w:t>
            </w:r>
          </w:p>
        </w:tc>
        <w:tc>
          <w:tcPr>
            <w:tcW w:w="6317" w:type="dxa"/>
            <w:shd w:val="clear" w:color="auto" w:fill="auto"/>
            <w:vAlign w:val="bottom"/>
            <w:hideMark/>
          </w:tcPr>
          <w:p w14:paraId="43E53D8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nefinancijske imovine                                                             </w:t>
            </w:r>
          </w:p>
        </w:tc>
        <w:tc>
          <w:tcPr>
            <w:tcW w:w="1561" w:type="dxa"/>
            <w:shd w:val="clear" w:color="auto" w:fill="auto"/>
            <w:noWrap/>
            <w:vAlign w:val="bottom"/>
            <w:hideMark/>
          </w:tcPr>
          <w:p w14:paraId="4C75317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1.556.508,69</w:t>
            </w:r>
          </w:p>
        </w:tc>
        <w:tc>
          <w:tcPr>
            <w:tcW w:w="1729" w:type="dxa"/>
            <w:shd w:val="clear" w:color="auto" w:fill="auto"/>
            <w:noWrap/>
            <w:vAlign w:val="bottom"/>
            <w:hideMark/>
          </w:tcPr>
          <w:p w14:paraId="46F8680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1.439.104,40</w:t>
            </w:r>
          </w:p>
        </w:tc>
        <w:tc>
          <w:tcPr>
            <w:tcW w:w="1531" w:type="dxa"/>
            <w:shd w:val="clear" w:color="auto" w:fill="auto"/>
            <w:noWrap/>
            <w:vAlign w:val="bottom"/>
            <w:hideMark/>
          </w:tcPr>
          <w:p w14:paraId="42BB58F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500.068,28</w:t>
            </w:r>
          </w:p>
        </w:tc>
        <w:tc>
          <w:tcPr>
            <w:tcW w:w="1134" w:type="dxa"/>
            <w:shd w:val="clear" w:color="auto" w:fill="auto"/>
            <w:noWrap/>
            <w:vAlign w:val="bottom"/>
            <w:hideMark/>
          </w:tcPr>
          <w:p w14:paraId="2850CAB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32.13</w:t>
            </w:r>
          </w:p>
        </w:tc>
        <w:tc>
          <w:tcPr>
            <w:tcW w:w="1134" w:type="dxa"/>
            <w:shd w:val="clear" w:color="auto" w:fill="auto"/>
            <w:noWrap/>
            <w:vAlign w:val="bottom"/>
            <w:hideMark/>
          </w:tcPr>
          <w:p w14:paraId="3E7D467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34.75</w:t>
            </w:r>
          </w:p>
        </w:tc>
      </w:tr>
      <w:tr w:rsidR="0015734F" w:rsidRPr="0015734F" w14:paraId="1FBFE733" w14:textId="77777777" w:rsidTr="00616C5F">
        <w:trPr>
          <w:trHeight w:val="291"/>
        </w:trPr>
        <w:tc>
          <w:tcPr>
            <w:tcW w:w="339" w:type="dxa"/>
            <w:shd w:val="clear" w:color="auto" w:fill="auto"/>
            <w:noWrap/>
            <w:vAlign w:val="bottom"/>
          </w:tcPr>
          <w:p w14:paraId="47B80A0D" w14:textId="77777777" w:rsidR="0015734F" w:rsidRPr="0015734F" w:rsidRDefault="0015734F" w:rsidP="00616C5F">
            <w:pPr>
              <w:rPr>
                <w:rFonts w:ascii="Verdana" w:hAnsi="Verdana" w:cs="Arial"/>
                <w:b/>
                <w:bCs/>
                <w:sz w:val="20"/>
                <w:szCs w:val="20"/>
                <w:lang w:eastAsia="hr-HR"/>
              </w:rPr>
            </w:pPr>
          </w:p>
        </w:tc>
        <w:tc>
          <w:tcPr>
            <w:tcW w:w="6317" w:type="dxa"/>
            <w:shd w:val="clear" w:color="auto" w:fill="auto"/>
            <w:vAlign w:val="bottom"/>
          </w:tcPr>
          <w:p w14:paraId="7A666C6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UKUPNO RASHODI</w:t>
            </w:r>
          </w:p>
        </w:tc>
        <w:tc>
          <w:tcPr>
            <w:tcW w:w="1561" w:type="dxa"/>
            <w:shd w:val="clear" w:color="auto" w:fill="auto"/>
            <w:noWrap/>
            <w:vAlign w:val="bottom"/>
          </w:tcPr>
          <w:p w14:paraId="4658FFB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2.139.706,90</w:t>
            </w:r>
          </w:p>
        </w:tc>
        <w:tc>
          <w:tcPr>
            <w:tcW w:w="1729" w:type="dxa"/>
            <w:shd w:val="clear" w:color="auto" w:fill="auto"/>
            <w:noWrap/>
            <w:vAlign w:val="bottom"/>
          </w:tcPr>
          <w:p w14:paraId="5F57AD2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2.246.235,44</w:t>
            </w:r>
          </w:p>
        </w:tc>
        <w:tc>
          <w:tcPr>
            <w:tcW w:w="1531" w:type="dxa"/>
            <w:shd w:val="clear" w:color="auto" w:fill="auto"/>
            <w:noWrap/>
            <w:vAlign w:val="bottom"/>
          </w:tcPr>
          <w:p w14:paraId="419BAE6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1.150.557,55</w:t>
            </w:r>
          </w:p>
        </w:tc>
        <w:tc>
          <w:tcPr>
            <w:tcW w:w="1134" w:type="dxa"/>
            <w:shd w:val="clear" w:color="auto" w:fill="auto"/>
            <w:noWrap/>
            <w:vAlign w:val="bottom"/>
          </w:tcPr>
          <w:p w14:paraId="0C7E867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53,77</w:t>
            </w:r>
          </w:p>
        </w:tc>
        <w:tc>
          <w:tcPr>
            <w:tcW w:w="1134" w:type="dxa"/>
            <w:shd w:val="clear" w:color="auto" w:fill="auto"/>
            <w:noWrap/>
            <w:vAlign w:val="bottom"/>
          </w:tcPr>
          <w:p w14:paraId="6CF8CC3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51,22</w:t>
            </w:r>
          </w:p>
        </w:tc>
      </w:tr>
      <w:tr w:rsidR="0015734F" w:rsidRPr="0015734F" w14:paraId="517307CA" w14:textId="77777777" w:rsidTr="00616C5F">
        <w:trPr>
          <w:trHeight w:val="267"/>
        </w:trPr>
        <w:tc>
          <w:tcPr>
            <w:tcW w:w="339" w:type="dxa"/>
            <w:shd w:val="clear" w:color="auto" w:fill="auto"/>
            <w:noWrap/>
            <w:vAlign w:val="bottom"/>
            <w:hideMark/>
          </w:tcPr>
          <w:p w14:paraId="20155B6F" w14:textId="77777777" w:rsidR="0015734F" w:rsidRPr="0015734F" w:rsidRDefault="0015734F" w:rsidP="00616C5F">
            <w:pPr>
              <w:rPr>
                <w:rFonts w:ascii="Verdana" w:hAnsi="Verdana" w:cs="Arial"/>
                <w:b/>
                <w:bCs/>
                <w:sz w:val="20"/>
                <w:szCs w:val="20"/>
                <w:lang w:eastAsia="hr-HR"/>
              </w:rPr>
            </w:pPr>
          </w:p>
        </w:tc>
        <w:tc>
          <w:tcPr>
            <w:tcW w:w="6317" w:type="dxa"/>
            <w:shd w:val="clear" w:color="auto" w:fill="auto"/>
            <w:vAlign w:val="bottom"/>
            <w:hideMark/>
          </w:tcPr>
          <w:p w14:paraId="6E6164D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RAZLIKA</w:t>
            </w:r>
          </w:p>
        </w:tc>
        <w:tc>
          <w:tcPr>
            <w:tcW w:w="1561" w:type="dxa"/>
            <w:shd w:val="clear" w:color="auto" w:fill="auto"/>
            <w:noWrap/>
            <w:vAlign w:val="bottom"/>
            <w:hideMark/>
          </w:tcPr>
          <w:p w14:paraId="2967BE0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-129.023,35</w:t>
            </w:r>
          </w:p>
        </w:tc>
        <w:tc>
          <w:tcPr>
            <w:tcW w:w="1729" w:type="dxa"/>
            <w:shd w:val="clear" w:color="auto" w:fill="auto"/>
            <w:noWrap/>
            <w:vAlign w:val="bottom"/>
            <w:hideMark/>
          </w:tcPr>
          <w:p w14:paraId="0BF174C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-546.735,44</w:t>
            </w:r>
          </w:p>
        </w:tc>
        <w:tc>
          <w:tcPr>
            <w:tcW w:w="1531" w:type="dxa"/>
            <w:shd w:val="clear" w:color="auto" w:fill="auto"/>
            <w:noWrap/>
            <w:vAlign w:val="bottom"/>
            <w:hideMark/>
          </w:tcPr>
          <w:p w14:paraId="491A8BA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300.962,10</w:t>
            </w:r>
          </w:p>
        </w:tc>
        <w:tc>
          <w:tcPr>
            <w:tcW w:w="1134" w:type="dxa"/>
            <w:shd w:val="clear" w:color="auto" w:fill="auto"/>
            <w:noWrap/>
            <w:vAlign w:val="bottom"/>
            <w:hideMark/>
          </w:tcPr>
          <w:p w14:paraId="1A6D565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-233.26</w:t>
            </w:r>
          </w:p>
        </w:tc>
        <w:tc>
          <w:tcPr>
            <w:tcW w:w="1134" w:type="dxa"/>
            <w:shd w:val="clear" w:color="auto" w:fill="auto"/>
            <w:noWrap/>
            <w:vAlign w:val="bottom"/>
            <w:hideMark/>
          </w:tcPr>
          <w:p w14:paraId="6F9565E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-55.05</w:t>
            </w:r>
          </w:p>
        </w:tc>
      </w:tr>
      <w:tr w:rsidR="0015734F" w:rsidRPr="0015734F" w14:paraId="00663D84" w14:textId="77777777" w:rsidTr="00616C5F">
        <w:trPr>
          <w:trHeight w:val="255"/>
        </w:trPr>
        <w:tc>
          <w:tcPr>
            <w:tcW w:w="6656" w:type="dxa"/>
            <w:gridSpan w:val="2"/>
            <w:shd w:val="clear" w:color="000000" w:fill="808080"/>
            <w:noWrap/>
            <w:vAlign w:val="bottom"/>
            <w:hideMark/>
          </w:tcPr>
          <w:p w14:paraId="44FEA520"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B. RAČUN ZADUŽIVANJA/FINANCIRANJA</w:t>
            </w:r>
          </w:p>
        </w:tc>
        <w:tc>
          <w:tcPr>
            <w:tcW w:w="1561" w:type="dxa"/>
            <w:shd w:val="clear" w:color="000000" w:fill="808080"/>
            <w:noWrap/>
            <w:vAlign w:val="bottom"/>
            <w:hideMark/>
          </w:tcPr>
          <w:p w14:paraId="7811A72C"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729" w:type="dxa"/>
            <w:shd w:val="clear" w:color="000000" w:fill="808080"/>
            <w:noWrap/>
            <w:vAlign w:val="bottom"/>
            <w:hideMark/>
          </w:tcPr>
          <w:p w14:paraId="58472810"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531" w:type="dxa"/>
            <w:shd w:val="clear" w:color="000000" w:fill="808080"/>
            <w:noWrap/>
            <w:vAlign w:val="bottom"/>
            <w:hideMark/>
          </w:tcPr>
          <w:p w14:paraId="3CD8C900"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63A3E103"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20FC0C07"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r>
      <w:tr w:rsidR="0015734F" w:rsidRPr="0015734F" w14:paraId="058B093D" w14:textId="77777777" w:rsidTr="00616C5F">
        <w:trPr>
          <w:trHeight w:val="306"/>
        </w:trPr>
        <w:tc>
          <w:tcPr>
            <w:tcW w:w="339" w:type="dxa"/>
            <w:shd w:val="clear" w:color="auto" w:fill="auto"/>
            <w:noWrap/>
            <w:vAlign w:val="bottom"/>
            <w:hideMark/>
          </w:tcPr>
          <w:p w14:paraId="6D52A3A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w:t>
            </w:r>
          </w:p>
        </w:tc>
        <w:tc>
          <w:tcPr>
            <w:tcW w:w="6317" w:type="dxa"/>
            <w:shd w:val="clear" w:color="auto" w:fill="auto"/>
            <w:vAlign w:val="bottom"/>
            <w:hideMark/>
          </w:tcPr>
          <w:p w14:paraId="165E22E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Primici od financijske imovine i zaduživanja</w:t>
            </w:r>
          </w:p>
        </w:tc>
        <w:tc>
          <w:tcPr>
            <w:tcW w:w="1561" w:type="dxa"/>
            <w:shd w:val="clear" w:color="auto" w:fill="auto"/>
            <w:noWrap/>
            <w:vAlign w:val="bottom"/>
            <w:hideMark/>
          </w:tcPr>
          <w:p w14:paraId="346EC8B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2,09</w:t>
            </w:r>
          </w:p>
        </w:tc>
        <w:tc>
          <w:tcPr>
            <w:tcW w:w="1729" w:type="dxa"/>
            <w:shd w:val="clear" w:color="auto" w:fill="auto"/>
            <w:noWrap/>
            <w:vAlign w:val="bottom"/>
            <w:hideMark/>
          </w:tcPr>
          <w:p w14:paraId="191726E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600.500,00</w:t>
            </w:r>
          </w:p>
        </w:tc>
        <w:tc>
          <w:tcPr>
            <w:tcW w:w="1531" w:type="dxa"/>
            <w:shd w:val="clear" w:color="auto" w:fill="auto"/>
            <w:noWrap/>
            <w:vAlign w:val="bottom"/>
            <w:hideMark/>
          </w:tcPr>
          <w:p w14:paraId="283BCFD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134" w:type="dxa"/>
            <w:shd w:val="clear" w:color="auto" w:fill="auto"/>
            <w:noWrap/>
            <w:vAlign w:val="bottom"/>
            <w:hideMark/>
          </w:tcPr>
          <w:p w14:paraId="19A080B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w:t>
            </w:r>
          </w:p>
        </w:tc>
        <w:tc>
          <w:tcPr>
            <w:tcW w:w="1134" w:type="dxa"/>
            <w:shd w:val="clear" w:color="auto" w:fill="auto"/>
            <w:noWrap/>
            <w:vAlign w:val="bottom"/>
            <w:hideMark/>
          </w:tcPr>
          <w:p w14:paraId="3D767C4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w:t>
            </w:r>
          </w:p>
        </w:tc>
      </w:tr>
      <w:tr w:rsidR="0015734F" w:rsidRPr="0015734F" w14:paraId="579AB502" w14:textId="77777777" w:rsidTr="00616C5F">
        <w:trPr>
          <w:trHeight w:val="269"/>
        </w:trPr>
        <w:tc>
          <w:tcPr>
            <w:tcW w:w="339" w:type="dxa"/>
            <w:shd w:val="clear" w:color="auto" w:fill="auto"/>
            <w:noWrap/>
            <w:vAlign w:val="bottom"/>
            <w:hideMark/>
          </w:tcPr>
          <w:p w14:paraId="41EE214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w:t>
            </w:r>
          </w:p>
        </w:tc>
        <w:tc>
          <w:tcPr>
            <w:tcW w:w="6317" w:type="dxa"/>
            <w:shd w:val="clear" w:color="auto" w:fill="auto"/>
            <w:vAlign w:val="bottom"/>
            <w:hideMark/>
          </w:tcPr>
          <w:p w14:paraId="677FA2D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Izdaci za financijsku imovinu i otplate zajmova                                                     </w:t>
            </w:r>
          </w:p>
        </w:tc>
        <w:tc>
          <w:tcPr>
            <w:tcW w:w="1561" w:type="dxa"/>
            <w:shd w:val="clear" w:color="auto" w:fill="auto"/>
            <w:noWrap/>
            <w:vAlign w:val="bottom"/>
            <w:hideMark/>
          </w:tcPr>
          <w:p w14:paraId="2698051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14.594,56</w:t>
            </w:r>
          </w:p>
        </w:tc>
        <w:tc>
          <w:tcPr>
            <w:tcW w:w="1729" w:type="dxa"/>
            <w:shd w:val="clear" w:color="auto" w:fill="auto"/>
            <w:noWrap/>
            <w:vAlign w:val="bottom"/>
            <w:hideMark/>
          </w:tcPr>
          <w:p w14:paraId="31078F5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53.764,56</w:t>
            </w:r>
          </w:p>
        </w:tc>
        <w:tc>
          <w:tcPr>
            <w:tcW w:w="1531" w:type="dxa"/>
            <w:shd w:val="clear" w:color="auto" w:fill="auto"/>
            <w:noWrap/>
            <w:vAlign w:val="bottom"/>
            <w:hideMark/>
          </w:tcPr>
          <w:p w14:paraId="0A136DA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1134" w:type="dxa"/>
            <w:shd w:val="clear" w:color="auto" w:fill="auto"/>
            <w:noWrap/>
            <w:vAlign w:val="bottom"/>
            <w:hideMark/>
          </w:tcPr>
          <w:p w14:paraId="2662601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90.89</w:t>
            </w:r>
          </w:p>
        </w:tc>
        <w:tc>
          <w:tcPr>
            <w:tcW w:w="1134" w:type="dxa"/>
            <w:shd w:val="clear" w:color="auto" w:fill="auto"/>
            <w:noWrap/>
            <w:vAlign w:val="bottom"/>
            <w:hideMark/>
          </w:tcPr>
          <w:p w14:paraId="270DCDB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24.67</w:t>
            </w:r>
          </w:p>
        </w:tc>
      </w:tr>
      <w:tr w:rsidR="0015734F" w:rsidRPr="0015734F" w14:paraId="487BD1A5" w14:textId="77777777" w:rsidTr="00616C5F">
        <w:trPr>
          <w:trHeight w:val="255"/>
        </w:trPr>
        <w:tc>
          <w:tcPr>
            <w:tcW w:w="339" w:type="dxa"/>
            <w:shd w:val="clear" w:color="auto" w:fill="auto"/>
            <w:noWrap/>
            <w:vAlign w:val="bottom"/>
            <w:hideMark/>
          </w:tcPr>
          <w:p w14:paraId="651EF666" w14:textId="77777777" w:rsidR="0015734F" w:rsidRPr="0015734F" w:rsidRDefault="0015734F" w:rsidP="00616C5F">
            <w:pPr>
              <w:rPr>
                <w:rFonts w:ascii="Verdana" w:hAnsi="Verdana" w:cs="Arial"/>
                <w:b/>
                <w:bCs/>
                <w:sz w:val="20"/>
                <w:szCs w:val="20"/>
                <w:lang w:eastAsia="hr-HR"/>
              </w:rPr>
            </w:pPr>
          </w:p>
        </w:tc>
        <w:tc>
          <w:tcPr>
            <w:tcW w:w="6317" w:type="dxa"/>
            <w:shd w:val="clear" w:color="auto" w:fill="auto"/>
            <w:vAlign w:val="bottom"/>
            <w:hideMark/>
          </w:tcPr>
          <w:p w14:paraId="6FDF9DB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NETO ZADUŽIVANJE/FINANCIRANJE</w:t>
            </w:r>
          </w:p>
        </w:tc>
        <w:tc>
          <w:tcPr>
            <w:tcW w:w="1561" w:type="dxa"/>
            <w:shd w:val="clear" w:color="auto" w:fill="auto"/>
            <w:noWrap/>
            <w:vAlign w:val="bottom"/>
            <w:hideMark/>
          </w:tcPr>
          <w:p w14:paraId="70B3511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-14.592,47</w:t>
            </w:r>
          </w:p>
        </w:tc>
        <w:tc>
          <w:tcPr>
            <w:tcW w:w="1729" w:type="dxa"/>
            <w:shd w:val="clear" w:color="auto" w:fill="auto"/>
            <w:noWrap/>
            <w:vAlign w:val="bottom"/>
            <w:hideMark/>
          </w:tcPr>
          <w:p w14:paraId="2A3A11A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546.735,44</w:t>
            </w:r>
          </w:p>
        </w:tc>
        <w:tc>
          <w:tcPr>
            <w:tcW w:w="1531" w:type="dxa"/>
            <w:shd w:val="clear" w:color="auto" w:fill="auto"/>
            <w:noWrap/>
            <w:vAlign w:val="bottom"/>
            <w:hideMark/>
          </w:tcPr>
          <w:p w14:paraId="10C4261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1134" w:type="dxa"/>
            <w:shd w:val="clear" w:color="auto" w:fill="auto"/>
            <w:noWrap/>
            <w:vAlign w:val="bottom"/>
            <w:hideMark/>
          </w:tcPr>
          <w:p w14:paraId="4FF5DB7B"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xml:space="preserve">    -90.85</w:t>
            </w:r>
          </w:p>
        </w:tc>
        <w:tc>
          <w:tcPr>
            <w:tcW w:w="1134" w:type="dxa"/>
            <w:shd w:val="clear" w:color="auto" w:fill="auto"/>
            <w:noWrap/>
            <w:vAlign w:val="bottom"/>
            <w:hideMark/>
          </w:tcPr>
          <w:p w14:paraId="25F1CE1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-2.43</w:t>
            </w:r>
          </w:p>
        </w:tc>
      </w:tr>
      <w:tr w:rsidR="0015734F" w:rsidRPr="0015734F" w14:paraId="5F921929" w14:textId="77777777" w:rsidTr="00616C5F">
        <w:trPr>
          <w:trHeight w:val="255"/>
        </w:trPr>
        <w:tc>
          <w:tcPr>
            <w:tcW w:w="8217" w:type="dxa"/>
            <w:gridSpan w:val="3"/>
            <w:shd w:val="clear" w:color="000000" w:fill="808080"/>
            <w:noWrap/>
            <w:vAlign w:val="bottom"/>
            <w:hideMark/>
          </w:tcPr>
          <w:p w14:paraId="512694DC"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C. RASPOLOŽIVA SREDSTVA IZ PRETHODNIH GODINA</w:t>
            </w:r>
          </w:p>
        </w:tc>
        <w:tc>
          <w:tcPr>
            <w:tcW w:w="1729" w:type="dxa"/>
            <w:shd w:val="clear" w:color="000000" w:fill="808080"/>
            <w:noWrap/>
            <w:vAlign w:val="bottom"/>
            <w:hideMark/>
          </w:tcPr>
          <w:p w14:paraId="5029A7AB"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531" w:type="dxa"/>
            <w:shd w:val="clear" w:color="000000" w:fill="808080"/>
            <w:noWrap/>
            <w:vAlign w:val="bottom"/>
            <w:hideMark/>
          </w:tcPr>
          <w:p w14:paraId="69122C9A"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7945F5D8"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0BF560E0"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r>
      <w:tr w:rsidR="0015734F" w:rsidRPr="0015734F" w14:paraId="2EBA7F7F" w14:textId="77777777" w:rsidTr="00616C5F">
        <w:trPr>
          <w:trHeight w:val="166"/>
        </w:trPr>
        <w:tc>
          <w:tcPr>
            <w:tcW w:w="339" w:type="dxa"/>
            <w:shd w:val="clear" w:color="auto" w:fill="auto"/>
            <w:noWrap/>
            <w:vAlign w:val="bottom"/>
            <w:hideMark/>
          </w:tcPr>
          <w:p w14:paraId="02DC250C" w14:textId="77777777" w:rsidR="0015734F" w:rsidRPr="0015734F" w:rsidRDefault="0015734F" w:rsidP="00616C5F">
            <w:pPr>
              <w:rPr>
                <w:rFonts w:ascii="Verdana" w:hAnsi="Verdana" w:cs="Arial"/>
                <w:b/>
                <w:bCs/>
                <w:color w:val="FFFFFF"/>
                <w:sz w:val="20"/>
                <w:szCs w:val="20"/>
                <w:lang w:eastAsia="hr-HR"/>
              </w:rPr>
            </w:pPr>
          </w:p>
        </w:tc>
        <w:tc>
          <w:tcPr>
            <w:tcW w:w="6317" w:type="dxa"/>
            <w:shd w:val="clear" w:color="auto" w:fill="auto"/>
            <w:vAlign w:val="bottom"/>
            <w:hideMark/>
          </w:tcPr>
          <w:p w14:paraId="5285E71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VIŠAK/MANJAK IZ PRETHODNIH GODINA</w:t>
            </w:r>
          </w:p>
        </w:tc>
        <w:tc>
          <w:tcPr>
            <w:tcW w:w="1561" w:type="dxa"/>
            <w:shd w:val="clear" w:color="auto" w:fill="auto"/>
            <w:noWrap/>
            <w:vAlign w:val="bottom"/>
            <w:hideMark/>
          </w:tcPr>
          <w:p w14:paraId="75FF643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w:t>
            </w:r>
          </w:p>
        </w:tc>
        <w:tc>
          <w:tcPr>
            <w:tcW w:w="1729" w:type="dxa"/>
            <w:shd w:val="clear" w:color="auto" w:fill="auto"/>
            <w:noWrap/>
            <w:vAlign w:val="bottom"/>
            <w:hideMark/>
          </w:tcPr>
          <w:p w14:paraId="61B4F41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531" w:type="dxa"/>
            <w:shd w:val="clear" w:color="auto" w:fill="auto"/>
            <w:noWrap/>
            <w:vAlign w:val="bottom"/>
            <w:hideMark/>
          </w:tcPr>
          <w:p w14:paraId="7605DDD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134" w:type="dxa"/>
            <w:shd w:val="clear" w:color="auto" w:fill="auto"/>
            <w:noWrap/>
            <w:vAlign w:val="bottom"/>
            <w:hideMark/>
          </w:tcPr>
          <w:p w14:paraId="5A1D659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w:t>
            </w:r>
          </w:p>
        </w:tc>
        <w:tc>
          <w:tcPr>
            <w:tcW w:w="1134" w:type="dxa"/>
            <w:shd w:val="clear" w:color="auto" w:fill="auto"/>
            <w:noWrap/>
            <w:vAlign w:val="bottom"/>
            <w:hideMark/>
          </w:tcPr>
          <w:p w14:paraId="34D01B7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w:t>
            </w:r>
          </w:p>
        </w:tc>
      </w:tr>
      <w:tr w:rsidR="0015734F" w:rsidRPr="0015734F" w14:paraId="0372EC50" w14:textId="77777777" w:rsidTr="00616C5F">
        <w:trPr>
          <w:trHeight w:val="386"/>
        </w:trPr>
        <w:tc>
          <w:tcPr>
            <w:tcW w:w="339" w:type="dxa"/>
            <w:shd w:val="clear" w:color="auto" w:fill="auto"/>
            <w:noWrap/>
            <w:vAlign w:val="bottom"/>
            <w:hideMark/>
          </w:tcPr>
          <w:p w14:paraId="43B9E7C1" w14:textId="77777777" w:rsidR="0015734F" w:rsidRPr="0015734F" w:rsidRDefault="0015734F" w:rsidP="00616C5F">
            <w:pPr>
              <w:rPr>
                <w:rFonts w:ascii="Verdana" w:hAnsi="Verdana" w:cs="Arial"/>
                <w:sz w:val="20"/>
                <w:szCs w:val="20"/>
                <w:lang w:eastAsia="hr-HR"/>
              </w:rPr>
            </w:pPr>
          </w:p>
        </w:tc>
        <w:tc>
          <w:tcPr>
            <w:tcW w:w="6317" w:type="dxa"/>
            <w:shd w:val="clear" w:color="auto" w:fill="auto"/>
            <w:vAlign w:val="bottom"/>
            <w:hideMark/>
          </w:tcPr>
          <w:p w14:paraId="4DFCAEE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VIŠAK/MANJAK + NETO ZADUŽIVANJA/FINANCIRANJA + RASPOLOŽIVA SREDSTVA IZ PRETHODNIH GODINA</w:t>
            </w:r>
          </w:p>
        </w:tc>
        <w:tc>
          <w:tcPr>
            <w:tcW w:w="1561" w:type="dxa"/>
            <w:shd w:val="clear" w:color="auto" w:fill="auto"/>
            <w:noWrap/>
            <w:vAlign w:val="bottom"/>
            <w:hideMark/>
          </w:tcPr>
          <w:p w14:paraId="71CFB5C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-143.615,82</w:t>
            </w:r>
          </w:p>
        </w:tc>
        <w:tc>
          <w:tcPr>
            <w:tcW w:w="1729" w:type="dxa"/>
            <w:shd w:val="clear" w:color="auto" w:fill="auto"/>
            <w:noWrap/>
            <w:vAlign w:val="bottom"/>
            <w:hideMark/>
          </w:tcPr>
          <w:p w14:paraId="487E756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531" w:type="dxa"/>
            <w:shd w:val="clear" w:color="auto" w:fill="auto"/>
            <w:noWrap/>
            <w:vAlign w:val="bottom"/>
            <w:hideMark/>
          </w:tcPr>
          <w:p w14:paraId="366ADB0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287.697,54</w:t>
            </w:r>
          </w:p>
        </w:tc>
        <w:tc>
          <w:tcPr>
            <w:tcW w:w="1134" w:type="dxa"/>
            <w:shd w:val="clear" w:color="auto" w:fill="auto"/>
            <w:noWrap/>
            <w:vAlign w:val="bottom"/>
            <w:hideMark/>
          </w:tcPr>
          <w:p w14:paraId="3C61FAA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-200.32</w:t>
            </w:r>
          </w:p>
        </w:tc>
        <w:tc>
          <w:tcPr>
            <w:tcW w:w="1134" w:type="dxa"/>
            <w:shd w:val="clear" w:color="auto" w:fill="auto"/>
            <w:noWrap/>
            <w:vAlign w:val="bottom"/>
            <w:hideMark/>
          </w:tcPr>
          <w:p w14:paraId="15DABC3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w:t>
            </w:r>
          </w:p>
        </w:tc>
      </w:tr>
      <w:tr w:rsidR="0015734F" w:rsidRPr="0015734F" w14:paraId="5DD881C5" w14:textId="77777777" w:rsidTr="00616C5F">
        <w:trPr>
          <w:trHeight w:val="208"/>
        </w:trPr>
        <w:tc>
          <w:tcPr>
            <w:tcW w:w="339" w:type="dxa"/>
            <w:shd w:val="clear" w:color="auto" w:fill="auto"/>
            <w:noWrap/>
            <w:vAlign w:val="bottom"/>
          </w:tcPr>
          <w:p w14:paraId="6AE06F3C" w14:textId="77777777" w:rsidR="0015734F" w:rsidRPr="0015734F" w:rsidRDefault="0015734F" w:rsidP="00616C5F">
            <w:pPr>
              <w:rPr>
                <w:rFonts w:ascii="Verdana" w:hAnsi="Verdana" w:cs="Arial"/>
                <w:sz w:val="20"/>
                <w:szCs w:val="20"/>
                <w:lang w:eastAsia="hr-HR"/>
              </w:rPr>
            </w:pPr>
          </w:p>
        </w:tc>
        <w:tc>
          <w:tcPr>
            <w:tcW w:w="6317" w:type="dxa"/>
            <w:shd w:val="clear" w:color="auto" w:fill="auto"/>
            <w:vAlign w:val="bottom"/>
          </w:tcPr>
          <w:p w14:paraId="3F18372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UKUPNO PRIHODI I PRIMICI</w:t>
            </w:r>
          </w:p>
        </w:tc>
        <w:tc>
          <w:tcPr>
            <w:tcW w:w="1561" w:type="dxa"/>
            <w:shd w:val="clear" w:color="auto" w:fill="auto"/>
            <w:noWrap/>
            <w:vAlign w:val="bottom"/>
          </w:tcPr>
          <w:p w14:paraId="1F088B7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 xml:space="preserve">2.010.685,64                                                              </w:t>
            </w:r>
          </w:p>
        </w:tc>
        <w:tc>
          <w:tcPr>
            <w:tcW w:w="1729" w:type="dxa"/>
            <w:shd w:val="clear" w:color="auto" w:fill="auto"/>
            <w:noWrap/>
            <w:vAlign w:val="bottom"/>
          </w:tcPr>
          <w:p w14:paraId="25DA315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2.300.000,00</w:t>
            </w:r>
          </w:p>
        </w:tc>
        <w:tc>
          <w:tcPr>
            <w:tcW w:w="1531" w:type="dxa"/>
            <w:shd w:val="clear" w:color="auto" w:fill="auto"/>
            <w:noWrap/>
            <w:vAlign w:val="bottom"/>
          </w:tcPr>
          <w:p w14:paraId="3EA38E6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1.451.519,65</w:t>
            </w:r>
          </w:p>
        </w:tc>
        <w:tc>
          <w:tcPr>
            <w:tcW w:w="1134" w:type="dxa"/>
            <w:shd w:val="clear" w:color="auto" w:fill="auto"/>
            <w:noWrap/>
            <w:vAlign w:val="bottom"/>
          </w:tcPr>
          <w:p w14:paraId="239BD1C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72,19</w:t>
            </w:r>
          </w:p>
        </w:tc>
        <w:tc>
          <w:tcPr>
            <w:tcW w:w="1134" w:type="dxa"/>
            <w:shd w:val="clear" w:color="auto" w:fill="auto"/>
            <w:noWrap/>
            <w:vAlign w:val="bottom"/>
          </w:tcPr>
          <w:p w14:paraId="2BCC760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63,11</w:t>
            </w:r>
          </w:p>
        </w:tc>
      </w:tr>
      <w:tr w:rsidR="0015734F" w:rsidRPr="0015734F" w14:paraId="6288F3C9" w14:textId="77777777" w:rsidTr="00616C5F">
        <w:trPr>
          <w:trHeight w:val="240"/>
        </w:trPr>
        <w:tc>
          <w:tcPr>
            <w:tcW w:w="339" w:type="dxa"/>
            <w:shd w:val="clear" w:color="auto" w:fill="auto"/>
            <w:noWrap/>
            <w:vAlign w:val="bottom"/>
          </w:tcPr>
          <w:p w14:paraId="55F7483E" w14:textId="77777777" w:rsidR="0015734F" w:rsidRPr="0015734F" w:rsidRDefault="0015734F" w:rsidP="00616C5F">
            <w:pPr>
              <w:rPr>
                <w:rFonts w:ascii="Verdana" w:hAnsi="Verdana" w:cs="Arial"/>
                <w:sz w:val="20"/>
                <w:szCs w:val="20"/>
                <w:lang w:eastAsia="hr-HR"/>
              </w:rPr>
            </w:pPr>
          </w:p>
        </w:tc>
        <w:tc>
          <w:tcPr>
            <w:tcW w:w="6317" w:type="dxa"/>
            <w:shd w:val="clear" w:color="auto" w:fill="auto"/>
            <w:vAlign w:val="bottom"/>
          </w:tcPr>
          <w:p w14:paraId="0A9B5F0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UKUPNO RASHODI I IZDACI</w:t>
            </w:r>
          </w:p>
        </w:tc>
        <w:tc>
          <w:tcPr>
            <w:tcW w:w="1561" w:type="dxa"/>
            <w:shd w:val="clear" w:color="auto" w:fill="auto"/>
            <w:noWrap/>
            <w:vAlign w:val="bottom"/>
          </w:tcPr>
          <w:p w14:paraId="05991D4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2.154.301,46</w:t>
            </w:r>
          </w:p>
        </w:tc>
        <w:tc>
          <w:tcPr>
            <w:tcW w:w="1729" w:type="dxa"/>
            <w:shd w:val="clear" w:color="auto" w:fill="auto"/>
            <w:noWrap/>
            <w:vAlign w:val="bottom"/>
          </w:tcPr>
          <w:p w14:paraId="5E0429A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2.300.000,00</w:t>
            </w:r>
          </w:p>
        </w:tc>
        <w:tc>
          <w:tcPr>
            <w:tcW w:w="1531" w:type="dxa"/>
            <w:shd w:val="clear" w:color="auto" w:fill="auto"/>
            <w:noWrap/>
            <w:vAlign w:val="bottom"/>
          </w:tcPr>
          <w:p w14:paraId="60BF63E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1.163.822,11</w:t>
            </w:r>
          </w:p>
        </w:tc>
        <w:tc>
          <w:tcPr>
            <w:tcW w:w="1134" w:type="dxa"/>
            <w:shd w:val="clear" w:color="auto" w:fill="auto"/>
            <w:noWrap/>
            <w:vAlign w:val="bottom"/>
          </w:tcPr>
          <w:p w14:paraId="29688C8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 xml:space="preserve">54,02               </w:t>
            </w:r>
          </w:p>
        </w:tc>
        <w:tc>
          <w:tcPr>
            <w:tcW w:w="1134" w:type="dxa"/>
            <w:shd w:val="clear" w:color="auto" w:fill="auto"/>
            <w:noWrap/>
            <w:vAlign w:val="bottom"/>
          </w:tcPr>
          <w:p w14:paraId="2AE306C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50,60</w:t>
            </w:r>
          </w:p>
        </w:tc>
      </w:tr>
    </w:tbl>
    <w:p w14:paraId="3AFD55E3" w14:textId="77777777" w:rsidR="0015734F" w:rsidRPr="0015734F" w:rsidRDefault="0015734F" w:rsidP="0015734F">
      <w:pPr>
        <w:rPr>
          <w:rFonts w:ascii="Verdana" w:hAnsi="Verdana" w:cs="Arial"/>
          <w:b/>
          <w:sz w:val="20"/>
          <w:szCs w:val="20"/>
        </w:rPr>
      </w:pPr>
    </w:p>
    <w:p w14:paraId="23D4C693" w14:textId="77777777" w:rsidR="0015734F" w:rsidRPr="0015734F" w:rsidRDefault="0015734F" w:rsidP="0015734F">
      <w:pPr>
        <w:jc w:val="center"/>
        <w:rPr>
          <w:rFonts w:ascii="Verdana" w:hAnsi="Verdana" w:cs="Arial"/>
          <w:b/>
          <w:sz w:val="20"/>
          <w:szCs w:val="20"/>
        </w:rPr>
      </w:pPr>
      <w:r w:rsidRPr="0015734F">
        <w:rPr>
          <w:rFonts w:ascii="Verdana" w:hAnsi="Verdana" w:cs="Arial"/>
          <w:b/>
          <w:sz w:val="20"/>
          <w:szCs w:val="20"/>
        </w:rPr>
        <w:t>Članak  3.</w:t>
      </w:r>
    </w:p>
    <w:p w14:paraId="34D2B877" w14:textId="77777777" w:rsidR="0015734F" w:rsidRPr="0015734F" w:rsidRDefault="0015734F" w:rsidP="0015734F">
      <w:pPr>
        <w:jc w:val="both"/>
        <w:rPr>
          <w:rFonts w:ascii="Verdana" w:hAnsi="Verdana" w:cs="Arial"/>
          <w:bCs/>
          <w:sz w:val="20"/>
          <w:szCs w:val="20"/>
          <w:lang w:eastAsia="hr-HR"/>
        </w:rPr>
      </w:pPr>
      <w:r w:rsidRPr="0015734F">
        <w:rPr>
          <w:rFonts w:ascii="Verdana" w:hAnsi="Verdana" w:cs="Arial"/>
          <w:sz w:val="20"/>
          <w:szCs w:val="20"/>
        </w:rPr>
        <w:t xml:space="preserve">Račun prihoda i rashoda iskazuje se po ekonomskoj klasifikaciji, izvorima financiranja i funkcijskoj klasifikaciji i Račun financiranja. </w:t>
      </w:r>
    </w:p>
    <w:p w14:paraId="12FB7683" w14:textId="77777777" w:rsidR="0015734F" w:rsidRPr="0015734F" w:rsidRDefault="0015734F" w:rsidP="0015734F">
      <w:pPr>
        <w:jc w:val="left"/>
        <w:rPr>
          <w:rFonts w:ascii="Verdana" w:hAnsi="Verdana" w:cs="Arial"/>
          <w:bCs/>
          <w:sz w:val="20"/>
          <w:szCs w:val="20"/>
          <w:lang w:eastAsia="hr-HR"/>
        </w:rPr>
      </w:pPr>
      <w:r w:rsidRPr="0015734F">
        <w:rPr>
          <w:rFonts w:ascii="Verdana" w:hAnsi="Verdana" w:cs="Arial"/>
          <w:b/>
          <w:bCs/>
          <w:sz w:val="20"/>
          <w:szCs w:val="20"/>
          <w:lang w:eastAsia="hr-HR"/>
        </w:rPr>
        <w:t>Tablica 1</w:t>
      </w:r>
      <w:r w:rsidRPr="0015734F">
        <w:rPr>
          <w:rFonts w:ascii="Verdana" w:hAnsi="Verdana" w:cs="Arial"/>
          <w:bCs/>
          <w:sz w:val="20"/>
          <w:szCs w:val="20"/>
          <w:lang w:eastAsia="hr-HR"/>
        </w:rPr>
        <w:t xml:space="preserve">. Račun prihoda i rashoda po </w:t>
      </w:r>
      <w:r w:rsidRPr="0015734F">
        <w:rPr>
          <w:rFonts w:ascii="Verdana" w:hAnsi="Verdana" w:cs="Arial"/>
          <w:bCs/>
          <w:color w:val="000000" w:themeColor="text1"/>
          <w:sz w:val="20"/>
          <w:szCs w:val="20"/>
          <w:lang w:eastAsia="hr-HR"/>
        </w:rPr>
        <w:t xml:space="preserve">ekonomskoj klasifikaciji </w:t>
      </w:r>
      <w:r w:rsidRPr="0015734F">
        <w:rPr>
          <w:rFonts w:ascii="Verdana" w:hAnsi="Verdana" w:cs="Arial"/>
          <w:bCs/>
          <w:sz w:val="20"/>
          <w:szCs w:val="20"/>
          <w:lang w:eastAsia="hr-HR"/>
        </w:rPr>
        <w:t>od 01.01.- 31.12.2024. godine.</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7"/>
        <w:gridCol w:w="1713"/>
        <w:gridCol w:w="1831"/>
        <w:gridCol w:w="1713"/>
        <w:gridCol w:w="1211"/>
        <w:gridCol w:w="1000"/>
      </w:tblGrid>
      <w:tr w:rsidR="0015734F" w:rsidRPr="0015734F" w14:paraId="25B887E1" w14:textId="77777777" w:rsidTr="00616C5F">
        <w:trPr>
          <w:trHeight w:val="255"/>
        </w:trPr>
        <w:tc>
          <w:tcPr>
            <w:tcW w:w="6507" w:type="dxa"/>
            <w:shd w:val="clear" w:color="000000" w:fill="C0C0C0"/>
            <w:noWrap/>
            <w:vAlign w:val="bottom"/>
            <w:hideMark/>
          </w:tcPr>
          <w:p w14:paraId="53FE4BCB"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Račun / opis</w:t>
            </w:r>
          </w:p>
        </w:tc>
        <w:tc>
          <w:tcPr>
            <w:tcW w:w="1513" w:type="dxa"/>
            <w:shd w:val="clear" w:color="000000" w:fill="C0C0C0"/>
            <w:noWrap/>
            <w:vAlign w:val="bottom"/>
            <w:hideMark/>
          </w:tcPr>
          <w:p w14:paraId="5DAE7A2B"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Izvršenje 2023.</w:t>
            </w:r>
          </w:p>
        </w:tc>
        <w:tc>
          <w:tcPr>
            <w:tcW w:w="1831" w:type="dxa"/>
            <w:shd w:val="clear" w:color="000000" w:fill="C0C0C0"/>
            <w:noWrap/>
            <w:vAlign w:val="bottom"/>
            <w:hideMark/>
          </w:tcPr>
          <w:p w14:paraId="0991B225"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Izvorni plan 2024.</w:t>
            </w:r>
          </w:p>
        </w:tc>
        <w:tc>
          <w:tcPr>
            <w:tcW w:w="1549" w:type="dxa"/>
            <w:shd w:val="clear" w:color="000000" w:fill="C0C0C0"/>
            <w:noWrap/>
            <w:vAlign w:val="bottom"/>
            <w:hideMark/>
          </w:tcPr>
          <w:p w14:paraId="356BE5D9"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Izvršenje 2024.</w:t>
            </w:r>
          </w:p>
        </w:tc>
        <w:tc>
          <w:tcPr>
            <w:tcW w:w="1211" w:type="dxa"/>
            <w:shd w:val="clear" w:color="000000" w:fill="C0C0C0"/>
            <w:noWrap/>
            <w:vAlign w:val="bottom"/>
            <w:hideMark/>
          </w:tcPr>
          <w:p w14:paraId="075D7659"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3/1</w:t>
            </w:r>
          </w:p>
        </w:tc>
        <w:tc>
          <w:tcPr>
            <w:tcW w:w="992" w:type="dxa"/>
            <w:shd w:val="clear" w:color="000000" w:fill="C0C0C0"/>
            <w:noWrap/>
            <w:vAlign w:val="bottom"/>
            <w:hideMark/>
          </w:tcPr>
          <w:p w14:paraId="2791F6DF"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3/2</w:t>
            </w:r>
          </w:p>
        </w:tc>
      </w:tr>
      <w:tr w:rsidR="0015734F" w:rsidRPr="0015734F" w14:paraId="354BA2F9" w14:textId="77777777" w:rsidTr="00616C5F">
        <w:trPr>
          <w:trHeight w:val="255"/>
        </w:trPr>
        <w:tc>
          <w:tcPr>
            <w:tcW w:w="6507" w:type="dxa"/>
            <w:shd w:val="clear" w:color="000000" w:fill="808080"/>
            <w:noWrap/>
            <w:vAlign w:val="bottom"/>
            <w:hideMark/>
          </w:tcPr>
          <w:p w14:paraId="3341856D"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A. RAČUN PRIHODA I RASHODA</w:t>
            </w:r>
          </w:p>
        </w:tc>
        <w:tc>
          <w:tcPr>
            <w:tcW w:w="1513" w:type="dxa"/>
            <w:shd w:val="clear" w:color="000000" w:fill="808080"/>
            <w:noWrap/>
            <w:vAlign w:val="bottom"/>
            <w:hideMark/>
          </w:tcPr>
          <w:p w14:paraId="73A87365" w14:textId="77777777" w:rsidR="0015734F" w:rsidRPr="0015734F" w:rsidRDefault="0015734F" w:rsidP="00616C5F">
            <w:pPr>
              <w:jc w:val="cente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w:t>
            </w:r>
          </w:p>
        </w:tc>
        <w:tc>
          <w:tcPr>
            <w:tcW w:w="1831" w:type="dxa"/>
            <w:shd w:val="clear" w:color="000000" w:fill="808080"/>
            <w:noWrap/>
            <w:vAlign w:val="bottom"/>
            <w:hideMark/>
          </w:tcPr>
          <w:p w14:paraId="205FF0DD" w14:textId="77777777" w:rsidR="0015734F" w:rsidRPr="0015734F" w:rsidRDefault="0015734F" w:rsidP="00616C5F">
            <w:pPr>
              <w:jc w:val="cente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w:t>
            </w:r>
          </w:p>
        </w:tc>
        <w:tc>
          <w:tcPr>
            <w:tcW w:w="1549" w:type="dxa"/>
            <w:shd w:val="clear" w:color="000000" w:fill="808080"/>
            <w:noWrap/>
            <w:vAlign w:val="bottom"/>
            <w:hideMark/>
          </w:tcPr>
          <w:p w14:paraId="1BA81BD7" w14:textId="77777777" w:rsidR="0015734F" w:rsidRPr="0015734F" w:rsidRDefault="0015734F" w:rsidP="00616C5F">
            <w:pPr>
              <w:jc w:val="center"/>
              <w:rPr>
                <w:rFonts w:ascii="Verdana" w:hAnsi="Verdana" w:cs="Arial"/>
                <w:b/>
                <w:bCs/>
                <w:color w:val="FFFFFF"/>
                <w:sz w:val="20"/>
                <w:szCs w:val="20"/>
                <w:lang w:eastAsia="hr-HR"/>
              </w:rPr>
            </w:pPr>
            <w:r w:rsidRPr="0015734F">
              <w:rPr>
                <w:rFonts w:ascii="Verdana" w:hAnsi="Verdana" w:cs="Arial"/>
                <w:b/>
                <w:bCs/>
                <w:color w:val="FFFFFF"/>
                <w:sz w:val="20"/>
                <w:szCs w:val="20"/>
                <w:lang w:eastAsia="hr-HR"/>
              </w:rPr>
              <w:t>3</w:t>
            </w:r>
          </w:p>
        </w:tc>
        <w:tc>
          <w:tcPr>
            <w:tcW w:w="1211" w:type="dxa"/>
            <w:shd w:val="clear" w:color="000000" w:fill="808080"/>
            <w:noWrap/>
            <w:vAlign w:val="bottom"/>
            <w:hideMark/>
          </w:tcPr>
          <w:p w14:paraId="1B40BA82" w14:textId="77777777" w:rsidR="0015734F" w:rsidRPr="0015734F" w:rsidRDefault="0015734F" w:rsidP="00616C5F">
            <w:pPr>
              <w:jc w:val="center"/>
              <w:rPr>
                <w:rFonts w:ascii="Verdana" w:hAnsi="Verdana" w:cs="Arial"/>
                <w:b/>
                <w:bCs/>
                <w:color w:val="FFFFFF"/>
                <w:sz w:val="20"/>
                <w:szCs w:val="20"/>
                <w:lang w:eastAsia="hr-HR"/>
              </w:rPr>
            </w:pPr>
            <w:r w:rsidRPr="0015734F">
              <w:rPr>
                <w:rFonts w:ascii="Verdana" w:hAnsi="Verdana" w:cs="Arial"/>
                <w:b/>
                <w:bCs/>
                <w:color w:val="FFFFFF"/>
                <w:sz w:val="20"/>
                <w:szCs w:val="20"/>
                <w:lang w:eastAsia="hr-HR"/>
              </w:rPr>
              <w:t>4</w:t>
            </w:r>
          </w:p>
        </w:tc>
        <w:tc>
          <w:tcPr>
            <w:tcW w:w="992" w:type="dxa"/>
            <w:shd w:val="clear" w:color="000000" w:fill="808080"/>
            <w:noWrap/>
            <w:vAlign w:val="bottom"/>
            <w:hideMark/>
          </w:tcPr>
          <w:p w14:paraId="1D3FD7EF" w14:textId="77777777" w:rsidR="0015734F" w:rsidRPr="0015734F" w:rsidRDefault="0015734F" w:rsidP="00616C5F">
            <w:pPr>
              <w:jc w:val="cente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w:t>
            </w:r>
          </w:p>
        </w:tc>
      </w:tr>
      <w:tr w:rsidR="0015734F" w:rsidRPr="0015734F" w14:paraId="5A5FD50C" w14:textId="77777777" w:rsidTr="00616C5F">
        <w:trPr>
          <w:trHeight w:val="255"/>
        </w:trPr>
        <w:tc>
          <w:tcPr>
            <w:tcW w:w="6507" w:type="dxa"/>
            <w:shd w:val="clear" w:color="auto" w:fill="auto"/>
            <w:noWrap/>
            <w:vAlign w:val="bottom"/>
            <w:hideMark/>
          </w:tcPr>
          <w:p w14:paraId="31B7F84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6 Prihodi poslovanja                                                                                  </w:t>
            </w:r>
          </w:p>
        </w:tc>
        <w:tc>
          <w:tcPr>
            <w:tcW w:w="1513" w:type="dxa"/>
            <w:shd w:val="clear" w:color="auto" w:fill="auto"/>
            <w:noWrap/>
            <w:vAlign w:val="bottom"/>
            <w:hideMark/>
          </w:tcPr>
          <w:p w14:paraId="79BDBDF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2.010.683,55</w:t>
            </w:r>
          </w:p>
        </w:tc>
        <w:tc>
          <w:tcPr>
            <w:tcW w:w="1831" w:type="dxa"/>
            <w:shd w:val="clear" w:color="auto" w:fill="auto"/>
            <w:noWrap/>
            <w:vAlign w:val="bottom"/>
            <w:hideMark/>
          </w:tcPr>
          <w:p w14:paraId="7F2DDA0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1.698.600,00</w:t>
            </w:r>
          </w:p>
        </w:tc>
        <w:tc>
          <w:tcPr>
            <w:tcW w:w="1549" w:type="dxa"/>
            <w:shd w:val="clear" w:color="auto" w:fill="auto"/>
            <w:noWrap/>
            <w:vAlign w:val="bottom"/>
            <w:hideMark/>
          </w:tcPr>
          <w:p w14:paraId="1D1290B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1.451.519,65</w:t>
            </w:r>
          </w:p>
        </w:tc>
        <w:tc>
          <w:tcPr>
            <w:tcW w:w="1211" w:type="dxa"/>
            <w:shd w:val="clear" w:color="auto" w:fill="auto"/>
            <w:noWrap/>
            <w:vAlign w:val="bottom"/>
            <w:hideMark/>
          </w:tcPr>
          <w:p w14:paraId="6C46A9A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72,19</w:t>
            </w:r>
          </w:p>
        </w:tc>
        <w:tc>
          <w:tcPr>
            <w:tcW w:w="992" w:type="dxa"/>
            <w:shd w:val="clear" w:color="auto" w:fill="auto"/>
            <w:noWrap/>
            <w:vAlign w:val="bottom"/>
            <w:hideMark/>
          </w:tcPr>
          <w:p w14:paraId="6DE7381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85,45</w:t>
            </w:r>
          </w:p>
        </w:tc>
      </w:tr>
      <w:tr w:rsidR="0015734F" w:rsidRPr="0015734F" w14:paraId="09753DAE" w14:textId="77777777" w:rsidTr="00616C5F">
        <w:trPr>
          <w:trHeight w:val="255"/>
        </w:trPr>
        <w:tc>
          <w:tcPr>
            <w:tcW w:w="6507" w:type="dxa"/>
            <w:shd w:val="clear" w:color="auto" w:fill="auto"/>
            <w:noWrap/>
            <w:vAlign w:val="bottom"/>
            <w:hideMark/>
          </w:tcPr>
          <w:p w14:paraId="297D0F9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61 Prihodi od poreza                                                                                   </w:t>
            </w:r>
          </w:p>
        </w:tc>
        <w:tc>
          <w:tcPr>
            <w:tcW w:w="1513" w:type="dxa"/>
            <w:shd w:val="clear" w:color="auto" w:fill="auto"/>
            <w:noWrap/>
            <w:vAlign w:val="bottom"/>
            <w:hideMark/>
          </w:tcPr>
          <w:p w14:paraId="3DCBF2B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382.429,31</w:t>
            </w:r>
          </w:p>
        </w:tc>
        <w:tc>
          <w:tcPr>
            <w:tcW w:w="1831" w:type="dxa"/>
            <w:shd w:val="clear" w:color="auto" w:fill="auto"/>
            <w:noWrap/>
            <w:vAlign w:val="bottom"/>
            <w:hideMark/>
          </w:tcPr>
          <w:p w14:paraId="542B2EA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489.554,00</w:t>
            </w:r>
          </w:p>
        </w:tc>
        <w:tc>
          <w:tcPr>
            <w:tcW w:w="1549" w:type="dxa"/>
            <w:shd w:val="clear" w:color="auto" w:fill="auto"/>
            <w:noWrap/>
            <w:vAlign w:val="bottom"/>
            <w:hideMark/>
          </w:tcPr>
          <w:p w14:paraId="17AA4E4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474.951,37</w:t>
            </w:r>
          </w:p>
        </w:tc>
        <w:tc>
          <w:tcPr>
            <w:tcW w:w="1211" w:type="dxa"/>
            <w:shd w:val="clear" w:color="auto" w:fill="auto"/>
            <w:noWrap/>
            <w:vAlign w:val="bottom"/>
            <w:hideMark/>
          </w:tcPr>
          <w:p w14:paraId="7B8AEDA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124,19</w:t>
            </w:r>
          </w:p>
        </w:tc>
        <w:tc>
          <w:tcPr>
            <w:tcW w:w="992" w:type="dxa"/>
            <w:shd w:val="clear" w:color="auto" w:fill="auto"/>
            <w:noWrap/>
            <w:vAlign w:val="bottom"/>
            <w:hideMark/>
          </w:tcPr>
          <w:p w14:paraId="1BCC58B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97,02</w:t>
            </w:r>
          </w:p>
        </w:tc>
      </w:tr>
      <w:tr w:rsidR="0015734F" w:rsidRPr="0015734F" w14:paraId="12065950" w14:textId="77777777" w:rsidTr="00616C5F">
        <w:trPr>
          <w:trHeight w:val="255"/>
        </w:trPr>
        <w:tc>
          <w:tcPr>
            <w:tcW w:w="6507" w:type="dxa"/>
            <w:shd w:val="clear" w:color="auto" w:fill="auto"/>
            <w:noWrap/>
            <w:vAlign w:val="bottom"/>
            <w:hideMark/>
          </w:tcPr>
          <w:p w14:paraId="71CBE8B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lastRenderedPageBreak/>
              <w:t xml:space="preserve">611 Porez i prirez na dohodak                                                                           </w:t>
            </w:r>
          </w:p>
        </w:tc>
        <w:tc>
          <w:tcPr>
            <w:tcW w:w="1513" w:type="dxa"/>
            <w:shd w:val="clear" w:color="auto" w:fill="auto"/>
            <w:noWrap/>
            <w:vAlign w:val="bottom"/>
            <w:hideMark/>
          </w:tcPr>
          <w:p w14:paraId="36ABB0A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339.427,57</w:t>
            </w:r>
          </w:p>
        </w:tc>
        <w:tc>
          <w:tcPr>
            <w:tcW w:w="1831" w:type="dxa"/>
            <w:shd w:val="clear" w:color="auto" w:fill="auto"/>
            <w:noWrap/>
            <w:vAlign w:val="bottom"/>
            <w:hideMark/>
          </w:tcPr>
          <w:p w14:paraId="73A4364D"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DC4270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427.087,74</w:t>
            </w:r>
          </w:p>
        </w:tc>
        <w:tc>
          <w:tcPr>
            <w:tcW w:w="1211" w:type="dxa"/>
            <w:shd w:val="clear" w:color="auto" w:fill="auto"/>
            <w:noWrap/>
            <w:vAlign w:val="bottom"/>
            <w:hideMark/>
          </w:tcPr>
          <w:p w14:paraId="691AF9F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125,83</w:t>
            </w:r>
          </w:p>
        </w:tc>
        <w:tc>
          <w:tcPr>
            <w:tcW w:w="992" w:type="dxa"/>
            <w:shd w:val="clear" w:color="auto" w:fill="auto"/>
            <w:noWrap/>
            <w:vAlign w:val="bottom"/>
            <w:hideMark/>
          </w:tcPr>
          <w:p w14:paraId="4AF41CEC" w14:textId="77777777" w:rsidR="0015734F" w:rsidRPr="0015734F" w:rsidRDefault="0015734F" w:rsidP="00616C5F">
            <w:pPr>
              <w:rPr>
                <w:rFonts w:ascii="Verdana" w:hAnsi="Verdana" w:cs="Arial"/>
                <w:sz w:val="20"/>
                <w:szCs w:val="20"/>
                <w:lang w:eastAsia="hr-HR"/>
              </w:rPr>
            </w:pPr>
          </w:p>
        </w:tc>
      </w:tr>
      <w:tr w:rsidR="0015734F" w:rsidRPr="0015734F" w14:paraId="764D2AFF" w14:textId="77777777" w:rsidTr="00616C5F">
        <w:trPr>
          <w:trHeight w:val="255"/>
        </w:trPr>
        <w:tc>
          <w:tcPr>
            <w:tcW w:w="6507" w:type="dxa"/>
            <w:shd w:val="clear" w:color="auto" w:fill="auto"/>
            <w:noWrap/>
            <w:vAlign w:val="bottom"/>
            <w:hideMark/>
          </w:tcPr>
          <w:p w14:paraId="189D01C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6111 Porez na dohodak od nesamostalnog rada</w:t>
            </w:r>
          </w:p>
        </w:tc>
        <w:tc>
          <w:tcPr>
            <w:tcW w:w="1513" w:type="dxa"/>
            <w:shd w:val="clear" w:color="auto" w:fill="auto"/>
            <w:noWrap/>
            <w:vAlign w:val="bottom"/>
            <w:hideMark/>
          </w:tcPr>
          <w:p w14:paraId="5A5A974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305.653,46</w:t>
            </w:r>
          </w:p>
        </w:tc>
        <w:tc>
          <w:tcPr>
            <w:tcW w:w="1831" w:type="dxa"/>
            <w:shd w:val="clear" w:color="auto" w:fill="auto"/>
            <w:noWrap/>
            <w:vAlign w:val="bottom"/>
            <w:hideMark/>
          </w:tcPr>
          <w:p w14:paraId="606A19B1"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61687D2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384.391,98</w:t>
            </w:r>
          </w:p>
        </w:tc>
        <w:tc>
          <w:tcPr>
            <w:tcW w:w="1211" w:type="dxa"/>
            <w:shd w:val="clear" w:color="auto" w:fill="auto"/>
            <w:noWrap/>
            <w:vAlign w:val="bottom"/>
            <w:hideMark/>
          </w:tcPr>
          <w:p w14:paraId="009649E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125,76</w:t>
            </w:r>
          </w:p>
        </w:tc>
        <w:tc>
          <w:tcPr>
            <w:tcW w:w="992" w:type="dxa"/>
            <w:shd w:val="clear" w:color="auto" w:fill="auto"/>
            <w:noWrap/>
            <w:vAlign w:val="bottom"/>
            <w:hideMark/>
          </w:tcPr>
          <w:p w14:paraId="209E5C71" w14:textId="77777777" w:rsidR="0015734F" w:rsidRPr="0015734F" w:rsidRDefault="0015734F" w:rsidP="00616C5F">
            <w:pPr>
              <w:rPr>
                <w:rFonts w:ascii="Verdana" w:hAnsi="Verdana" w:cs="Arial"/>
                <w:sz w:val="20"/>
                <w:szCs w:val="20"/>
                <w:lang w:eastAsia="hr-HR"/>
              </w:rPr>
            </w:pPr>
          </w:p>
        </w:tc>
      </w:tr>
      <w:tr w:rsidR="0015734F" w:rsidRPr="0015734F" w14:paraId="14A70F6D" w14:textId="77777777" w:rsidTr="00616C5F">
        <w:trPr>
          <w:trHeight w:val="255"/>
        </w:trPr>
        <w:tc>
          <w:tcPr>
            <w:tcW w:w="6507" w:type="dxa"/>
            <w:shd w:val="clear" w:color="auto" w:fill="auto"/>
            <w:noWrap/>
            <w:vAlign w:val="bottom"/>
            <w:hideMark/>
          </w:tcPr>
          <w:p w14:paraId="09777D1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6112 Porez na dohodak od samostalnih djelatnosti</w:t>
            </w:r>
          </w:p>
        </w:tc>
        <w:tc>
          <w:tcPr>
            <w:tcW w:w="1513" w:type="dxa"/>
            <w:shd w:val="clear" w:color="auto" w:fill="auto"/>
            <w:noWrap/>
            <w:vAlign w:val="bottom"/>
            <w:hideMark/>
          </w:tcPr>
          <w:p w14:paraId="48060A8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25.000,54</w:t>
            </w:r>
          </w:p>
        </w:tc>
        <w:tc>
          <w:tcPr>
            <w:tcW w:w="1831" w:type="dxa"/>
            <w:shd w:val="clear" w:color="auto" w:fill="auto"/>
            <w:noWrap/>
            <w:vAlign w:val="bottom"/>
            <w:hideMark/>
          </w:tcPr>
          <w:p w14:paraId="2ACDF771"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3A9A783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29.855,85</w:t>
            </w:r>
          </w:p>
        </w:tc>
        <w:tc>
          <w:tcPr>
            <w:tcW w:w="1211" w:type="dxa"/>
            <w:shd w:val="clear" w:color="auto" w:fill="auto"/>
            <w:noWrap/>
            <w:vAlign w:val="bottom"/>
            <w:hideMark/>
          </w:tcPr>
          <w:p w14:paraId="530227A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119,42</w:t>
            </w:r>
          </w:p>
        </w:tc>
        <w:tc>
          <w:tcPr>
            <w:tcW w:w="992" w:type="dxa"/>
            <w:shd w:val="clear" w:color="auto" w:fill="auto"/>
            <w:noWrap/>
            <w:vAlign w:val="bottom"/>
            <w:hideMark/>
          </w:tcPr>
          <w:p w14:paraId="14B8E7F3" w14:textId="77777777" w:rsidR="0015734F" w:rsidRPr="0015734F" w:rsidRDefault="0015734F" w:rsidP="00616C5F">
            <w:pPr>
              <w:rPr>
                <w:rFonts w:ascii="Verdana" w:hAnsi="Verdana" w:cs="Arial"/>
                <w:sz w:val="20"/>
                <w:szCs w:val="20"/>
                <w:lang w:eastAsia="hr-HR"/>
              </w:rPr>
            </w:pPr>
          </w:p>
        </w:tc>
      </w:tr>
      <w:tr w:rsidR="0015734F" w:rsidRPr="0015734F" w14:paraId="37BB8ED4" w14:textId="77777777" w:rsidTr="00616C5F">
        <w:trPr>
          <w:trHeight w:val="255"/>
        </w:trPr>
        <w:tc>
          <w:tcPr>
            <w:tcW w:w="6507" w:type="dxa"/>
            <w:shd w:val="clear" w:color="auto" w:fill="auto"/>
            <w:noWrap/>
            <w:vAlign w:val="bottom"/>
            <w:hideMark/>
          </w:tcPr>
          <w:p w14:paraId="68077A4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6113 Porez na dohodak od imovine i imovinskih prava</w:t>
            </w:r>
          </w:p>
        </w:tc>
        <w:tc>
          <w:tcPr>
            <w:tcW w:w="1513" w:type="dxa"/>
            <w:shd w:val="clear" w:color="auto" w:fill="auto"/>
            <w:noWrap/>
            <w:vAlign w:val="bottom"/>
            <w:hideMark/>
          </w:tcPr>
          <w:p w14:paraId="01EAB9A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5.428,93</w:t>
            </w:r>
          </w:p>
        </w:tc>
        <w:tc>
          <w:tcPr>
            <w:tcW w:w="1831" w:type="dxa"/>
            <w:shd w:val="clear" w:color="auto" w:fill="auto"/>
            <w:noWrap/>
            <w:vAlign w:val="bottom"/>
            <w:hideMark/>
          </w:tcPr>
          <w:p w14:paraId="24E2116B"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0FC2FB1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6.511,50</w:t>
            </w:r>
          </w:p>
        </w:tc>
        <w:tc>
          <w:tcPr>
            <w:tcW w:w="1211" w:type="dxa"/>
            <w:shd w:val="clear" w:color="auto" w:fill="auto"/>
            <w:noWrap/>
            <w:vAlign w:val="bottom"/>
            <w:hideMark/>
          </w:tcPr>
          <w:p w14:paraId="4628255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119,9</w:t>
            </w:r>
          </w:p>
        </w:tc>
        <w:tc>
          <w:tcPr>
            <w:tcW w:w="992" w:type="dxa"/>
            <w:shd w:val="clear" w:color="auto" w:fill="auto"/>
            <w:noWrap/>
            <w:vAlign w:val="bottom"/>
            <w:hideMark/>
          </w:tcPr>
          <w:p w14:paraId="0D2DF924" w14:textId="77777777" w:rsidR="0015734F" w:rsidRPr="0015734F" w:rsidRDefault="0015734F" w:rsidP="00616C5F">
            <w:pPr>
              <w:rPr>
                <w:rFonts w:ascii="Verdana" w:hAnsi="Verdana" w:cs="Arial"/>
                <w:sz w:val="20"/>
                <w:szCs w:val="20"/>
                <w:lang w:eastAsia="hr-HR"/>
              </w:rPr>
            </w:pPr>
          </w:p>
        </w:tc>
      </w:tr>
      <w:tr w:rsidR="0015734F" w:rsidRPr="0015734F" w14:paraId="4E0C17BF" w14:textId="77777777" w:rsidTr="00616C5F">
        <w:trPr>
          <w:trHeight w:val="255"/>
        </w:trPr>
        <w:tc>
          <w:tcPr>
            <w:tcW w:w="6507" w:type="dxa"/>
            <w:shd w:val="clear" w:color="auto" w:fill="auto"/>
            <w:noWrap/>
            <w:vAlign w:val="bottom"/>
            <w:hideMark/>
          </w:tcPr>
          <w:p w14:paraId="3163300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6114 Porez na dohodak od kapitala</w:t>
            </w:r>
          </w:p>
        </w:tc>
        <w:tc>
          <w:tcPr>
            <w:tcW w:w="1513" w:type="dxa"/>
            <w:shd w:val="clear" w:color="auto" w:fill="auto"/>
            <w:noWrap/>
            <w:vAlign w:val="bottom"/>
            <w:hideMark/>
          </w:tcPr>
          <w:p w14:paraId="45378F8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3.344,64</w:t>
            </w:r>
          </w:p>
        </w:tc>
        <w:tc>
          <w:tcPr>
            <w:tcW w:w="1831" w:type="dxa"/>
            <w:shd w:val="clear" w:color="auto" w:fill="auto"/>
            <w:noWrap/>
            <w:vAlign w:val="bottom"/>
            <w:hideMark/>
          </w:tcPr>
          <w:p w14:paraId="7F8942D1"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FD54EE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6.328,41</w:t>
            </w:r>
          </w:p>
        </w:tc>
        <w:tc>
          <w:tcPr>
            <w:tcW w:w="1211" w:type="dxa"/>
            <w:shd w:val="clear" w:color="auto" w:fill="auto"/>
            <w:noWrap/>
            <w:vAlign w:val="bottom"/>
            <w:hideMark/>
          </w:tcPr>
          <w:p w14:paraId="4540BAE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189,21</w:t>
            </w:r>
          </w:p>
        </w:tc>
        <w:tc>
          <w:tcPr>
            <w:tcW w:w="992" w:type="dxa"/>
            <w:shd w:val="clear" w:color="auto" w:fill="auto"/>
            <w:noWrap/>
            <w:vAlign w:val="bottom"/>
            <w:hideMark/>
          </w:tcPr>
          <w:p w14:paraId="5F4DFDBD" w14:textId="77777777" w:rsidR="0015734F" w:rsidRPr="0015734F" w:rsidRDefault="0015734F" w:rsidP="00616C5F">
            <w:pPr>
              <w:rPr>
                <w:rFonts w:ascii="Verdana" w:hAnsi="Verdana" w:cs="Arial"/>
                <w:sz w:val="20"/>
                <w:szCs w:val="20"/>
                <w:lang w:eastAsia="hr-HR"/>
              </w:rPr>
            </w:pPr>
          </w:p>
        </w:tc>
      </w:tr>
      <w:tr w:rsidR="0015734F" w:rsidRPr="0015734F" w14:paraId="0E0514C0" w14:textId="77777777" w:rsidTr="00616C5F">
        <w:trPr>
          <w:trHeight w:val="255"/>
        </w:trPr>
        <w:tc>
          <w:tcPr>
            <w:tcW w:w="6507" w:type="dxa"/>
            <w:shd w:val="clear" w:color="auto" w:fill="auto"/>
            <w:noWrap/>
            <w:vAlign w:val="bottom"/>
            <w:hideMark/>
          </w:tcPr>
          <w:p w14:paraId="40F7DD4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613 Porezi na imovinu                                                                                   </w:t>
            </w:r>
          </w:p>
        </w:tc>
        <w:tc>
          <w:tcPr>
            <w:tcW w:w="1513" w:type="dxa"/>
            <w:shd w:val="clear" w:color="auto" w:fill="auto"/>
            <w:noWrap/>
            <w:vAlign w:val="bottom"/>
            <w:hideMark/>
          </w:tcPr>
          <w:p w14:paraId="7FF1571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40.550,52</w:t>
            </w:r>
          </w:p>
        </w:tc>
        <w:tc>
          <w:tcPr>
            <w:tcW w:w="1831" w:type="dxa"/>
            <w:shd w:val="clear" w:color="auto" w:fill="auto"/>
            <w:noWrap/>
            <w:vAlign w:val="bottom"/>
            <w:hideMark/>
          </w:tcPr>
          <w:p w14:paraId="68A70D2E"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6BB1996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43.605,34</w:t>
            </w:r>
          </w:p>
        </w:tc>
        <w:tc>
          <w:tcPr>
            <w:tcW w:w="1211" w:type="dxa"/>
            <w:shd w:val="clear" w:color="auto" w:fill="auto"/>
            <w:noWrap/>
            <w:vAlign w:val="bottom"/>
            <w:hideMark/>
          </w:tcPr>
          <w:p w14:paraId="1757737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107,53</w:t>
            </w:r>
          </w:p>
        </w:tc>
        <w:tc>
          <w:tcPr>
            <w:tcW w:w="992" w:type="dxa"/>
            <w:shd w:val="clear" w:color="auto" w:fill="auto"/>
            <w:noWrap/>
            <w:vAlign w:val="bottom"/>
            <w:hideMark/>
          </w:tcPr>
          <w:p w14:paraId="10F47A50" w14:textId="77777777" w:rsidR="0015734F" w:rsidRPr="0015734F" w:rsidRDefault="0015734F" w:rsidP="00616C5F">
            <w:pPr>
              <w:rPr>
                <w:rFonts w:ascii="Verdana" w:hAnsi="Verdana" w:cs="Arial"/>
                <w:sz w:val="20"/>
                <w:szCs w:val="20"/>
                <w:lang w:eastAsia="hr-HR"/>
              </w:rPr>
            </w:pPr>
          </w:p>
        </w:tc>
      </w:tr>
      <w:tr w:rsidR="0015734F" w:rsidRPr="0015734F" w14:paraId="2B031D0B" w14:textId="77777777" w:rsidTr="00616C5F">
        <w:trPr>
          <w:trHeight w:val="255"/>
        </w:trPr>
        <w:tc>
          <w:tcPr>
            <w:tcW w:w="6507" w:type="dxa"/>
            <w:shd w:val="clear" w:color="auto" w:fill="auto"/>
            <w:noWrap/>
            <w:vAlign w:val="bottom"/>
            <w:hideMark/>
          </w:tcPr>
          <w:p w14:paraId="73F9BA6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6131 Stalni porezi na nepokretnu imovinu (zemlju, zgrade, kuće)                              </w:t>
            </w:r>
          </w:p>
        </w:tc>
        <w:tc>
          <w:tcPr>
            <w:tcW w:w="1513" w:type="dxa"/>
            <w:shd w:val="clear" w:color="auto" w:fill="auto"/>
            <w:noWrap/>
            <w:vAlign w:val="bottom"/>
            <w:hideMark/>
          </w:tcPr>
          <w:p w14:paraId="4E6FF0A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16.914,51</w:t>
            </w:r>
          </w:p>
        </w:tc>
        <w:tc>
          <w:tcPr>
            <w:tcW w:w="1831" w:type="dxa"/>
            <w:shd w:val="clear" w:color="auto" w:fill="auto"/>
            <w:noWrap/>
            <w:vAlign w:val="bottom"/>
            <w:hideMark/>
          </w:tcPr>
          <w:p w14:paraId="3770399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675D560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22.086,93</w:t>
            </w:r>
          </w:p>
        </w:tc>
        <w:tc>
          <w:tcPr>
            <w:tcW w:w="1211" w:type="dxa"/>
            <w:shd w:val="clear" w:color="auto" w:fill="auto"/>
            <w:noWrap/>
            <w:vAlign w:val="bottom"/>
            <w:hideMark/>
          </w:tcPr>
          <w:p w14:paraId="02BA290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130,58</w:t>
            </w:r>
          </w:p>
        </w:tc>
        <w:tc>
          <w:tcPr>
            <w:tcW w:w="992" w:type="dxa"/>
            <w:shd w:val="clear" w:color="auto" w:fill="auto"/>
            <w:noWrap/>
            <w:vAlign w:val="bottom"/>
            <w:hideMark/>
          </w:tcPr>
          <w:p w14:paraId="3AC4CD41" w14:textId="77777777" w:rsidR="0015734F" w:rsidRPr="0015734F" w:rsidRDefault="0015734F" w:rsidP="00616C5F">
            <w:pPr>
              <w:rPr>
                <w:rFonts w:ascii="Verdana" w:hAnsi="Verdana" w:cs="Arial"/>
                <w:sz w:val="20"/>
                <w:szCs w:val="20"/>
                <w:lang w:eastAsia="hr-HR"/>
              </w:rPr>
            </w:pPr>
          </w:p>
        </w:tc>
      </w:tr>
      <w:tr w:rsidR="0015734F" w:rsidRPr="0015734F" w14:paraId="59FFF112" w14:textId="77777777" w:rsidTr="00616C5F">
        <w:trPr>
          <w:trHeight w:val="255"/>
        </w:trPr>
        <w:tc>
          <w:tcPr>
            <w:tcW w:w="6507" w:type="dxa"/>
            <w:shd w:val="clear" w:color="auto" w:fill="auto"/>
            <w:noWrap/>
            <w:vAlign w:val="bottom"/>
            <w:hideMark/>
          </w:tcPr>
          <w:p w14:paraId="317E051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6134 Povremeni porezi na imovinu                                                                         </w:t>
            </w:r>
          </w:p>
        </w:tc>
        <w:tc>
          <w:tcPr>
            <w:tcW w:w="1513" w:type="dxa"/>
            <w:shd w:val="clear" w:color="auto" w:fill="auto"/>
            <w:noWrap/>
            <w:vAlign w:val="bottom"/>
            <w:hideMark/>
          </w:tcPr>
          <w:p w14:paraId="4A9611E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23.636,01</w:t>
            </w:r>
          </w:p>
        </w:tc>
        <w:tc>
          <w:tcPr>
            <w:tcW w:w="1831" w:type="dxa"/>
            <w:shd w:val="clear" w:color="auto" w:fill="auto"/>
            <w:noWrap/>
            <w:vAlign w:val="bottom"/>
            <w:hideMark/>
          </w:tcPr>
          <w:p w14:paraId="7A38CC5C"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004EDA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21.518,41</w:t>
            </w:r>
          </w:p>
        </w:tc>
        <w:tc>
          <w:tcPr>
            <w:tcW w:w="1211" w:type="dxa"/>
            <w:shd w:val="clear" w:color="auto" w:fill="auto"/>
            <w:noWrap/>
            <w:vAlign w:val="bottom"/>
            <w:hideMark/>
          </w:tcPr>
          <w:p w14:paraId="081D8F1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91,04</w:t>
            </w:r>
          </w:p>
        </w:tc>
        <w:tc>
          <w:tcPr>
            <w:tcW w:w="992" w:type="dxa"/>
            <w:shd w:val="clear" w:color="auto" w:fill="auto"/>
            <w:noWrap/>
            <w:vAlign w:val="bottom"/>
            <w:hideMark/>
          </w:tcPr>
          <w:p w14:paraId="7107F99D" w14:textId="77777777" w:rsidR="0015734F" w:rsidRPr="0015734F" w:rsidRDefault="0015734F" w:rsidP="00616C5F">
            <w:pPr>
              <w:rPr>
                <w:rFonts w:ascii="Verdana" w:hAnsi="Verdana" w:cs="Arial"/>
                <w:sz w:val="20"/>
                <w:szCs w:val="20"/>
                <w:lang w:eastAsia="hr-HR"/>
              </w:rPr>
            </w:pPr>
          </w:p>
        </w:tc>
      </w:tr>
      <w:tr w:rsidR="0015734F" w:rsidRPr="0015734F" w14:paraId="64508C2D" w14:textId="77777777" w:rsidTr="00616C5F">
        <w:trPr>
          <w:trHeight w:val="255"/>
        </w:trPr>
        <w:tc>
          <w:tcPr>
            <w:tcW w:w="6507" w:type="dxa"/>
            <w:shd w:val="clear" w:color="auto" w:fill="auto"/>
            <w:noWrap/>
            <w:vAlign w:val="bottom"/>
            <w:hideMark/>
          </w:tcPr>
          <w:p w14:paraId="4AD0354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614 Porezi na robu i usluge                                                                             </w:t>
            </w:r>
          </w:p>
        </w:tc>
        <w:tc>
          <w:tcPr>
            <w:tcW w:w="1513" w:type="dxa"/>
            <w:shd w:val="clear" w:color="auto" w:fill="auto"/>
            <w:noWrap/>
            <w:vAlign w:val="bottom"/>
            <w:hideMark/>
          </w:tcPr>
          <w:p w14:paraId="3097BFC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2.451,22</w:t>
            </w:r>
          </w:p>
        </w:tc>
        <w:tc>
          <w:tcPr>
            <w:tcW w:w="1831" w:type="dxa"/>
            <w:shd w:val="clear" w:color="auto" w:fill="auto"/>
            <w:noWrap/>
            <w:vAlign w:val="bottom"/>
            <w:hideMark/>
          </w:tcPr>
          <w:p w14:paraId="48A5F65C"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1E90DE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4.258,29</w:t>
            </w:r>
          </w:p>
        </w:tc>
        <w:tc>
          <w:tcPr>
            <w:tcW w:w="1211" w:type="dxa"/>
            <w:shd w:val="clear" w:color="auto" w:fill="auto"/>
            <w:noWrap/>
            <w:vAlign w:val="bottom"/>
            <w:hideMark/>
          </w:tcPr>
          <w:p w14:paraId="04C8032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173,72</w:t>
            </w:r>
          </w:p>
        </w:tc>
        <w:tc>
          <w:tcPr>
            <w:tcW w:w="992" w:type="dxa"/>
            <w:shd w:val="clear" w:color="auto" w:fill="auto"/>
            <w:noWrap/>
            <w:vAlign w:val="bottom"/>
            <w:hideMark/>
          </w:tcPr>
          <w:p w14:paraId="082DE901" w14:textId="77777777" w:rsidR="0015734F" w:rsidRPr="0015734F" w:rsidRDefault="0015734F" w:rsidP="00616C5F">
            <w:pPr>
              <w:rPr>
                <w:rFonts w:ascii="Verdana" w:hAnsi="Verdana" w:cs="Arial"/>
                <w:sz w:val="20"/>
                <w:szCs w:val="20"/>
                <w:lang w:eastAsia="hr-HR"/>
              </w:rPr>
            </w:pPr>
          </w:p>
        </w:tc>
      </w:tr>
      <w:tr w:rsidR="0015734F" w:rsidRPr="0015734F" w14:paraId="3158B17E" w14:textId="77777777" w:rsidTr="00616C5F">
        <w:trPr>
          <w:trHeight w:val="255"/>
        </w:trPr>
        <w:tc>
          <w:tcPr>
            <w:tcW w:w="6507" w:type="dxa"/>
            <w:shd w:val="clear" w:color="auto" w:fill="auto"/>
            <w:noWrap/>
            <w:vAlign w:val="bottom"/>
            <w:hideMark/>
          </w:tcPr>
          <w:p w14:paraId="011E78C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6142 Porez na promet                                                                                     </w:t>
            </w:r>
          </w:p>
        </w:tc>
        <w:tc>
          <w:tcPr>
            <w:tcW w:w="1513" w:type="dxa"/>
            <w:shd w:val="clear" w:color="auto" w:fill="auto"/>
            <w:noWrap/>
            <w:vAlign w:val="bottom"/>
            <w:hideMark/>
          </w:tcPr>
          <w:p w14:paraId="090B7F3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2.451,22</w:t>
            </w:r>
          </w:p>
        </w:tc>
        <w:tc>
          <w:tcPr>
            <w:tcW w:w="1831" w:type="dxa"/>
            <w:shd w:val="clear" w:color="auto" w:fill="auto"/>
            <w:noWrap/>
            <w:vAlign w:val="bottom"/>
            <w:hideMark/>
          </w:tcPr>
          <w:p w14:paraId="191C71E5"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34A286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4.258,29</w:t>
            </w:r>
          </w:p>
        </w:tc>
        <w:tc>
          <w:tcPr>
            <w:tcW w:w="1211" w:type="dxa"/>
            <w:shd w:val="clear" w:color="auto" w:fill="auto"/>
            <w:noWrap/>
            <w:vAlign w:val="bottom"/>
            <w:hideMark/>
          </w:tcPr>
          <w:p w14:paraId="7EFD078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173,72</w:t>
            </w:r>
          </w:p>
        </w:tc>
        <w:tc>
          <w:tcPr>
            <w:tcW w:w="992" w:type="dxa"/>
            <w:shd w:val="clear" w:color="auto" w:fill="auto"/>
            <w:noWrap/>
            <w:vAlign w:val="bottom"/>
            <w:hideMark/>
          </w:tcPr>
          <w:p w14:paraId="4C1734FD" w14:textId="77777777" w:rsidR="0015734F" w:rsidRPr="0015734F" w:rsidRDefault="0015734F" w:rsidP="00616C5F">
            <w:pPr>
              <w:rPr>
                <w:rFonts w:ascii="Verdana" w:hAnsi="Verdana" w:cs="Arial"/>
                <w:sz w:val="20"/>
                <w:szCs w:val="20"/>
                <w:lang w:eastAsia="hr-HR"/>
              </w:rPr>
            </w:pPr>
          </w:p>
        </w:tc>
      </w:tr>
      <w:tr w:rsidR="0015734F" w:rsidRPr="0015734F" w14:paraId="74CF0A74" w14:textId="77777777" w:rsidTr="00616C5F">
        <w:trPr>
          <w:trHeight w:val="255"/>
        </w:trPr>
        <w:tc>
          <w:tcPr>
            <w:tcW w:w="6507" w:type="dxa"/>
            <w:shd w:val="clear" w:color="auto" w:fill="auto"/>
            <w:noWrap/>
            <w:vAlign w:val="bottom"/>
            <w:hideMark/>
          </w:tcPr>
          <w:p w14:paraId="329DF19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63 Pomoći iz inozemstva i od subjekata unutar općeg proračuna</w:t>
            </w:r>
          </w:p>
        </w:tc>
        <w:tc>
          <w:tcPr>
            <w:tcW w:w="1513" w:type="dxa"/>
            <w:shd w:val="clear" w:color="auto" w:fill="auto"/>
            <w:noWrap/>
            <w:vAlign w:val="bottom"/>
            <w:hideMark/>
          </w:tcPr>
          <w:p w14:paraId="704AC86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1.470.873,49</w:t>
            </w:r>
          </w:p>
        </w:tc>
        <w:tc>
          <w:tcPr>
            <w:tcW w:w="1831" w:type="dxa"/>
            <w:shd w:val="clear" w:color="auto" w:fill="auto"/>
            <w:noWrap/>
            <w:vAlign w:val="bottom"/>
            <w:hideMark/>
          </w:tcPr>
          <w:p w14:paraId="7FF73CB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1.006.075,59</w:t>
            </w:r>
          </w:p>
        </w:tc>
        <w:tc>
          <w:tcPr>
            <w:tcW w:w="1549" w:type="dxa"/>
            <w:shd w:val="clear" w:color="auto" w:fill="auto"/>
            <w:noWrap/>
            <w:vAlign w:val="bottom"/>
            <w:hideMark/>
          </w:tcPr>
          <w:p w14:paraId="4AE0E09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796.045,28</w:t>
            </w:r>
          </w:p>
        </w:tc>
        <w:tc>
          <w:tcPr>
            <w:tcW w:w="1211" w:type="dxa"/>
            <w:shd w:val="clear" w:color="auto" w:fill="auto"/>
            <w:noWrap/>
            <w:vAlign w:val="bottom"/>
            <w:hideMark/>
          </w:tcPr>
          <w:p w14:paraId="3013FB6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54,12</w:t>
            </w:r>
          </w:p>
        </w:tc>
        <w:tc>
          <w:tcPr>
            <w:tcW w:w="992" w:type="dxa"/>
            <w:shd w:val="clear" w:color="auto" w:fill="auto"/>
            <w:noWrap/>
            <w:vAlign w:val="bottom"/>
            <w:hideMark/>
          </w:tcPr>
          <w:p w14:paraId="09A0B1B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79,12</w:t>
            </w:r>
          </w:p>
        </w:tc>
      </w:tr>
      <w:tr w:rsidR="0015734F" w:rsidRPr="0015734F" w14:paraId="334D3546" w14:textId="77777777" w:rsidTr="00616C5F">
        <w:trPr>
          <w:trHeight w:val="255"/>
        </w:trPr>
        <w:tc>
          <w:tcPr>
            <w:tcW w:w="6507" w:type="dxa"/>
            <w:shd w:val="clear" w:color="auto" w:fill="auto"/>
            <w:noWrap/>
            <w:vAlign w:val="bottom"/>
            <w:hideMark/>
          </w:tcPr>
          <w:p w14:paraId="45D0F4D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633 Pomoći proračunu iz drugih proračuna</w:t>
            </w:r>
          </w:p>
        </w:tc>
        <w:tc>
          <w:tcPr>
            <w:tcW w:w="1513" w:type="dxa"/>
            <w:shd w:val="clear" w:color="auto" w:fill="auto"/>
            <w:noWrap/>
            <w:vAlign w:val="bottom"/>
            <w:hideMark/>
          </w:tcPr>
          <w:p w14:paraId="7C4D706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386.120,15</w:t>
            </w:r>
          </w:p>
        </w:tc>
        <w:tc>
          <w:tcPr>
            <w:tcW w:w="1831" w:type="dxa"/>
            <w:shd w:val="clear" w:color="auto" w:fill="auto"/>
            <w:noWrap/>
            <w:vAlign w:val="bottom"/>
            <w:hideMark/>
          </w:tcPr>
          <w:p w14:paraId="41DE4E9A"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087A378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565.570,41</w:t>
            </w:r>
          </w:p>
        </w:tc>
        <w:tc>
          <w:tcPr>
            <w:tcW w:w="1211" w:type="dxa"/>
            <w:shd w:val="clear" w:color="auto" w:fill="auto"/>
            <w:noWrap/>
            <w:vAlign w:val="bottom"/>
            <w:hideMark/>
          </w:tcPr>
          <w:p w14:paraId="53AFDCE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146,48</w:t>
            </w:r>
          </w:p>
        </w:tc>
        <w:tc>
          <w:tcPr>
            <w:tcW w:w="992" w:type="dxa"/>
            <w:shd w:val="clear" w:color="auto" w:fill="auto"/>
            <w:noWrap/>
            <w:vAlign w:val="bottom"/>
            <w:hideMark/>
          </w:tcPr>
          <w:p w14:paraId="1CBA54A0" w14:textId="77777777" w:rsidR="0015734F" w:rsidRPr="0015734F" w:rsidRDefault="0015734F" w:rsidP="00616C5F">
            <w:pPr>
              <w:rPr>
                <w:rFonts w:ascii="Verdana" w:hAnsi="Verdana" w:cs="Arial"/>
                <w:sz w:val="20"/>
                <w:szCs w:val="20"/>
                <w:lang w:eastAsia="hr-HR"/>
              </w:rPr>
            </w:pPr>
          </w:p>
        </w:tc>
      </w:tr>
      <w:tr w:rsidR="0015734F" w:rsidRPr="0015734F" w14:paraId="3693DE46" w14:textId="77777777" w:rsidTr="00616C5F">
        <w:trPr>
          <w:trHeight w:val="255"/>
        </w:trPr>
        <w:tc>
          <w:tcPr>
            <w:tcW w:w="6507" w:type="dxa"/>
            <w:shd w:val="clear" w:color="auto" w:fill="auto"/>
            <w:noWrap/>
            <w:vAlign w:val="bottom"/>
            <w:hideMark/>
          </w:tcPr>
          <w:p w14:paraId="34018C4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6331 Tekuće pomoći proračunu iz drugih proračuna</w:t>
            </w:r>
          </w:p>
        </w:tc>
        <w:tc>
          <w:tcPr>
            <w:tcW w:w="1513" w:type="dxa"/>
            <w:shd w:val="clear" w:color="auto" w:fill="auto"/>
            <w:noWrap/>
            <w:vAlign w:val="bottom"/>
            <w:hideMark/>
          </w:tcPr>
          <w:p w14:paraId="3A6F756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220.369,10</w:t>
            </w:r>
          </w:p>
        </w:tc>
        <w:tc>
          <w:tcPr>
            <w:tcW w:w="1831" w:type="dxa"/>
            <w:shd w:val="clear" w:color="auto" w:fill="auto"/>
            <w:noWrap/>
            <w:vAlign w:val="bottom"/>
            <w:hideMark/>
          </w:tcPr>
          <w:p w14:paraId="60F8DD8B"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657FC8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301.298,37</w:t>
            </w:r>
          </w:p>
        </w:tc>
        <w:tc>
          <w:tcPr>
            <w:tcW w:w="1211" w:type="dxa"/>
            <w:shd w:val="clear" w:color="auto" w:fill="auto"/>
            <w:noWrap/>
            <w:vAlign w:val="bottom"/>
            <w:hideMark/>
          </w:tcPr>
          <w:p w14:paraId="387EC6F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136,72</w:t>
            </w:r>
          </w:p>
        </w:tc>
        <w:tc>
          <w:tcPr>
            <w:tcW w:w="992" w:type="dxa"/>
            <w:shd w:val="clear" w:color="auto" w:fill="auto"/>
            <w:noWrap/>
            <w:vAlign w:val="bottom"/>
            <w:hideMark/>
          </w:tcPr>
          <w:p w14:paraId="72A4C7DA" w14:textId="77777777" w:rsidR="0015734F" w:rsidRPr="0015734F" w:rsidRDefault="0015734F" w:rsidP="00616C5F">
            <w:pPr>
              <w:rPr>
                <w:rFonts w:ascii="Verdana" w:hAnsi="Verdana" w:cs="Arial"/>
                <w:sz w:val="20"/>
                <w:szCs w:val="20"/>
                <w:lang w:eastAsia="hr-HR"/>
              </w:rPr>
            </w:pPr>
          </w:p>
        </w:tc>
      </w:tr>
      <w:tr w:rsidR="0015734F" w:rsidRPr="0015734F" w14:paraId="177CFC90" w14:textId="77777777" w:rsidTr="00616C5F">
        <w:trPr>
          <w:trHeight w:val="255"/>
        </w:trPr>
        <w:tc>
          <w:tcPr>
            <w:tcW w:w="6507" w:type="dxa"/>
            <w:shd w:val="clear" w:color="auto" w:fill="auto"/>
            <w:noWrap/>
            <w:vAlign w:val="bottom"/>
            <w:hideMark/>
          </w:tcPr>
          <w:p w14:paraId="61C2E27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6332 Kapitalne pomoći proračunu iz drugih proračuna</w:t>
            </w:r>
          </w:p>
        </w:tc>
        <w:tc>
          <w:tcPr>
            <w:tcW w:w="1513" w:type="dxa"/>
            <w:shd w:val="clear" w:color="auto" w:fill="auto"/>
            <w:noWrap/>
            <w:vAlign w:val="bottom"/>
            <w:hideMark/>
          </w:tcPr>
          <w:p w14:paraId="0C76000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165.751,05</w:t>
            </w:r>
          </w:p>
        </w:tc>
        <w:tc>
          <w:tcPr>
            <w:tcW w:w="1831" w:type="dxa"/>
            <w:shd w:val="clear" w:color="auto" w:fill="auto"/>
            <w:noWrap/>
            <w:vAlign w:val="bottom"/>
            <w:hideMark/>
          </w:tcPr>
          <w:p w14:paraId="25EC443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400ED5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264.272,04</w:t>
            </w:r>
          </w:p>
        </w:tc>
        <w:tc>
          <w:tcPr>
            <w:tcW w:w="1211" w:type="dxa"/>
            <w:shd w:val="clear" w:color="auto" w:fill="auto"/>
            <w:noWrap/>
            <w:vAlign w:val="bottom"/>
            <w:hideMark/>
          </w:tcPr>
          <w:p w14:paraId="629EA8E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159,44</w:t>
            </w:r>
          </w:p>
        </w:tc>
        <w:tc>
          <w:tcPr>
            <w:tcW w:w="992" w:type="dxa"/>
            <w:shd w:val="clear" w:color="auto" w:fill="auto"/>
            <w:noWrap/>
            <w:vAlign w:val="bottom"/>
            <w:hideMark/>
          </w:tcPr>
          <w:p w14:paraId="7BC38973" w14:textId="77777777" w:rsidR="0015734F" w:rsidRPr="0015734F" w:rsidRDefault="0015734F" w:rsidP="00616C5F">
            <w:pPr>
              <w:rPr>
                <w:rFonts w:ascii="Verdana" w:hAnsi="Verdana" w:cs="Arial"/>
                <w:sz w:val="20"/>
                <w:szCs w:val="20"/>
                <w:lang w:eastAsia="hr-HR"/>
              </w:rPr>
            </w:pPr>
          </w:p>
        </w:tc>
      </w:tr>
      <w:tr w:rsidR="0015734F" w:rsidRPr="0015734F" w14:paraId="3E61DC88" w14:textId="77777777" w:rsidTr="00616C5F">
        <w:trPr>
          <w:trHeight w:val="255"/>
        </w:trPr>
        <w:tc>
          <w:tcPr>
            <w:tcW w:w="6507" w:type="dxa"/>
            <w:shd w:val="clear" w:color="auto" w:fill="auto"/>
            <w:noWrap/>
            <w:vAlign w:val="bottom"/>
            <w:hideMark/>
          </w:tcPr>
          <w:p w14:paraId="30F1D67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634 Pomoći od izvanproračunskih korisnika</w:t>
            </w:r>
          </w:p>
        </w:tc>
        <w:tc>
          <w:tcPr>
            <w:tcW w:w="1513" w:type="dxa"/>
            <w:shd w:val="clear" w:color="auto" w:fill="auto"/>
            <w:noWrap/>
            <w:vAlign w:val="bottom"/>
            <w:hideMark/>
          </w:tcPr>
          <w:p w14:paraId="48BE396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26.637,22</w:t>
            </w:r>
          </w:p>
        </w:tc>
        <w:tc>
          <w:tcPr>
            <w:tcW w:w="1831" w:type="dxa"/>
            <w:shd w:val="clear" w:color="auto" w:fill="auto"/>
            <w:noWrap/>
            <w:vAlign w:val="bottom"/>
            <w:hideMark/>
          </w:tcPr>
          <w:p w14:paraId="44ACDC8A"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369575D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71.484,76</w:t>
            </w:r>
          </w:p>
        </w:tc>
        <w:tc>
          <w:tcPr>
            <w:tcW w:w="1211" w:type="dxa"/>
            <w:shd w:val="clear" w:color="auto" w:fill="auto"/>
            <w:noWrap/>
            <w:vAlign w:val="bottom"/>
            <w:hideMark/>
          </w:tcPr>
          <w:p w14:paraId="1ED6C5E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268,36</w:t>
            </w:r>
          </w:p>
        </w:tc>
        <w:tc>
          <w:tcPr>
            <w:tcW w:w="992" w:type="dxa"/>
            <w:shd w:val="clear" w:color="auto" w:fill="auto"/>
            <w:noWrap/>
            <w:vAlign w:val="bottom"/>
            <w:hideMark/>
          </w:tcPr>
          <w:p w14:paraId="3072C7A5" w14:textId="77777777" w:rsidR="0015734F" w:rsidRPr="0015734F" w:rsidRDefault="0015734F" w:rsidP="00616C5F">
            <w:pPr>
              <w:rPr>
                <w:rFonts w:ascii="Verdana" w:hAnsi="Verdana" w:cs="Arial"/>
                <w:sz w:val="20"/>
                <w:szCs w:val="20"/>
                <w:lang w:eastAsia="hr-HR"/>
              </w:rPr>
            </w:pPr>
          </w:p>
        </w:tc>
      </w:tr>
      <w:tr w:rsidR="0015734F" w:rsidRPr="0015734F" w14:paraId="4BE0E81E" w14:textId="77777777" w:rsidTr="00616C5F">
        <w:trPr>
          <w:trHeight w:val="255"/>
        </w:trPr>
        <w:tc>
          <w:tcPr>
            <w:tcW w:w="6507" w:type="dxa"/>
            <w:shd w:val="clear" w:color="auto" w:fill="auto"/>
            <w:noWrap/>
            <w:vAlign w:val="bottom"/>
            <w:hideMark/>
          </w:tcPr>
          <w:p w14:paraId="4B56343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6341 Tekuće pomoći od izvanproračunskih korisnika</w:t>
            </w:r>
          </w:p>
        </w:tc>
        <w:tc>
          <w:tcPr>
            <w:tcW w:w="1513" w:type="dxa"/>
            <w:shd w:val="clear" w:color="auto" w:fill="auto"/>
            <w:noWrap/>
            <w:vAlign w:val="bottom"/>
            <w:hideMark/>
          </w:tcPr>
          <w:p w14:paraId="451DB72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2.566,50</w:t>
            </w:r>
          </w:p>
        </w:tc>
        <w:tc>
          <w:tcPr>
            <w:tcW w:w="1831" w:type="dxa"/>
            <w:shd w:val="clear" w:color="auto" w:fill="auto"/>
            <w:noWrap/>
            <w:vAlign w:val="bottom"/>
            <w:hideMark/>
          </w:tcPr>
          <w:p w14:paraId="20096F6D"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5046AE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5.960,00</w:t>
            </w:r>
          </w:p>
        </w:tc>
        <w:tc>
          <w:tcPr>
            <w:tcW w:w="1211" w:type="dxa"/>
            <w:shd w:val="clear" w:color="auto" w:fill="auto"/>
            <w:noWrap/>
            <w:vAlign w:val="bottom"/>
            <w:hideMark/>
          </w:tcPr>
          <w:p w14:paraId="35863CF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232,22</w:t>
            </w:r>
          </w:p>
        </w:tc>
        <w:tc>
          <w:tcPr>
            <w:tcW w:w="992" w:type="dxa"/>
            <w:shd w:val="clear" w:color="auto" w:fill="auto"/>
            <w:noWrap/>
            <w:vAlign w:val="bottom"/>
            <w:hideMark/>
          </w:tcPr>
          <w:p w14:paraId="79DDC524" w14:textId="77777777" w:rsidR="0015734F" w:rsidRPr="0015734F" w:rsidRDefault="0015734F" w:rsidP="00616C5F">
            <w:pPr>
              <w:rPr>
                <w:rFonts w:ascii="Verdana" w:hAnsi="Verdana" w:cs="Arial"/>
                <w:sz w:val="20"/>
                <w:szCs w:val="20"/>
                <w:lang w:eastAsia="hr-HR"/>
              </w:rPr>
            </w:pPr>
          </w:p>
        </w:tc>
      </w:tr>
      <w:tr w:rsidR="0015734F" w:rsidRPr="0015734F" w14:paraId="36FB6F28" w14:textId="77777777" w:rsidTr="00616C5F">
        <w:trPr>
          <w:trHeight w:val="255"/>
        </w:trPr>
        <w:tc>
          <w:tcPr>
            <w:tcW w:w="6507" w:type="dxa"/>
            <w:shd w:val="clear" w:color="auto" w:fill="auto"/>
            <w:noWrap/>
            <w:vAlign w:val="bottom"/>
            <w:hideMark/>
          </w:tcPr>
          <w:p w14:paraId="0E35B26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6342 Kapitalne pomoći od izvanproračunskih korisnika</w:t>
            </w:r>
          </w:p>
        </w:tc>
        <w:tc>
          <w:tcPr>
            <w:tcW w:w="1513" w:type="dxa"/>
            <w:shd w:val="clear" w:color="auto" w:fill="auto"/>
            <w:noWrap/>
            <w:vAlign w:val="bottom"/>
            <w:hideMark/>
          </w:tcPr>
          <w:p w14:paraId="3D0AA5D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24.070,72</w:t>
            </w:r>
          </w:p>
        </w:tc>
        <w:tc>
          <w:tcPr>
            <w:tcW w:w="1831" w:type="dxa"/>
            <w:shd w:val="clear" w:color="auto" w:fill="auto"/>
            <w:noWrap/>
            <w:vAlign w:val="bottom"/>
            <w:hideMark/>
          </w:tcPr>
          <w:p w14:paraId="5C87E877"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64EDF72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65.524,76</w:t>
            </w:r>
          </w:p>
        </w:tc>
        <w:tc>
          <w:tcPr>
            <w:tcW w:w="1211" w:type="dxa"/>
            <w:shd w:val="clear" w:color="auto" w:fill="auto"/>
            <w:noWrap/>
            <w:vAlign w:val="bottom"/>
            <w:hideMark/>
          </w:tcPr>
          <w:p w14:paraId="182F1F1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272,22</w:t>
            </w:r>
          </w:p>
        </w:tc>
        <w:tc>
          <w:tcPr>
            <w:tcW w:w="992" w:type="dxa"/>
            <w:shd w:val="clear" w:color="auto" w:fill="auto"/>
            <w:noWrap/>
            <w:vAlign w:val="bottom"/>
            <w:hideMark/>
          </w:tcPr>
          <w:p w14:paraId="62C83DE5" w14:textId="77777777" w:rsidR="0015734F" w:rsidRPr="0015734F" w:rsidRDefault="0015734F" w:rsidP="00616C5F">
            <w:pPr>
              <w:rPr>
                <w:rFonts w:ascii="Verdana" w:hAnsi="Verdana" w:cs="Arial"/>
                <w:sz w:val="20"/>
                <w:szCs w:val="20"/>
                <w:lang w:eastAsia="hr-HR"/>
              </w:rPr>
            </w:pPr>
          </w:p>
        </w:tc>
      </w:tr>
      <w:tr w:rsidR="0015734F" w:rsidRPr="0015734F" w14:paraId="5BA71039" w14:textId="77777777" w:rsidTr="00616C5F">
        <w:trPr>
          <w:trHeight w:val="255"/>
        </w:trPr>
        <w:tc>
          <w:tcPr>
            <w:tcW w:w="6507" w:type="dxa"/>
            <w:shd w:val="clear" w:color="auto" w:fill="auto"/>
            <w:noWrap/>
            <w:vAlign w:val="bottom"/>
            <w:hideMark/>
          </w:tcPr>
          <w:p w14:paraId="66E419C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638 Pomoći iz državnog proračuna temeljem prijenosa EU sredstava</w:t>
            </w:r>
          </w:p>
        </w:tc>
        <w:tc>
          <w:tcPr>
            <w:tcW w:w="1513" w:type="dxa"/>
            <w:shd w:val="clear" w:color="auto" w:fill="auto"/>
            <w:noWrap/>
            <w:vAlign w:val="bottom"/>
            <w:hideMark/>
          </w:tcPr>
          <w:p w14:paraId="57BD2B9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1.058.116,12</w:t>
            </w:r>
          </w:p>
        </w:tc>
        <w:tc>
          <w:tcPr>
            <w:tcW w:w="1831" w:type="dxa"/>
            <w:shd w:val="clear" w:color="auto" w:fill="auto"/>
            <w:noWrap/>
            <w:vAlign w:val="bottom"/>
            <w:hideMark/>
          </w:tcPr>
          <w:p w14:paraId="0F3D8929"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6C3ACC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158.990,11</w:t>
            </w:r>
          </w:p>
        </w:tc>
        <w:tc>
          <w:tcPr>
            <w:tcW w:w="1211" w:type="dxa"/>
            <w:shd w:val="clear" w:color="auto" w:fill="auto"/>
            <w:noWrap/>
            <w:vAlign w:val="bottom"/>
            <w:hideMark/>
          </w:tcPr>
          <w:p w14:paraId="5BC93C8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15,03</w:t>
            </w:r>
          </w:p>
        </w:tc>
        <w:tc>
          <w:tcPr>
            <w:tcW w:w="992" w:type="dxa"/>
            <w:shd w:val="clear" w:color="auto" w:fill="auto"/>
            <w:noWrap/>
            <w:vAlign w:val="bottom"/>
            <w:hideMark/>
          </w:tcPr>
          <w:p w14:paraId="522474F1" w14:textId="77777777" w:rsidR="0015734F" w:rsidRPr="0015734F" w:rsidRDefault="0015734F" w:rsidP="00616C5F">
            <w:pPr>
              <w:rPr>
                <w:rFonts w:ascii="Verdana" w:hAnsi="Verdana" w:cs="Arial"/>
                <w:sz w:val="20"/>
                <w:szCs w:val="20"/>
                <w:lang w:eastAsia="hr-HR"/>
              </w:rPr>
            </w:pPr>
          </w:p>
        </w:tc>
      </w:tr>
      <w:tr w:rsidR="0015734F" w:rsidRPr="0015734F" w14:paraId="75F9A310" w14:textId="77777777" w:rsidTr="00616C5F">
        <w:trPr>
          <w:trHeight w:val="255"/>
        </w:trPr>
        <w:tc>
          <w:tcPr>
            <w:tcW w:w="6507" w:type="dxa"/>
            <w:shd w:val="clear" w:color="auto" w:fill="auto"/>
            <w:noWrap/>
            <w:vAlign w:val="bottom"/>
            <w:hideMark/>
          </w:tcPr>
          <w:p w14:paraId="3326504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6381 Tekuće pomoći iz državnog proračuna temeljem prijenosa EU sredstava</w:t>
            </w:r>
          </w:p>
        </w:tc>
        <w:tc>
          <w:tcPr>
            <w:tcW w:w="1513" w:type="dxa"/>
            <w:shd w:val="clear" w:color="auto" w:fill="auto"/>
            <w:noWrap/>
            <w:vAlign w:val="bottom"/>
            <w:hideMark/>
          </w:tcPr>
          <w:p w14:paraId="5FE240A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18.750,00</w:t>
            </w:r>
          </w:p>
        </w:tc>
        <w:tc>
          <w:tcPr>
            <w:tcW w:w="1831" w:type="dxa"/>
            <w:shd w:val="clear" w:color="auto" w:fill="auto"/>
            <w:noWrap/>
            <w:vAlign w:val="bottom"/>
            <w:hideMark/>
          </w:tcPr>
          <w:p w14:paraId="05D83658"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2A98D5B" w14:textId="77777777" w:rsidR="0015734F" w:rsidRPr="0015734F" w:rsidRDefault="0015734F" w:rsidP="00616C5F">
            <w:pPr>
              <w:rPr>
                <w:rFonts w:ascii="Verdana" w:hAnsi="Verdana"/>
                <w:sz w:val="20"/>
                <w:szCs w:val="20"/>
                <w:lang w:eastAsia="hr-HR"/>
              </w:rPr>
            </w:pPr>
          </w:p>
        </w:tc>
        <w:tc>
          <w:tcPr>
            <w:tcW w:w="1211" w:type="dxa"/>
            <w:shd w:val="clear" w:color="auto" w:fill="auto"/>
            <w:noWrap/>
            <w:vAlign w:val="bottom"/>
            <w:hideMark/>
          </w:tcPr>
          <w:p w14:paraId="4DA0CF8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2D461E00" w14:textId="77777777" w:rsidR="0015734F" w:rsidRPr="0015734F" w:rsidRDefault="0015734F" w:rsidP="00616C5F">
            <w:pPr>
              <w:rPr>
                <w:rFonts w:ascii="Verdana" w:hAnsi="Verdana" w:cs="Arial"/>
                <w:sz w:val="20"/>
                <w:szCs w:val="20"/>
                <w:lang w:eastAsia="hr-HR"/>
              </w:rPr>
            </w:pPr>
          </w:p>
        </w:tc>
      </w:tr>
      <w:tr w:rsidR="0015734F" w:rsidRPr="0015734F" w14:paraId="70DBDEAE" w14:textId="77777777" w:rsidTr="00616C5F">
        <w:trPr>
          <w:trHeight w:val="255"/>
        </w:trPr>
        <w:tc>
          <w:tcPr>
            <w:tcW w:w="6507" w:type="dxa"/>
            <w:shd w:val="clear" w:color="auto" w:fill="auto"/>
            <w:noWrap/>
            <w:vAlign w:val="bottom"/>
            <w:hideMark/>
          </w:tcPr>
          <w:p w14:paraId="04F19E7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6382 Kapitalne pomoći iz državnog proračuna temeljem prijenosa EU sredstava</w:t>
            </w:r>
          </w:p>
        </w:tc>
        <w:tc>
          <w:tcPr>
            <w:tcW w:w="1513" w:type="dxa"/>
            <w:shd w:val="clear" w:color="auto" w:fill="auto"/>
            <w:noWrap/>
            <w:vAlign w:val="bottom"/>
            <w:hideMark/>
          </w:tcPr>
          <w:p w14:paraId="445811D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1.039.366,12</w:t>
            </w:r>
          </w:p>
        </w:tc>
        <w:tc>
          <w:tcPr>
            <w:tcW w:w="1831" w:type="dxa"/>
            <w:shd w:val="clear" w:color="auto" w:fill="auto"/>
            <w:noWrap/>
            <w:vAlign w:val="bottom"/>
            <w:hideMark/>
          </w:tcPr>
          <w:p w14:paraId="01B064AF"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6713344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158.990,11</w:t>
            </w:r>
          </w:p>
        </w:tc>
        <w:tc>
          <w:tcPr>
            <w:tcW w:w="1211" w:type="dxa"/>
            <w:shd w:val="clear" w:color="auto" w:fill="auto"/>
            <w:noWrap/>
            <w:vAlign w:val="bottom"/>
            <w:hideMark/>
          </w:tcPr>
          <w:p w14:paraId="66CAB76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15,30</w:t>
            </w:r>
          </w:p>
        </w:tc>
        <w:tc>
          <w:tcPr>
            <w:tcW w:w="992" w:type="dxa"/>
            <w:shd w:val="clear" w:color="auto" w:fill="auto"/>
            <w:noWrap/>
            <w:vAlign w:val="bottom"/>
            <w:hideMark/>
          </w:tcPr>
          <w:p w14:paraId="09E9FEAD" w14:textId="77777777" w:rsidR="0015734F" w:rsidRPr="0015734F" w:rsidRDefault="0015734F" w:rsidP="00616C5F">
            <w:pPr>
              <w:rPr>
                <w:rFonts w:ascii="Verdana" w:hAnsi="Verdana" w:cs="Arial"/>
                <w:sz w:val="20"/>
                <w:szCs w:val="20"/>
                <w:lang w:eastAsia="hr-HR"/>
              </w:rPr>
            </w:pPr>
          </w:p>
        </w:tc>
      </w:tr>
      <w:tr w:rsidR="0015734F" w:rsidRPr="0015734F" w14:paraId="044EC910" w14:textId="77777777" w:rsidTr="00616C5F">
        <w:trPr>
          <w:trHeight w:val="255"/>
        </w:trPr>
        <w:tc>
          <w:tcPr>
            <w:tcW w:w="6507" w:type="dxa"/>
            <w:shd w:val="clear" w:color="auto" w:fill="auto"/>
            <w:noWrap/>
            <w:vAlign w:val="bottom"/>
            <w:hideMark/>
          </w:tcPr>
          <w:p w14:paraId="3DFA9D0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64 Prihodi od imovine                                                                                  </w:t>
            </w:r>
          </w:p>
        </w:tc>
        <w:tc>
          <w:tcPr>
            <w:tcW w:w="1513" w:type="dxa"/>
            <w:shd w:val="clear" w:color="auto" w:fill="auto"/>
            <w:noWrap/>
            <w:vAlign w:val="bottom"/>
            <w:hideMark/>
          </w:tcPr>
          <w:p w14:paraId="52667A3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74.910,22</w:t>
            </w:r>
          </w:p>
        </w:tc>
        <w:tc>
          <w:tcPr>
            <w:tcW w:w="1831" w:type="dxa"/>
            <w:shd w:val="clear" w:color="auto" w:fill="auto"/>
            <w:noWrap/>
            <w:vAlign w:val="bottom"/>
            <w:hideMark/>
          </w:tcPr>
          <w:p w14:paraId="406A9E8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98.951,96</w:t>
            </w:r>
          </w:p>
        </w:tc>
        <w:tc>
          <w:tcPr>
            <w:tcW w:w="1549" w:type="dxa"/>
            <w:shd w:val="clear" w:color="auto" w:fill="auto"/>
            <w:noWrap/>
            <w:vAlign w:val="bottom"/>
            <w:hideMark/>
          </w:tcPr>
          <w:p w14:paraId="5550EDD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83.189,09</w:t>
            </w:r>
          </w:p>
        </w:tc>
        <w:tc>
          <w:tcPr>
            <w:tcW w:w="1211" w:type="dxa"/>
            <w:shd w:val="clear" w:color="auto" w:fill="auto"/>
            <w:noWrap/>
            <w:vAlign w:val="bottom"/>
            <w:hideMark/>
          </w:tcPr>
          <w:p w14:paraId="1CC07B6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111,05</w:t>
            </w:r>
          </w:p>
        </w:tc>
        <w:tc>
          <w:tcPr>
            <w:tcW w:w="992" w:type="dxa"/>
            <w:shd w:val="clear" w:color="auto" w:fill="auto"/>
            <w:noWrap/>
            <w:vAlign w:val="bottom"/>
            <w:hideMark/>
          </w:tcPr>
          <w:p w14:paraId="1F4A669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84,07</w:t>
            </w:r>
          </w:p>
        </w:tc>
      </w:tr>
      <w:tr w:rsidR="0015734F" w:rsidRPr="0015734F" w14:paraId="29298EF4" w14:textId="77777777" w:rsidTr="00616C5F">
        <w:trPr>
          <w:trHeight w:val="255"/>
        </w:trPr>
        <w:tc>
          <w:tcPr>
            <w:tcW w:w="6507" w:type="dxa"/>
            <w:shd w:val="clear" w:color="auto" w:fill="auto"/>
            <w:noWrap/>
            <w:vAlign w:val="bottom"/>
            <w:hideMark/>
          </w:tcPr>
          <w:p w14:paraId="5D84173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641 Prihodi od financijske imovine                                                                      </w:t>
            </w:r>
          </w:p>
        </w:tc>
        <w:tc>
          <w:tcPr>
            <w:tcW w:w="1513" w:type="dxa"/>
            <w:shd w:val="clear" w:color="auto" w:fill="auto"/>
            <w:noWrap/>
            <w:vAlign w:val="bottom"/>
            <w:hideMark/>
          </w:tcPr>
          <w:p w14:paraId="2F7C9AB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251,33</w:t>
            </w:r>
          </w:p>
        </w:tc>
        <w:tc>
          <w:tcPr>
            <w:tcW w:w="1831" w:type="dxa"/>
            <w:shd w:val="clear" w:color="auto" w:fill="auto"/>
            <w:noWrap/>
            <w:vAlign w:val="bottom"/>
            <w:hideMark/>
          </w:tcPr>
          <w:p w14:paraId="5A481540"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1A642FF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304,50</w:t>
            </w:r>
          </w:p>
        </w:tc>
        <w:tc>
          <w:tcPr>
            <w:tcW w:w="1211" w:type="dxa"/>
            <w:shd w:val="clear" w:color="auto" w:fill="auto"/>
            <w:noWrap/>
            <w:vAlign w:val="bottom"/>
            <w:hideMark/>
          </w:tcPr>
          <w:p w14:paraId="1091BA6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121,16</w:t>
            </w:r>
          </w:p>
        </w:tc>
        <w:tc>
          <w:tcPr>
            <w:tcW w:w="992" w:type="dxa"/>
            <w:shd w:val="clear" w:color="auto" w:fill="auto"/>
            <w:noWrap/>
            <w:vAlign w:val="bottom"/>
            <w:hideMark/>
          </w:tcPr>
          <w:p w14:paraId="41A9C64F" w14:textId="77777777" w:rsidR="0015734F" w:rsidRPr="0015734F" w:rsidRDefault="0015734F" w:rsidP="00616C5F">
            <w:pPr>
              <w:rPr>
                <w:rFonts w:ascii="Verdana" w:hAnsi="Verdana" w:cs="Arial"/>
                <w:sz w:val="20"/>
                <w:szCs w:val="20"/>
                <w:lang w:eastAsia="hr-HR"/>
              </w:rPr>
            </w:pPr>
          </w:p>
        </w:tc>
      </w:tr>
      <w:tr w:rsidR="0015734F" w:rsidRPr="0015734F" w14:paraId="748A44B8" w14:textId="77777777" w:rsidTr="00616C5F">
        <w:trPr>
          <w:trHeight w:val="255"/>
        </w:trPr>
        <w:tc>
          <w:tcPr>
            <w:tcW w:w="6507" w:type="dxa"/>
            <w:shd w:val="clear" w:color="auto" w:fill="auto"/>
            <w:noWrap/>
            <w:vAlign w:val="bottom"/>
            <w:hideMark/>
          </w:tcPr>
          <w:p w14:paraId="3A5E00B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6413 Kamate na oročena sredstva i depozite po viđenju                                                    </w:t>
            </w:r>
          </w:p>
        </w:tc>
        <w:tc>
          <w:tcPr>
            <w:tcW w:w="1513" w:type="dxa"/>
            <w:shd w:val="clear" w:color="auto" w:fill="auto"/>
            <w:noWrap/>
            <w:vAlign w:val="bottom"/>
            <w:hideMark/>
          </w:tcPr>
          <w:p w14:paraId="434DDFF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135,51</w:t>
            </w:r>
          </w:p>
        </w:tc>
        <w:tc>
          <w:tcPr>
            <w:tcW w:w="1831" w:type="dxa"/>
            <w:shd w:val="clear" w:color="auto" w:fill="auto"/>
            <w:noWrap/>
            <w:vAlign w:val="bottom"/>
            <w:hideMark/>
          </w:tcPr>
          <w:p w14:paraId="1D95FA1F"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1DA9469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121,78</w:t>
            </w:r>
          </w:p>
        </w:tc>
        <w:tc>
          <w:tcPr>
            <w:tcW w:w="1211" w:type="dxa"/>
            <w:shd w:val="clear" w:color="auto" w:fill="auto"/>
            <w:noWrap/>
            <w:vAlign w:val="bottom"/>
            <w:hideMark/>
          </w:tcPr>
          <w:p w14:paraId="0206B63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89,87</w:t>
            </w:r>
          </w:p>
        </w:tc>
        <w:tc>
          <w:tcPr>
            <w:tcW w:w="992" w:type="dxa"/>
            <w:shd w:val="clear" w:color="auto" w:fill="auto"/>
            <w:noWrap/>
            <w:vAlign w:val="bottom"/>
            <w:hideMark/>
          </w:tcPr>
          <w:p w14:paraId="56898398" w14:textId="77777777" w:rsidR="0015734F" w:rsidRPr="0015734F" w:rsidRDefault="0015734F" w:rsidP="00616C5F">
            <w:pPr>
              <w:rPr>
                <w:rFonts w:ascii="Verdana" w:hAnsi="Verdana" w:cs="Arial"/>
                <w:sz w:val="20"/>
                <w:szCs w:val="20"/>
                <w:lang w:eastAsia="hr-HR"/>
              </w:rPr>
            </w:pPr>
          </w:p>
        </w:tc>
      </w:tr>
      <w:tr w:rsidR="0015734F" w:rsidRPr="0015734F" w14:paraId="1A493006" w14:textId="77777777" w:rsidTr="00616C5F">
        <w:trPr>
          <w:trHeight w:val="255"/>
        </w:trPr>
        <w:tc>
          <w:tcPr>
            <w:tcW w:w="6507" w:type="dxa"/>
            <w:shd w:val="clear" w:color="auto" w:fill="auto"/>
            <w:noWrap/>
            <w:vAlign w:val="bottom"/>
            <w:hideMark/>
          </w:tcPr>
          <w:p w14:paraId="777B4A4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6414 Prihodi od zateznih kamata                                                                          </w:t>
            </w:r>
          </w:p>
        </w:tc>
        <w:tc>
          <w:tcPr>
            <w:tcW w:w="1513" w:type="dxa"/>
            <w:shd w:val="clear" w:color="auto" w:fill="auto"/>
            <w:noWrap/>
            <w:vAlign w:val="bottom"/>
            <w:hideMark/>
          </w:tcPr>
          <w:p w14:paraId="4FDD039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115,82</w:t>
            </w:r>
          </w:p>
        </w:tc>
        <w:tc>
          <w:tcPr>
            <w:tcW w:w="1831" w:type="dxa"/>
            <w:shd w:val="clear" w:color="auto" w:fill="auto"/>
            <w:noWrap/>
            <w:vAlign w:val="bottom"/>
            <w:hideMark/>
          </w:tcPr>
          <w:p w14:paraId="6CE0BA68"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045C2B3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182,72</w:t>
            </w:r>
          </w:p>
        </w:tc>
        <w:tc>
          <w:tcPr>
            <w:tcW w:w="1211" w:type="dxa"/>
            <w:shd w:val="clear" w:color="auto" w:fill="auto"/>
            <w:noWrap/>
            <w:vAlign w:val="bottom"/>
            <w:hideMark/>
          </w:tcPr>
          <w:p w14:paraId="5EF25AC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157,76</w:t>
            </w:r>
          </w:p>
        </w:tc>
        <w:tc>
          <w:tcPr>
            <w:tcW w:w="992" w:type="dxa"/>
            <w:shd w:val="clear" w:color="auto" w:fill="auto"/>
            <w:noWrap/>
            <w:vAlign w:val="bottom"/>
            <w:hideMark/>
          </w:tcPr>
          <w:p w14:paraId="129286C7" w14:textId="77777777" w:rsidR="0015734F" w:rsidRPr="0015734F" w:rsidRDefault="0015734F" w:rsidP="00616C5F">
            <w:pPr>
              <w:rPr>
                <w:rFonts w:ascii="Verdana" w:hAnsi="Verdana" w:cs="Arial"/>
                <w:sz w:val="20"/>
                <w:szCs w:val="20"/>
                <w:lang w:eastAsia="hr-HR"/>
              </w:rPr>
            </w:pPr>
          </w:p>
        </w:tc>
      </w:tr>
      <w:tr w:rsidR="0015734F" w:rsidRPr="0015734F" w14:paraId="65F411D0" w14:textId="77777777" w:rsidTr="00616C5F">
        <w:trPr>
          <w:trHeight w:val="255"/>
        </w:trPr>
        <w:tc>
          <w:tcPr>
            <w:tcW w:w="6507" w:type="dxa"/>
            <w:shd w:val="clear" w:color="auto" w:fill="auto"/>
            <w:noWrap/>
            <w:vAlign w:val="bottom"/>
            <w:hideMark/>
          </w:tcPr>
          <w:p w14:paraId="04C424B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642 Prihodi od nefinancijske imovine                                                                    </w:t>
            </w:r>
          </w:p>
        </w:tc>
        <w:tc>
          <w:tcPr>
            <w:tcW w:w="1513" w:type="dxa"/>
            <w:shd w:val="clear" w:color="auto" w:fill="auto"/>
            <w:noWrap/>
            <w:vAlign w:val="bottom"/>
            <w:hideMark/>
          </w:tcPr>
          <w:p w14:paraId="73C0F50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74.658,89</w:t>
            </w:r>
          </w:p>
        </w:tc>
        <w:tc>
          <w:tcPr>
            <w:tcW w:w="1831" w:type="dxa"/>
            <w:shd w:val="clear" w:color="auto" w:fill="auto"/>
            <w:noWrap/>
            <w:vAlign w:val="bottom"/>
            <w:hideMark/>
          </w:tcPr>
          <w:p w14:paraId="4C847C4F"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11A1C53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82.884,59</w:t>
            </w:r>
          </w:p>
        </w:tc>
        <w:tc>
          <w:tcPr>
            <w:tcW w:w="1211" w:type="dxa"/>
            <w:shd w:val="clear" w:color="auto" w:fill="auto"/>
            <w:noWrap/>
            <w:vAlign w:val="bottom"/>
            <w:hideMark/>
          </w:tcPr>
          <w:p w14:paraId="06183CC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111,02</w:t>
            </w:r>
          </w:p>
        </w:tc>
        <w:tc>
          <w:tcPr>
            <w:tcW w:w="992" w:type="dxa"/>
            <w:shd w:val="clear" w:color="auto" w:fill="auto"/>
            <w:noWrap/>
            <w:vAlign w:val="bottom"/>
            <w:hideMark/>
          </w:tcPr>
          <w:p w14:paraId="6AE1728A" w14:textId="77777777" w:rsidR="0015734F" w:rsidRPr="0015734F" w:rsidRDefault="0015734F" w:rsidP="00616C5F">
            <w:pPr>
              <w:rPr>
                <w:rFonts w:ascii="Verdana" w:hAnsi="Verdana" w:cs="Arial"/>
                <w:sz w:val="20"/>
                <w:szCs w:val="20"/>
                <w:lang w:eastAsia="hr-HR"/>
              </w:rPr>
            </w:pPr>
          </w:p>
        </w:tc>
      </w:tr>
      <w:tr w:rsidR="0015734F" w:rsidRPr="0015734F" w14:paraId="6AB7AC3E" w14:textId="77777777" w:rsidTr="00616C5F">
        <w:trPr>
          <w:trHeight w:val="255"/>
        </w:trPr>
        <w:tc>
          <w:tcPr>
            <w:tcW w:w="6507" w:type="dxa"/>
            <w:shd w:val="clear" w:color="auto" w:fill="auto"/>
            <w:noWrap/>
            <w:vAlign w:val="bottom"/>
            <w:hideMark/>
          </w:tcPr>
          <w:p w14:paraId="5F5C582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6421 Naknade za koncesije                                                                                </w:t>
            </w:r>
          </w:p>
        </w:tc>
        <w:tc>
          <w:tcPr>
            <w:tcW w:w="1513" w:type="dxa"/>
            <w:shd w:val="clear" w:color="auto" w:fill="auto"/>
            <w:noWrap/>
            <w:vAlign w:val="bottom"/>
            <w:hideMark/>
          </w:tcPr>
          <w:p w14:paraId="74AF29E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66.250,71</w:t>
            </w:r>
          </w:p>
        </w:tc>
        <w:tc>
          <w:tcPr>
            <w:tcW w:w="1831" w:type="dxa"/>
            <w:shd w:val="clear" w:color="auto" w:fill="auto"/>
            <w:noWrap/>
            <w:vAlign w:val="bottom"/>
            <w:hideMark/>
          </w:tcPr>
          <w:p w14:paraId="7EE7A3A3"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177D95E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76.388,87</w:t>
            </w:r>
          </w:p>
        </w:tc>
        <w:tc>
          <w:tcPr>
            <w:tcW w:w="1211" w:type="dxa"/>
            <w:shd w:val="clear" w:color="auto" w:fill="auto"/>
            <w:noWrap/>
            <w:vAlign w:val="bottom"/>
            <w:hideMark/>
          </w:tcPr>
          <w:p w14:paraId="47EBC7B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115,30</w:t>
            </w:r>
          </w:p>
        </w:tc>
        <w:tc>
          <w:tcPr>
            <w:tcW w:w="992" w:type="dxa"/>
            <w:shd w:val="clear" w:color="auto" w:fill="auto"/>
            <w:noWrap/>
            <w:vAlign w:val="bottom"/>
            <w:hideMark/>
          </w:tcPr>
          <w:p w14:paraId="3B5944F8" w14:textId="77777777" w:rsidR="0015734F" w:rsidRPr="0015734F" w:rsidRDefault="0015734F" w:rsidP="00616C5F">
            <w:pPr>
              <w:rPr>
                <w:rFonts w:ascii="Verdana" w:hAnsi="Verdana" w:cs="Arial"/>
                <w:sz w:val="20"/>
                <w:szCs w:val="20"/>
                <w:lang w:eastAsia="hr-HR"/>
              </w:rPr>
            </w:pPr>
          </w:p>
        </w:tc>
      </w:tr>
      <w:tr w:rsidR="0015734F" w:rsidRPr="0015734F" w14:paraId="4DBD64BF" w14:textId="77777777" w:rsidTr="00616C5F">
        <w:trPr>
          <w:trHeight w:val="255"/>
        </w:trPr>
        <w:tc>
          <w:tcPr>
            <w:tcW w:w="6507" w:type="dxa"/>
            <w:shd w:val="clear" w:color="auto" w:fill="auto"/>
            <w:noWrap/>
            <w:vAlign w:val="bottom"/>
            <w:hideMark/>
          </w:tcPr>
          <w:p w14:paraId="2357B1A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6422 Prihodi od zakupa i iznajmljivanja imovine                                                          </w:t>
            </w:r>
          </w:p>
        </w:tc>
        <w:tc>
          <w:tcPr>
            <w:tcW w:w="1513" w:type="dxa"/>
            <w:shd w:val="clear" w:color="auto" w:fill="auto"/>
            <w:noWrap/>
            <w:vAlign w:val="bottom"/>
            <w:hideMark/>
          </w:tcPr>
          <w:p w14:paraId="7647E39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6.567,02</w:t>
            </w:r>
          </w:p>
        </w:tc>
        <w:tc>
          <w:tcPr>
            <w:tcW w:w="1831" w:type="dxa"/>
            <w:shd w:val="clear" w:color="auto" w:fill="auto"/>
            <w:noWrap/>
            <w:vAlign w:val="bottom"/>
            <w:hideMark/>
          </w:tcPr>
          <w:p w14:paraId="3EF2ABA3"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EAF644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5.533,72</w:t>
            </w:r>
          </w:p>
        </w:tc>
        <w:tc>
          <w:tcPr>
            <w:tcW w:w="1211" w:type="dxa"/>
            <w:shd w:val="clear" w:color="auto" w:fill="auto"/>
            <w:noWrap/>
            <w:vAlign w:val="bottom"/>
            <w:hideMark/>
          </w:tcPr>
          <w:p w14:paraId="29A5FBD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84,27</w:t>
            </w:r>
          </w:p>
        </w:tc>
        <w:tc>
          <w:tcPr>
            <w:tcW w:w="992" w:type="dxa"/>
            <w:shd w:val="clear" w:color="auto" w:fill="auto"/>
            <w:noWrap/>
            <w:vAlign w:val="bottom"/>
            <w:hideMark/>
          </w:tcPr>
          <w:p w14:paraId="5FBC16A3" w14:textId="77777777" w:rsidR="0015734F" w:rsidRPr="0015734F" w:rsidRDefault="0015734F" w:rsidP="00616C5F">
            <w:pPr>
              <w:rPr>
                <w:rFonts w:ascii="Verdana" w:hAnsi="Verdana" w:cs="Arial"/>
                <w:sz w:val="20"/>
                <w:szCs w:val="20"/>
                <w:lang w:eastAsia="hr-HR"/>
              </w:rPr>
            </w:pPr>
          </w:p>
        </w:tc>
      </w:tr>
      <w:tr w:rsidR="0015734F" w:rsidRPr="0015734F" w14:paraId="6EACE406" w14:textId="77777777" w:rsidTr="00616C5F">
        <w:trPr>
          <w:trHeight w:val="255"/>
        </w:trPr>
        <w:tc>
          <w:tcPr>
            <w:tcW w:w="6507" w:type="dxa"/>
            <w:shd w:val="clear" w:color="auto" w:fill="auto"/>
            <w:noWrap/>
            <w:vAlign w:val="bottom"/>
            <w:hideMark/>
          </w:tcPr>
          <w:p w14:paraId="75CEE50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6423 Naknada za korištenje nefinancijske imovine                                                         </w:t>
            </w:r>
          </w:p>
        </w:tc>
        <w:tc>
          <w:tcPr>
            <w:tcW w:w="1513" w:type="dxa"/>
            <w:shd w:val="clear" w:color="auto" w:fill="auto"/>
            <w:noWrap/>
            <w:vAlign w:val="bottom"/>
            <w:hideMark/>
          </w:tcPr>
          <w:p w14:paraId="1D36129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618,08</w:t>
            </w:r>
          </w:p>
        </w:tc>
        <w:tc>
          <w:tcPr>
            <w:tcW w:w="1831" w:type="dxa"/>
            <w:shd w:val="clear" w:color="auto" w:fill="auto"/>
            <w:noWrap/>
            <w:vAlign w:val="bottom"/>
            <w:hideMark/>
          </w:tcPr>
          <w:p w14:paraId="3E750AA5"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B262E3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565,57</w:t>
            </w:r>
          </w:p>
        </w:tc>
        <w:tc>
          <w:tcPr>
            <w:tcW w:w="1211" w:type="dxa"/>
            <w:shd w:val="clear" w:color="auto" w:fill="auto"/>
            <w:noWrap/>
            <w:vAlign w:val="bottom"/>
            <w:hideMark/>
          </w:tcPr>
          <w:p w14:paraId="72C7B86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91,50</w:t>
            </w:r>
          </w:p>
        </w:tc>
        <w:tc>
          <w:tcPr>
            <w:tcW w:w="992" w:type="dxa"/>
            <w:shd w:val="clear" w:color="auto" w:fill="auto"/>
            <w:noWrap/>
            <w:vAlign w:val="bottom"/>
            <w:hideMark/>
          </w:tcPr>
          <w:p w14:paraId="72F9A7F2" w14:textId="77777777" w:rsidR="0015734F" w:rsidRPr="0015734F" w:rsidRDefault="0015734F" w:rsidP="00616C5F">
            <w:pPr>
              <w:rPr>
                <w:rFonts w:ascii="Verdana" w:hAnsi="Verdana" w:cs="Arial"/>
                <w:sz w:val="20"/>
                <w:szCs w:val="20"/>
                <w:lang w:eastAsia="hr-HR"/>
              </w:rPr>
            </w:pPr>
          </w:p>
        </w:tc>
      </w:tr>
      <w:tr w:rsidR="0015734F" w:rsidRPr="0015734F" w14:paraId="0DF8CE8D" w14:textId="77777777" w:rsidTr="00616C5F">
        <w:trPr>
          <w:trHeight w:val="255"/>
        </w:trPr>
        <w:tc>
          <w:tcPr>
            <w:tcW w:w="6507" w:type="dxa"/>
            <w:shd w:val="clear" w:color="auto" w:fill="auto"/>
            <w:noWrap/>
            <w:vAlign w:val="bottom"/>
            <w:hideMark/>
          </w:tcPr>
          <w:p w14:paraId="79B4B6C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6429 Ostali prihodi od nefinancijske imovine                                                             </w:t>
            </w:r>
          </w:p>
        </w:tc>
        <w:tc>
          <w:tcPr>
            <w:tcW w:w="1513" w:type="dxa"/>
            <w:shd w:val="clear" w:color="auto" w:fill="auto"/>
            <w:noWrap/>
            <w:vAlign w:val="bottom"/>
            <w:hideMark/>
          </w:tcPr>
          <w:p w14:paraId="24D5198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1.223,08</w:t>
            </w:r>
          </w:p>
        </w:tc>
        <w:tc>
          <w:tcPr>
            <w:tcW w:w="1831" w:type="dxa"/>
            <w:shd w:val="clear" w:color="auto" w:fill="auto"/>
            <w:noWrap/>
            <w:vAlign w:val="bottom"/>
            <w:hideMark/>
          </w:tcPr>
          <w:p w14:paraId="1E424304"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6F11AF8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396,43</w:t>
            </w:r>
          </w:p>
        </w:tc>
        <w:tc>
          <w:tcPr>
            <w:tcW w:w="1211" w:type="dxa"/>
            <w:shd w:val="clear" w:color="auto" w:fill="auto"/>
            <w:noWrap/>
            <w:vAlign w:val="bottom"/>
            <w:hideMark/>
          </w:tcPr>
          <w:p w14:paraId="14883F1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32,41</w:t>
            </w:r>
          </w:p>
        </w:tc>
        <w:tc>
          <w:tcPr>
            <w:tcW w:w="992" w:type="dxa"/>
            <w:shd w:val="clear" w:color="auto" w:fill="auto"/>
            <w:noWrap/>
            <w:vAlign w:val="bottom"/>
            <w:hideMark/>
          </w:tcPr>
          <w:p w14:paraId="49E915DE" w14:textId="77777777" w:rsidR="0015734F" w:rsidRPr="0015734F" w:rsidRDefault="0015734F" w:rsidP="00616C5F">
            <w:pPr>
              <w:rPr>
                <w:rFonts w:ascii="Verdana" w:hAnsi="Verdana" w:cs="Arial"/>
                <w:sz w:val="20"/>
                <w:szCs w:val="20"/>
                <w:lang w:eastAsia="hr-HR"/>
              </w:rPr>
            </w:pPr>
          </w:p>
        </w:tc>
      </w:tr>
      <w:tr w:rsidR="0015734F" w:rsidRPr="0015734F" w14:paraId="753E3B33" w14:textId="77777777" w:rsidTr="00616C5F">
        <w:trPr>
          <w:trHeight w:val="255"/>
        </w:trPr>
        <w:tc>
          <w:tcPr>
            <w:tcW w:w="6507" w:type="dxa"/>
            <w:shd w:val="clear" w:color="auto" w:fill="auto"/>
            <w:noWrap/>
            <w:vAlign w:val="bottom"/>
            <w:hideMark/>
          </w:tcPr>
          <w:p w14:paraId="1D18B61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lastRenderedPageBreak/>
              <w:t xml:space="preserve">65 Prihodi od upravnih i administrativnih pristojbi, pristojbi po posebnim propisima i naknada         </w:t>
            </w:r>
          </w:p>
        </w:tc>
        <w:tc>
          <w:tcPr>
            <w:tcW w:w="1513" w:type="dxa"/>
            <w:shd w:val="clear" w:color="auto" w:fill="auto"/>
            <w:noWrap/>
            <w:vAlign w:val="bottom"/>
            <w:hideMark/>
          </w:tcPr>
          <w:p w14:paraId="580E530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82.270,53</w:t>
            </w:r>
          </w:p>
        </w:tc>
        <w:tc>
          <w:tcPr>
            <w:tcW w:w="1831" w:type="dxa"/>
            <w:shd w:val="clear" w:color="auto" w:fill="auto"/>
            <w:noWrap/>
            <w:vAlign w:val="bottom"/>
            <w:hideMark/>
          </w:tcPr>
          <w:p w14:paraId="389499C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95.518,45</w:t>
            </w:r>
          </w:p>
        </w:tc>
        <w:tc>
          <w:tcPr>
            <w:tcW w:w="1549" w:type="dxa"/>
            <w:shd w:val="clear" w:color="auto" w:fill="auto"/>
            <w:noWrap/>
            <w:vAlign w:val="bottom"/>
            <w:hideMark/>
          </w:tcPr>
          <w:p w14:paraId="37DD07E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88.979,21</w:t>
            </w:r>
          </w:p>
        </w:tc>
        <w:tc>
          <w:tcPr>
            <w:tcW w:w="1211" w:type="dxa"/>
            <w:shd w:val="clear" w:color="auto" w:fill="auto"/>
            <w:noWrap/>
            <w:vAlign w:val="bottom"/>
            <w:hideMark/>
          </w:tcPr>
          <w:p w14:paraId="35858FE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108,15</w:t>
            </w:r>
          </w:p>
        </w:tc>
        <w:tc>
          <w:tcPr>
            <w:tcW w:w="992" w:type="dxa"/>
            <w:shd w:val="clear" w:color="auto" w:fill="auto"/>
            <w:noWrap/>
            <w:vAlign w:val="bottom"/>
            <w:hideMark/>
          </w:tcPr>
          <w:p w14:paraId="5FEF2A7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93,15</w:t>
            </w:r>
          </w:p>
        </w:tc>
      </w:tr>
      <w:tr w:rsidR="0015734F" w:rsidRPr="0015734F" w14:paraId="17BF8473" w14:textId="77777777" w:rsidTr="00616C5F">
        <w:trPr>
          <w:trHeight w:val="255"/>
        </w:trPr>
        <w:tc>
          <w:tcPr>
            <w:tcW w:w="6507" w:type="dxa"/>
            <w:shd w:val="clear" w:color="auto" w:fill="auto"/>
            <w:noWrap/>
            <w:vAlign w:val="bottom"/>
            <w:hideMark/>
          </w:tcPr>
          <w:p w14:paraId="6F72176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651 Upravne i administrativne pristojbe                                                                 </w:t>
            </w:r>
          </w:p>
        </w:tc>
        <w:tc>
          <w:tcPr>
            <w:tcW w:w="1513" w:type="dxa"/>
            <w:shd w:val="clear" w:color="auto" w:fill="auto"/>
            <w:noWrap/>
            <w:vAlign w:val="bottom"/>
            <w:hideMark/>
          </w:tcPr>
          <w:p w14:paraId="06F8984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203,22</w:t>
            </w:r>
          </w:p>
        </w:tc>
        <w:tc>
          <w:tcPr>
            <w:tcW w:w="1831" w:type="dxa"/>
            <w:shd w:val="clear" w:color="auto" w:fill="auto"/>
            <w:noWrap/>
            <w:vAlign w:val="bottom"/>
            <w:hideMark/>
          </w:tcPr>
          <w:p w14:paraId="09F65E6B"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B90F00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279,41</w:t>
            </w:r>
          </w:p>
        </w:tc>
        <w:tc>
          <w:tcPr>
            <w:tcW w:w="1211" w:type="dxa"/>
            <w:shd w:val="clear" w:color="auto" w:fill="auto"/>
            <w:noWrap/>
            <w:vAlign w:val="bottom"/>
            <w:hideMark/>
          </w:tcPr>
          <w:p w14:paraId="12564A5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137,49</w:t>
            </w:r>
          </w:p>
        </w:tc>
        <w:tc>
          <w:tcPr>
            <w:tcW w:w="992" w:type="dxa"/>
            <w:shd w:val="clear" w:color="auto" w:fill="auto"/>
            <w:noWrap/>
            <w:vAlign w:val="bottom"/>
            <w:hideMark/>
          </w:tcPr>
          <w:p w14:paraId="136EABBF" w14:textId="77777777" w:rsidR="0015734F" w:rsidRPr="0015734F" w:rsidRDefault="0015734F" w:rsidP="00616C5F">
            <w:pPr>
              <w:rPr>
                <w:rFonts w:ascii="Verdana" w:hAnsi="Verdana" w:cs="Arial"/>
                <w:sz w:val="20"/>
                <w:szCs w:val="20"/>
                <w:lang w:eastAsia="hr-HR"/>
              </w:rPr>
            </w:pPr>
          </w:p>
        </w:tc>
      </w:tr>
      <w:tr w:rsidR="0015734F" w:rsidRPr="0015734F" w14:paraId="6B773C76" w14:textId="77777777" w:rsidTr="00616C5F">
        <w:trPr>
          <w:trHeight w:val="255"/>
        </w:trPr>
        <w:tc>
          <w:tcPr>
            <w:tcW w:w="6507" w:type="dxa"/>
            <w:shd w:val="clear" w:color="auto" w:fill="auto"/>
            <w:noWrap/>
            <w:vAlign w:val="bottom"/>
            <w:hideMark/>
          </w:tcPr>
          <w:p w14:paraId="2948DCE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6512 Županijske, gradske i općinske pristojbe i naknade</w:t>
            </w:r>
          </w:p>
        </w:tc>
        <w:tc>
          <w:tcPr>
            <w:tcW w:w="1513" w:type="dxa"/>
            <w:shd w:val="clear" w:color="auto" w:fill="auto"/>
            <w:noWrap/>
            <w:vAlign w:val="bottom"/>
            <w:hideMark/>
          </w:tcPr>
          <w:p w14:paraId="6B4EB14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203,22</w:t>
            </w:r>
          </w:p>
        </w:tc>
        <w:tc>
          <w:tcPr>
            <w:tcW w:w="1831" w:type="dxa"/>
            <w:shd w:val="clear" w:color="auto" w:fill="auto"/>
            <w:noWrap/>
            <w:vAlign w:val="bottom"/>
            <w:hideMark/>
          </w:tcPr>
          <w:p w14:paraId="44F3CF34"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860D2A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279,41</w:t>
            </w:r>
          </w:p>
        </w:tc>
        <w:tc>
          <w:tcPr>
            <w:tcW w:w="1211" w:type="dxa"/>
            <w:shd w:val="clear" w:color="auto" w:fill="auto"/>
            <w:noWrap/>
            <w:vAlign w:val="bottom"/>
            <w:hideMark/>
          </w:tcPr>
          <w:p w14:paraId="157D7B6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137,49</w:t>
            </w:r>
          </w:p>
        </w:tc>
        <w:tc>
          <w:tcPr>
            <w:tcW w:w="992" w:type="dxa"/>
            <w:shd w:val="clear" w:color="auto" w:fill="auto"/>
            <w:noWrap/>
            <w:vAlign w:val="bottom"/>
            <w:hideMark/>
          </w:tcPr>
          <w:p w14:paraId="09F3DD23" w14:textId="77777777" w:rsidR="0015734F" w:rsidRPr="0015734F" w:rsidRDefault="0015734F" w:rsidP="00616C5F">
            <w:pPr>
              <w:rPr>
                <w:rFonts w:ascii="Verdana" w:hAnsi="Verdana" w:cs="Arial"/>
                <w:sz w:val="20"/>
                <w:szCs w:val="20"/>
                <w:lang w:eastAsia="hr-HR"/>
              </w:rPr>
            </w:pPr>
          </w:p>
        </w:tc>
      </w:tr>
      <w:tr w:rsidR="0015734F" w:rsidRPr="0015734F" w14:paraId="2BECE607" w14:textId="77777777" w:rsidTr="00616C5F">
        <w:trPr>
          <w:trHeight w:val="255"/>
        </w:trPr>
        <w:tc>
          <w:tcPr>
            <w:tcW w:w="6507" w:type="dxa"/>
            <w:shd w:val="clear" w:color="auto" w:fill="auto"/>
            <w:noWrap/>
            <w:vAlign w:val="bottom"/>
            <w:hideMark/>
          </w:tcPr>
          <w:p w14:paraId="5857764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652 Prihodi po posebnim propisima                                                                       </w:t>
            </w:r>
          </w:p>
        </w:tc>
        <w:tc>
          <w:tcPr>
            <w:tcW w:w="1513" w:type="dxa"/>
            <w:shd w:val="clear" w:color="auto" w:fill="auto"/>
            <w:noWrap/>
            <w:vAlign w:val="bottom"/>
            <w:hideMark/>
          </w:tcPr>
          <w:p w14:paraId="2E613B9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38.952,14</w:t>
            </w:r>
          </w:p>
        </w:tc>
        <w:tc>
          <w:tcPr>
            <w:tcW w:w="1831" w:type="dxa"/>
            <w:shd w:val="clear" w:color="auto" w:fill="auto"/>
            <w:noWrap/>
            <w:vAlign w:val="bottom"/>
            <w:hideMark/>
          </w:tcPr>
          <w:p w14:paraId="6336DEE0"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B110FD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47.200,42</w:t>
            </w:r>
          </w:p>
        </w:tc>
        <w:tc>
          <w:tcPr>
            <w:tcW w:w="1211" w:type="dxa"/>
            <w:shd w:val="clear" w:color="auto" w:fill="auto"/>
            <w:noWrap/>
            <w:vAlign w:val="bottom"/>
            <w:hideMark/>
          </w:tcPr>
          <w:p w14:paraId="689A7EF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121,18</w:t>
            </w:r>
          </w:p>
        </w:tc>
        <w:tc>
          <w:tcPr>
            <w:tcW w:w="992" w:type="dxa"/>
            <w:shd w:val="clear" w:color="auto" w:fill="auto"/>
            <w:noWrap/>
            <w:vAlign w:val="bottom"/>
            <w:hideMark/>
          </w:tcPr>
          <w:p w14:paraId="0A063A07" w14:textId="77777777" w:rsidR="0015734F" w:rsidRPr="0015734F" w:rsidRDefault="0015734F" w:rsidP="00616C5F">
            <w:pPr>
              <w:rPr>
                <w:rFonts w:ascii="Verdana" w:hAnsi="Verdana" w:cs="Arial"/>
                <w:sz w:val="20"/>
                <w:szCs w:val="20"/>
                <w:lang w:eastAsia="hr-HR"/>
              </w:rPr>
            </w:pPr>
          </w:p>
        </w:tc>
      </w:tr>
      <w:tr w:rsidR="0015734F" w:rsidRPr="0015734F" w14:paraId="13990788" w14:textId="77777777" w:rsidTr="00616C5F">
        <w:trPr>
          <w:trHeight w:val="255"/>
        </w:trPr>
        <w:tc>
          <w:tcPr>
            <w:tcW w:w="6507" w:type="dxa"/>
            <w:shd w:val="clear" w:color="auto" w:fill="auto"/>
            <w:noWrap/>
            <w:vAlign w:val="bottom"/>
            <w:hideMark/>
          </w:tcPr>
          <w:p w14:paraId="3A4158F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6522 Prihodi vodnog gospodarstva                                                                         </w:t>
            </w:r>
          </w:p>
        </w:tc>
        <w:tc>
          <w:tcPr>
            <w:tcW w:w="1513" w:type="dxa"/>
            <w:shd w:val="clear" w:color="auto" w:fill="auto"/>
            <w:noWrap/>
            <w:vAlign w:val="bottom"/>
            <w:hideMark/>
          </w:tcPr>
          <w:p w14:paraId="77FE949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162,74</w:t>
            </w:r>
          </w:p>
        </w:tc>
        <w:tc>
          <w:tcPr>
            <w:tcW w:w="1831" w:type="dxa"/>
            <w:shd w:val="clear" w:color="auto" w:fill="auto"/>
            <w:noWrap/>
            <w:vAlign w:val="bottom"/>
            <w:hideMark/>
          </w:tcPr>
          <w:p w14:paraId="7C97E3D5"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6A0C676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33,50</w:t>
            </w:r>
          </w:p>
        </w:tc>
        <w:tc>
          <w:tcPr>
            <w:tcW w:w="1211" w:type="dxa"/>
            <w:shd w:val="clear" w:color="auto" w:fill="auto"/>
            <w:noWrap/>
            <w:vAlign w:val="bottom"/>
            <w:hideMark/>
          </w:tcPr>
          <w:p w14:paraId="78E6B79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20,58</w:t>
            </w:r>
          </w:p>
        </w:tc>
        <w:tc>
          <w:tcPr>
            <w:tcW w:w="992" w:type="dxa"/>
            <w:shd w:val="clear" w:color="auto" w:fill="auto"/>
            <w:noWrap/>
            <w:vAlign w:val="bottom"/>
            <w:hideMark/>
          </w:tcPr>
          <w:p w14:paraId="461E4DBC" w14:textId="77777777" w:rsidR="0015734F" w:rsidRPr="0015734F" w:rsidRDefault="0015734F" w:rsidP="00616C5F">
            <w:pPr>
              <w:rPr>
                <w:rFonts w:ascii="Verdana" w:hAnsi="Verdana" w:cs="Arial"/>
                <w:sz w:val="20"/>
                <w:szCs w:val="20"/>
                <w:lang w:eastAsia="hr-HR"/>
              </w:rPr>
            </w:pPr>
          </w:p>
        </w:tc>
      </w:tr>
      <w:tr w:rsidR="0015734F" w:rsidRPr="0015734F" w14:paraId="3981B73D" w14:textId="77777777" w:rsidTr="00616C5F">
        <w:trPr>
          <w:trHeight w:val="255"/>
        </w:trPr>
        <w:tc>
          <w:tcPr>
            <w:tcW w:w="6507" w:type="dxa"/>
            <w:shd w:val="clear" w:color="auto" w:fill="auto"/>
            <w:noWrap/>
            <w:vAlign w:val="bottom"/>
            <w:hideMark/>
          </w:tcPr>
          <w:p w14:paraId="70C2A4E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6524 Doprinosi za šume                                                                                   </w:t>
            </w:r>
          </w:p>
        </w:tc>
        <w:tc>
          <w:tcPr>
            <w:tcW w:w="1513" w:type="dxa"/>
            <w:shd w:val="clear" w:color="auto" w:fill="auto"/>
            <w:noWrap/>
            <w:vAlign w:val="bottom"/>
            <w:hideMark/>
          </w:tcPr>
          <w:p w14:paraId="763D0A1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25.960,98</w:t>
            </w:r>
          </w:p>
        </w:tc>
        <w:tc>
          <w:tcPr>
            <w:tcW w:w="1831" w:type="dxa"/>
            <w:shd w:val="clear" w:color="auto" w:fill="auto"/>
            <w:noWrap/>
            <w:vAlign w:val="bottom"/>
            <w:hideMark/>
          </w:tcPr>
          <w:p w14:paraId="1EB9A61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324C88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34.318,45</w:t>
            </w:r>
          </w:p>
        </w:tc>
        <w:tc>
          <w:tcPr>
            <w:tcW w:w="1211" w:type="dxa"/>
            <w:shd w:val="clear" w:color="auto" w:fill="auto"/>
            <w:noWrap/>
            <w:vAlign w:val="bottom"/>
            <w:hideMark/>
          </w:tcPr>
          <w:p w14:paraId="452E6BB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132,19</w:t>
            </w:r>
          </w:p>
        </w:tc>
        <w:tc>
          <w:tcPr>
            <w:tcW w:w="992" w:type="dxa"/>
            <w:shd w:val="clear" w:color="auto" w:fill="auto"/>
            <w:noWrap/>
            <w:vAlign w:val="bottom"/>
            <w:hideMark/>
          </w:tcPr>
          <w:p w14:paraId="20E62E0F" w14:textId="77777777" w:rsidR="0015734F" w:rsidRPr="0015734F" w:rsidRDefault="0015734F" w:rsidP="00616C5F">
            <w:pPr>
              <w:rPr>
                <w:rFonts w:ascii="Verdana" w:hAnsi="Verdana" w:cs="Arial"/>
                <w:sz w:val="20"/>
                <w:szCs w:val="20"/>
                <w:lang w:eastAsia="hr-HR"/>
              </w:rPr>
            </w:pPr>
          </w:p>
        </w:tc>
      </w:tr>
      <w:tr w:rsidR="0015734F" w:rsidRPr="0015734F" w14:paraId="00E91009" w14:textId="77777777" w:rsidTr="00616C5F">
        <w:trPr>
          <w:trHeight w:val="255"/>
        </w:trPr>
        <w:tc>
          <w:tcPr>
            <w:tcW w:w="6507" w:type="dxa"/>
            <w:shd w:val="clear" w:color="auto" w:fill="auto"/>
            <w:noWrap/>
            <w:vAlign w:val="bottom"/>
            <w:hideMark/>
          </w:tcPr>
          <w:p w14:paraId="405F651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6526 Ostali nespomenuti prihodi                                                                          </w:t>
            </w:r>
          </w:p>
        </w:tc>
        <w:tc>
          <w:tcPr>
            <w:tcW w:w="1513" w:type="dxa"/>
            <w:shd w:val="clear" w:color="auto" w:fill="auto"/>
            <w:noWrap/>
            <w:vAlign w:val="bottom"/>
            <w:hideMark/>
          </w:tcPr>
          <w:p w14:paraId="26B5291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12.828,42</w:t>
            </w:r>
          </w:p>
        </w:tc>
        <w:tc>
          <w:tcPr>
            <w:tcW w:w="1831" w:type="dxa"/>
            <w:shd w:val="clear" w:color="auto" w:fill="auto"/>
            <w:noWrap/>
            <w:vAlign w:val="bottom"/>
            <w:hideMark/>
          </w:tcPr>
          <w:p w14:paraId="0EF586F6"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C4742A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12.848,47</w:t>
            </w:r>
          </w:p>
        </w:tc>
        <w:tc>
          <w:tcPr>
            <w:tcW w:w="1211" w:type="dxa"/>
            <w:shd w:val="clear" w:color="auto" w:fill="auto"/>
            <w:noWrap/>
            <w:vAlign w:val="bottom"/>
            <w:hideMark/>
          </w:tcPr>
          <w:p w14:paraId="54D54F8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100,16</w:t>
            </w:r>
          </w:p>
        </w:tc>
        <w:tc>
          <w:tcPr>
            <w:tcW w:w="992" w:type="dxa"/>
            <w:shd w:val="clear" w:color="auto" w:fill="auto"/>
            <w:noWrap/>
            <w:vAlign w:val="bottom"/>
            <w:hideMark/>
          </w:tcPr>
          <w:p w14:paraId="165974F8" w14:textId="77777777" w:rsidR="0015734F" w:rsidRPr="0015734F" w:rsidRDefault="0015734F" w:rsidP="00616C5F">
            <w:pPr>
              <w:rPr>
                <w:rFonts w:ascii="Verdana" w:hAnsi="Verdana" w:cs="Arial"/>
                <w:sz w:val="20"/>
                <w:szCs w:val="20"/>
                <w:lang w:eastAsia="hr-HR"/>
              </w:rPr>
            </w:pPr>
          </w:p>
        </w:tc>
      </w:tr>
      <w:tr w:rsidR="0015734F" w:rsidRPr="0015734F" w14:paraId="517205C8" w14:textId="77777777" w:rsidTr="00616C5F">
        <w:trPr>
          <w:trHeight w:val="255"/>
        </w:trPr>
        <w:tc>
          <w:tcPr>
            <w:tcW w:w="6507" w:type="dxa"/>
            <w:shd w:val="clear" w:color="auto" w:fill="auto"/>
            <w:noWrap/>
            <w:vAlign w:val="bottom"/>
            <w:hideMark/>
          </w:tcPr>
          <w:p w14:paraId="0818D6C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653 Komunalni doprinosi i naknade                                                                       </w:t>
            </w:r>
          </w:p>
        </w:tc>
        <w:tc>
          <w:tcPr>
            <w:tcW w:w="1513" w:type="dxa"/>
            <w:shd w:val="clear" w:color="auto" w:fill="auto"/>
            <w:noWrap/>
            <w:vAlign w:val="bottom"/>
            <w:hideMark/>
          </w:tcPr>
          <w:p w14:paraId="3BF3676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43.115,17</w:t>
            </w:r>
          </w:p>
        </w:tc>
        <w:tc>
          <w:tcPr>
            <w:tcW w:w="1831" w:type="dxa"/>
            <w:shd w:val="clear" w:color="auto" w:fill="auto"/>
            <w:noWrap/>
            <w:vAlign w:val="bottom"/>
            <w:hideMark/>
          </w:tcPr>
          <w:p w14:paraId="03D2D617"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A6BEF4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41.499,38</w:t>
            </w:r>
          </w:p>
        </w:tc>
        <w:tc>
          <w:tcPr>
            <w:tcW w:w="1211" w:type="dxa"/>
            <w:shd w:val="clear" w:color="auto" w:fill="auto"/>
            <w:noWrap/>
            <w:vAlign w:val="bottom"/>
            <w:hideMark/>
          </w:tcPr>
          <w:p w14:paraId="29C8004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96,25</w:t>
            </w:r>
          </w:p>
        </w:tc>
        <w:tc>
          <w:tcPr>
            <w:tcW w:w="992" w:type="dxa"/>
            <w:shd w:val="clear" w:color="auto" w:fill="auto"/>
            <w:noWrap/>
            <w:vAlign w:val="bottom"/>
            <w:hideMark/>
          </w:tcPr>
          <w:p w14:paraId="78BEF961" w14:textId="77777777" w:rsidR="0015734F" w:rsidRPr="0015734F" w:rsidRDefault="0015734F" w:rsidP="00616C5F">
            <w:pPr>
              <w:rPr>
                <w:rFonts w:ascii="Verdana" w:hAnsi="Verdana" w:cs="Arial"/>
                <w:sz w:val="20"/>
                <w:szCs w:val="20"/>
                <w:lang w:eastAsia="hr-HR"/>
              </w:rPr>
            </w:pPr>
          </w:p>
        </w:tc>
      </w:tr>
      <w:tr w:rsidR="0015734F" w:rsidRPr="0015734F" w14:paraId="3E63DE4B" w14:textId="77777777" w:rsidTr="00616C5F">
        <w:trPr>
          <w:trHeight w:val="255"/>
        </w:trPr>
        <w:tc>
          <w:tcPr>
            <w:tcW w:w="6507" w:type="dxa"/>
            <w:shd w:val="clear" w:color="auto" w:fill="auto"/>
            <w:noWrap/>
            <w:vAlign w:val="bottom"/>
            <w:hideMark/>
          </w:tcPr>
          <w:p w14:paraId="1E54BA2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6531 Komunalni doprinosi                                                                                 </w:t>
            </w:r>
          </w:p>
        </w:tc>
        <w:tc>
          <w:tcPr>
            <w:tcW w:w="1513" w:type="dxa"/>
            <w:shd w:val="clear" w:color="auto" w:fill="auto"/>
            <w:noWrap/>
            <w:vAlign w:val="bottom"/>
            <w:hideMark/>
          </w:tcPr>
          <w:p w14:paraId="337529C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916,10</w:t>
            </w:r>
          </w:p>
        </w:tc>
        <w:tc>
          <w:tcPr>
            <w:tcW w:w="1831" w:type="dxa"/>
            <w:shd w:val="clear" w:color="auto" w:fill="auto"/>
            <w:noWrap/>
            <w:vAlign w:val="bottom"/>
            <w:hideMark/>
          </w:tcPr>
          <w:p w14:paraId="30CF999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743425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830,94</w:t>
            </w:r>
          </w:p>
        </w:tc>
        <w:tc>
          <w:tcPr>
            <w:tcW w:w="1211" w:type="dxa"/>
            <w:shd w:val="clear" w:color="auto" w:fill="auto"/>
            <w:noWrap/>
            <w:vAlign w:val="bottom"/>
            <w:hideMark/>
          </w:tcPr>
          <w:p w14:paraId="5A53F3D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90,70</w:t>
            </w:r>
          </w:p>
        </w:tc>
        <w:tc>
          <w:tcPr>
            <w:tcW w:w="992" w:type="dxa"/>
            <w:shd w:val="clear" w:color="auto" w:fill="auto"/>
            <w:noWrap/>
            <w:vAlign w:val="bottom"/>
            <w:hideMark/>
          </w:tcPr>
          <w:p w14:paraId="61BD8352" w14:textId="77777777" w:rsidR="0015734F" w:rsidRPr="0015734F" w:rsidRDefault="0015734F" w:rsidP="00616C5F">
            <w:pPr>
              <w:rPr>
                <w:rFonts w:ascii="Verdana" w:hAnsi="Verdana" w:cs="Arial"/>
                <w:sz w:val="20"/>
                <w:szCs w:val="20"/>
                <w:lang w:eastAsia="hr-HR"/>
              </w:rPr>
            </w:pPr>
          </w:p>
        </w:tc>
      </w:tr>
      <w:tr w:rsidR="0015734F" w:rsidRPr="0015734F" w14:paraId="57A21CE6" w14:textId="77777777" w:rsidTr="00616C5F">
        <w:trPr>
          <w:trHeight w:val="255"/>
        </w:trPr>
        <w:tc>
          <w:tcPr>
            <w:tcW w:w="6507" w:type="dxa"/>
            <w:shd w:val="clear" w:color="auto" w:fill="auto"/>
            <w:noWrap/>
            <w:vAlign w:val="bottom"/>
            <w:hideMark/>
          </w:tcPr>
          <w:p w14:paraId="1853C69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6532 Komunalne naknade                                                                                   </w:t>
            </w:r>
          </w:p>
        </w:tc>
        <w:tc>
          <w:tcPr>
            <w:tcW w:w="1513" w:type="dxa"/>
            <w:shd w:val="clear" w:color="auto" w:fill="auto"/>
            <w:noWrap/>
            <w:vAlign w:val="bottom"/>
            <w:hideMark/>
          </w:tcPr>
          <w:p w14:paraId="60F6D63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42.199,07</w:t>
            </w:r>
          </w:p>
        </w:tc>
        <w:tc>
          <w:tcPr>
            <w:tcW w:w="1831" w:type="dxa"/>
            <w:shd w:val="clear" w:color="auto" w:fill="auto"/>
            <w:noWrap/>
            <w:vAlign w:val="bottom"/>
            <w:hideMark/>
          </w:tcPr>
          <w:p w14:paraId="7885C94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3F86E6C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40.668,44</w:t>
            </w:r>
          </w:p>
        </w:tc>
        <w:tc>
          <w:tcPr>
            <w:tcW w:w="1211" w:type="dxa"/>
            <w:shd w:val="clear" w:color="auto" w:fill="auto"/>
            <w:noWrap/>
            <w:vAlign w:val="bottom"/>
            <w:hideMark/>
          </w:tcPr>
          <w:p w14:paraId="35505F9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96,37</w:t>
            </w:r>
          </w:p>
        </w:tc>
        <w:tc>
          <w:tcPr>
            <w:tcW w:w="992" w:type="dxa"/>
            <w:shd w:val="clear" w:color="auto" w:fill="auto"/>
            <w:noWrap/>
            <w:vAlign w:val="bottom"/>
            <w:hideMark/>
          </w:tcPr>
          <w:p w14:paraId="67703B5C" w14:textId="77777777" w:rsidR="0015734F" w:rsidRPr="0015734F" w:rsidRDefault="0015734F" w:rsidP="00616C5F">
            <w:pPr>
              <w:rPr>
                <w:rFonts w:ascii="Verdana" w:hAnsi="Verdana" w:cs="Arial"/>
                <w:sz w:val="20"/>
                <w:szCs w:val="20"/>
                <w:lang w:eastAsia="hr-HR"/>
              </w:rPr>
            </w:pPr>
          </w:p>
        </w:tc>
      </w:tr>
      <w:tr w:rsidR="0015734F" w:rsidRPr="0015734F" w14:paraId="05AC3402" w14:textId="77777777" w:rsidTr="00616C5F">
        <w:trPr>
          <w:trHeight w:val="255"/>
        </w:trPr>
        <w:tc>
          <w:tcPr>
            <w:tcW w:w="6507" w:type="dxa"/>
            <w:shd w:val="clear" w:color="auto" w:fill="auto"/>
            <w:noWrap/>
            <w:vAlign w:val="bottom"/>
            <w:hideMark/>
          </w:tcPr>
          <w:p w14:paraId="013B93A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66 Prihodi od prodaje proizvoda i robe te pruženih usluga i prihodi od donacija                        </w:t>
            </w:r>
          </w:p>
        </w:tc>
        <w:tc>
          <w:tcPr>
            <w:tcW w:w="1513" w:type="dxa"/>
            <w:shd w:val="clear" w:color="auto" w:fill="auto"/>
            <w:noWrap/>
            <w:vAlign w:val="bottom"/>
            <w:hideMark/>
          </w:tcPr>
          <w:p w14:paraId="659C16F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200,00</w:t>
            </w:r>
          </w:p>
        </w:tc>
        <w:tc>
          <w:tcPr>
            <w:tcW w:w="1831" w:type="dxa"/>
            <w:shd w:val="clear" w:color="auto" w:fill="auto"/>
            <w:noWrap/>
            <w:vAlign w:val="bottom"/>
            <w:hideMark/>
          </w:tcPr>
          <w:p w14:paraId="30296BB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500,00</w:t>
            </w:r>
          </w:p>
        </w:tc>
        <w:tc>
          <w:tcPr>
            <w:tcW w:w="1549" w:type="dxa"/>
            <w:shd w:val="clear" w:color="auto" w:fill="auto"/>
            <w:noWrap/>
            <w:vAlign w:val="bottom"/>
            <w:hideMark/>
          </w:tcPr>
          <w:p w14:paraId="4015AE4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1.224,16</w:t>
            </w:r>
          </w:p>
        </w:tc>
        <w:tc>
          <w:tcPr>
            <w:tcW w:w="1211" w:type="dxa"/>
            <w:shd w:val="clear" w:color="auto" w:fill="auto"/>
            <w:noWrap/>
            <w:vAlign w:val="bottom"/>
            <w:hideMark/>
          </w:tcPr>
          <w:p w14:paraId="1ACAF9F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612,08</w:t>
            </w:r>
          </w:p>
        </w:tc>
        <w:tc>
          <w:tcPr>
            <w:tcW w:w="992" w:type="dxa"/>
            <w:shd w:val="clear" w:color="auto" w:fill="auto"/>
            <w:noWrap/>
            <w:vAlign w:val="bottom"/>
            <w:hideMark/>
          </w:tcPr>
          <w:p w14:paraId="77E41FFD"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244,83</w:t>
            </w:r>
          </w:p>
        </w:tc>
      </w:tr>
      <w:tr w:rsidR="0015734F" w:rsidRPr="0015734F" w14:paraId="1B32B8DE" w14:textId="77777777" w:rsidTr="00616C5F">
        <w:trPr>
          <w:trHeight w:val="255"/>
        </w:trPr>
        <w:tc>
          <w:tcPr>
            <w:tcW w:w="6507" w:type="dxa"/>
            <w:shd w:val="clear" w:color="auto" w:fill="auto"/>
            <w:noWrap/>
            <w:vAlign w:val="bottom"/>
            <w:hideMark/>
          </w:tcPr>
          <w:p w14:paraId="3A53F76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663 Donacije od pravnih i fizičkih osoba izvan općeg proračuna</w:t>
            </w:r>
          </w:p>
        </w:tc>
        <w:tc>
          <w:tcPr>
            <w:tcW w:w="1513" w:type="dxa"/>
            <w:shd w:val="clear" w:color="auto" w:fill="auto"/>
            <w:noWrap/>
            <w:vAlign w:val="bottom"/>
            <w:hideMark/>
          </w:tcPr>
          <w:p w14:paraId="42464F7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200,00</w:t>
            </w:r>
          </w:p>
        </w:tc>
        <w:tc>
          <w:tcPr>
            <w:tcW w:w="1831" w:type="dxa"/>
            <w:shd w:val="clear" w:color="auto" w:fill="auto"/>
            <w:noWrap/>
            <w:vAlign w:val="bottom"/>
            <w:hideMark/>
          </w:tcPr>
          <w:p w14:paraId="1E6301B7"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745848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1.224,16</w:t>
            </w:r>
          </w:p>
        </w:tc>
        <w:tc>
          <w:tcPr>
            <w:tcW w:w="1211" w:type="dxa"/>
            <w:shd w:val="clear" w:color="auto" w:fill="auto"/>
            <w:noWrap/>
            <w:vAlign w:val="bottom"/>
            <w:hideMark/>
          </w:tcPr>
          <w:p w14:paraId="20F9E79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612,08</w:t>
            </w:r>
          </w:p>
        </w:tc>
        <w:tc>
          <w:tcPr>
            <w:tcW w:w="992" w:type="dxa"/>
            <w:shd w:val="clear" w:color="auto" w:fill="auto"/>
            <w:noWrap/>
            <w:vAlign w:val="bottom"/>
            <w:hideMark/>
          </w:tcPr>
          <w:p w14:paraId="2E375132" w14:textId="77777777" w:rsidR="0015734F" w:rsidRPr="0015734F" w:rsidRDefault="0015734F" w:rsidP="00616C5F">
            <w:pPr>
              <w:rPr>
                <w:rFonts w:ascii="Verdana" w:hAnsi="Verdana" w:cs="Arial"/>
                <w:sz w:val="20"/>
                <w:szCs w:val="20"/>
                <w:lang w:eastAsia="hr-HR"/>
              </w:rPr>
            </w:pPr>
          </w:p>
        </w:tc>
      </w:tr>
      <w:tr w:rsidR="0015734F" w:rsidRPr="0015734F" w14:paraId="697A37F1" w14:textId="77777777" w:rsidTr="00616C5F">
        <w:trPr>
          <w:trHeight w:val="255"/>
        </w:trPr>
        <w:tc>
          <w:tcPr>
            <w:tcW w:w="6507" w:type="dxa"/>
            <w:shd w:val="clear" w:color="auto" w:fill="auto"/>
            <w:noWrap/>
            <w:vAlign w:val="bottom"/>
            <w:hideMark/>
          </w:tcPr>
          <w:p w14:paraId="03EADDF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6632 Kapitalne donacije                                                                                  </w:t>
            </w:r>
          </w:p>
        </w:tc>
        <w:tc>
          <w:tcPr>
            <w:tcW w:w="1513" w:type="dxa"/>
            <w:shd w:val="clear" w:color="auto" w:fill="auto"/>
            <w:noWrap/>
            <w:vAlign w:val="bottom"/>
            <w:hideMark/>
          </w:tcPr>
          <w:p w14:paraId="6452F55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200,00</w:t>
            </w:r>
          </w:p>
        </w:tc>
        <w:tc>
          <w:tcPr>
            <w:tcW w:w="1831" w:type="dxa"/>
            <w:shd w:val="clear" w:color="auto" w:fill="auto"/>
            <w:noWrap/>
            <w:vAlign w:val="bottom"/>
            <w:hideMark/>
          </w:tcPr>
          <w:p w14:paraId="5D9C1BC5"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8E241B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1.224,16</w:t>
            </w:r>
          </w:p>
        </w:tc>
        <w:tc>
          <w:tcPr>
            <w:tcW w:w="1211" w:type="dxa"/>
            <w:shd w:val="clear" w:color="auto" w:fill="auto"/>
            <w:noWrap/>
            <w:vAlign w:val="bottom"/>
            <w:hideMark/>
          </w:tcPr>
          <w:p w14:paraId="2B00BC1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612,08</w:t>
            </w:r>
          </w:p>
        </w:tc>
        <w:tc>
          <w:tcPr>
            <w:tcW w:w="992" w:type="dxa"/>
            <w:shd w:val="clear" w:color="auto" w:fill="auto"/>
            <w:noWrap/>
            <w:vAlign w:val="bottom"/>
            <w:hideMark/>
          </w:tcPr>
          <w:p w14:paraId="563C7C52" w14:textId="77777777" w:rsidR="0015734F" w:rsidRPr="0015734F" w:rsidRDefault="0015734F" w:rsidP="00616C5F">
            <w:pPr>
              <w:rPr>
                <w:rFonts w:ascii="Verdana" w:hAnsi="Verdana" w:cs="Arial"/>
                <w:sz w:val="20"/>
                <w:szCs w:val="20"/>
                <w:lang w:eastAsia="hr-HR"/>
              </w:rPr>
            </w:pPr>
          </w:p>
        </w:tc>
      </w:tr>
      <w:tr w:rsidR="0015734F" w:rsidRPr="0015734F" w14:paraId="5AF4BF13" w14:textId="77777777" w:rsidTr="00616C5F">
        <w:trPr>
          <w:trHeight w:val="255"/>
        </w:trPr>
        <w:tc>
          <w:tcPr>
            <w:tcW w:w="6507" w:type="dxa"/>
            <w:shd w:val="clear" w:color="auto" w:fill="auto"/>
            <w:noWrap/>
            <w:vAlign w:val="bottom"/>
            <w:hideMark/>
          </w:tcPr>
          <w:p w14:paraId="10C116C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68 Kazne, upravne mjere i ostali prihodi                                                               </w:t>
            </w:r>
          </w:p>
        </w:tc>
        <w:tc>
          <w:tcPr>
            <w:tcW w:w="1513" w:type="dxa"/>
            <w:shd w:val="clear" w:color="auto" w:fill="auto"/>
            <w:noWrap/>
            <w:vAlign w:val="bottom"/>
            <w:hideMark/>
          </w:tcPr>
          <w:p w14:paraId="5A94B925" w14:textId="77777777" w:rsidR="0015734F" w:rsidRPr="0015734F" w:rsidRDefault="0015734F" w:rsidP="00616C5F">
            <w:pPr>
              <w:rPr>
                <w:rFonts w:ascii="Verdana" w:hAnsi="Verdana" w:cs="Arial"/>
                <w:b/>
                <w:bCs/>
                <w:sz w:val="20"/>
                <w:szCs w:val="20"/>
                <w:lang w:eastAsia="hr-HR"/>
              </w:rPr>
            </w:pPr>
          </w:p>
        </w:tc>
        <w:tc>
          <w:tcPr>
            <w:tcW w:w="1831" w:type="dxa"/>
            <w:shd w:val="clear" w:color="auto" w:fill="auto"/>
            <w:noWrap/>
            <w:vAlign w:val="bottom"/>
            <w:hideMark/>
          </w:tcPr>
          <w:p w14:paraId="168FB84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8.000,00</w:t>
            </w:r>
          </w:p>
        </w:tc>
        <w:tc>
          <w:tcPr>
            <w:tcW w:w="1549" w:type="dxa"/>
            <w:shd w:val="clear" w:color="auto" w:fill="auto"/>
            <w:noWrap/>
            <w:vAlign w:val="bottom"/>
            <w:hideMark/>
          </w:tcPr>
          <w:p w14:paraId="229C5A1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7.130,54</w:t>
            </w:r>
          </w:p>
        </w:tc>
        <w:tc>
          <w:tcPr>
            <w:tcW w:w="1211" w:type="dxa"/>
            <w:shd w:val="clear" w:color="auto" w:fill="auto"/>
            <w:noWrap/>
            <w:vAlign w:val="bottom"/>
            <w:hideMark/>
          </w:tcPr>
          <w:p w14:paraId="63394BA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992" w:type="dxa"/>
            <w:shd w:val="clear" w:color="auto" w:fill="auto"/>
            <w:noWrap/>
            <w:vAlign w:val="bottom"/>
            <w:hideMark/>
          </w:tcPr>
          <w:p w14:paraId="2818D01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89,13</w:t>
            </w:r>
          </w:p>
        </w:tc>
      </w:tr>
      <w:tr w:rsidR="0015734F" w:rsidRPr="0015734F" w14:paraId="07EEDE09" w14:textId="77777777" w:rsidTr="00616C5F">
        <w:trPr>
          <w:trHeight w:val="255"/>
        </w:trPr>
        <w:tc>
          <w:tcPr>
            <w:tcW w:w="6507" w:type="dxa"/>
            <w:shd w:val="clear" w:color="auto" w:fill="auto"/>
            <w:noWrap/>
            <w:vAlign w:val="bottom"/>
            <w:hideMark/>
          </w:tcPr>
          <w:p w14:paraId="7A53343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681 Kazne i upravne mjere                                                                               </w:t>
            </w:r>
          </w:p>
        </w:tc>
        <w:tc>
          <w:tcPr>
            <w:tcW w:w="1513" w:type="dxa"/>
            <w:shd w:val="clear" w:color="auto" w:fill="auto"/>
            <w:noWrap/>
            <w:vAlign w:val="bottom"/>
            <w:hideMark/>
          </w:tcPr>
          <w:p w14:paraId="6507D70F" w14:textId="77777777" w:rsidR="0015734F" w:rsidRPr="0015734F" w:rsidRDefault="0015734F" w:rsidP="00616C5F">
            <w:pPr>
              <w:rPr>
                <w:rFonts w:ascii="Verdana" w:hAnsi="Verdana" w:cs="Arial"/>
                <w:sz w:val="20"/>
                <w:szCs w:val="20"/>
                <w:lang w:eastAsia="hr-HR"/>
              </w:rPr>
            </w:pPr>
          </w:p>
        </w:tc>
        <w:tc>
          <w:tcPr>
            <w:tcW w:w="1831" w:type="dxa"/>
            <w:shd w:val="clear" w:color="auto" w:fill="auto"/>
            <w:noWrap/>
            <w:vAlign w:val="bottom"/>
            <w:hideMark/>
          </w:tcPr>
          <w:p w14:paraId="78D23EA0" w14:textId="77777777" w:rsidR="0015734F" w:rsidRPr="0015734F" w:rsidRDefault="0015734F" w:rsidP="00616C5F">
            <w:pPr>
              <w:rPr>
                <w:rFonts w:ascii="Verdana" w:hAnsi="Verdana"/>
                <w:sz w:val="20"/>
                <w:szCs w:val="20"/>
                <w:lang w:eastAsia="hr-HR"/>
              </w:rPr>
            </w:pPr>
          </w:p>
        </w:tc>
        <w:tc>
          <w:tcPr>
            <w:tcW w:w="1549" w:type="dxa"/>
            <w:shd w:val="clear" w:color="auto" w:fill="auto"/>
            <w:noWrap/>
            <w:vAlign w:val="bottom"/>
            <w:hideMark/>
          </w:tcPr>
          <w:p w14:paraId="34B97AB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7.130,54</w:t>
            </w:r>
          </w:p>
        </w:tc>
        <w:tc>
          <w:tcPr>
            <w:tcW w:w="1211" w:type="dxa"/>
            <w:shd w:val="clear" w:color="auto" w:fill="auto"/>
            <w:noWrap/>
            <w:vAlign w:val="bottom"/>
            <w:hideMark/>
          </w:tcPr>
          <w:p w14:paraId="4AA551E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43434D07" w14:textId="77777777" w:rsidR="0015734F" w:rsidRPr="0015734F" w:rsidRDefault="0015734F" w:rsidP="00616C5F">
            <w:pPr>
              <w:rPr>
                <w:rFonts w:ascii="Verdana" w:hAnsi="Verdana" w:cs="Arial"/>
                <w:sz w:val="20"/>
                <w:szCs w:val="20"/>
                <w:lang w:eastAsia="hr-HR"/>
              </w:rPr>
            </w:pPr>
          </w:p>
        </w:tc>
      </w:tr>
      <w:tr w:rsidR="0015734F" w:rsidRPr="0015734F" w14:paraId="59FE6D32" w14:textId="77777777" w:rsidTr="00616C5F">
        <w:trPr>
          <w:trHeight w:val="255"/>
        </w:trPr>
        <w:tc>
          <w:tcPr>
            <w:tcW w:w="6507" w:type="dxa"/>
            <w:shd w:val="clear" w:color="auto" w:fill="auto"/>
            <w:noWrap/>
            <w:vAlign w:val="bottom"/>
            <w:hideMark/>
          </w:tcPr>
          <w:p w14:paraId="71C8C69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6819 Ostale kazne                                                                                        </w:t>
            </w:r>
          </w:p>
        </w:tc>
        <w:tc>
          <w:tcPr>
            <w:tcW w:w="1513" w:type="dxa"/>
            <w:shd w:val="clear" w:color="auto" w:fill="auto"/>
            <w:noWrap/>
            <w:vAlign w:val="bottom"/>
            <w:hideMark/>
          </w:tcPr>
          <w:p w14:paraId="3E77D8CA" w14:textId="77777777" w:rsidR="0015734F" w:rsidRPr="0015734F" w:rsidRDefault="0015734F" w:rsidP="00616C5F">
            <w:pPr>
              <w:rPr>
                <w:rFonts w:ascii="Verdana" w:hAnsi="Verdana" w:cs="Arial"/>
                <w:sz w:val="20"/>
                <w:szCs w:val="20"/>
                <w:lang w:eastAsia="hr-HR"/>
              </w:rPr>
            </w:pPr>
          </w:p>
        </w:tc>
        <w:tc>
          <w:tcPr>
            <w:tcW w:w="1831" w:type="dxa"/>
            <w:shd w:val="clear" w:color="auto" w:fill="auto"/>
            <w:noWrap/>
            <w:vAlign w:val="bottom"/>
            <w:hideMark/>
          </w:tcPr>
          <w:p w14:paraId="16C484F1" w14:textId="77777777" w:rsidR="0015734F" w:rsidRPr="0015734F" w:rsidRDefault="0015734F" w:rsidP="00616C5F">
            <w:pPr>
              <w:rPr>
                <w:rFonts w:ascii="Verdana" w:hAnsi="Verdana"/>
                <w:sz w:val="20"/>
                <w:szCs w:val="20"/>
                <w:lang w:eastAsia="hr-HR"/>
              </w:rPr>
            </w:pPr>
          </w:p>
        </w:tc>
        <w:tc>
          <w:tcPr>
            <w:tcW w:w="1549" w:type="dxa"/>
            <w:shd w:val="clear" w:color="auto" w:fill="auto"/>
            <w:noWrap/>
            <w:vAlign w:val="bottom"/>
            <w:hideMark/>
          </w:tcPr>
          <w:p w14:paraId="0C2CD6F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7.130,54</w:t>
            </w:r>
          </w:p>
        </w:tc>
        <w:tc>
          <w:tcPr>
            <w:tcW w:w="1211" w:type="dxa"/>
            <w:shd w:val="clear" w:color="auto" w:fill="auto"/>
            <w:noWrap/>
            <w:vAlign w:val="bottom"/>
            <w:hideMark/>
          </w:tcPr>
          <w:p w14:paraId="2F3E704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0967463E" w14:textId="77777777" w:rsidR="0015734F" w:rsidRPr="0015734F" w:rsidRDefault="0015734F" w:rsidP="00616C5F">
            <w:pPr>
              <w:rPr>
                <w:rFonts w:ascii="Verdana" w:hAnsi="Verdana" w:cs="Arial"/>
                <w:sz w:val="20"/>
                <w:szCs w:val="20"/>
                <w:lang w:eastAsia="hr-HR"/>
              </w:rPr>
            </w:pPr>
          </w:p>
        </w:tc>
      </w:tr>
      <w:tr w:rsidR="0015734F" w:rsidRPr="0015734F" w14:paraId="701DD83F" w14:textId="77777777" w:rsidTr="00616C5F">
        <w:trPr>
          <w:trHeight w:val="255"/>
        </w:trPr>
        <w:tc>
          <w:tcPr>
            <w:tcW w:w="6507" w:type="dxa"/>
            <w:shd w:val="clear" w:color="auto" w:fill="auto"/>
            <w:noWrap/>
            <w:vAlign w:val="bottom"/>
            <w:hideMark/>
          </w:tcPr>
          <w:p w14:paraId="10B00B9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7 Prihodi od prodaje nefinancijske imovine                                                            </w:t>
            </w:r>
          </w:p>
        </w:tc>
        <w:tc>
          <w:tcPr>
            <w:tcW w:w="1513" w:type="dxa"/>
            <w:shd w:val="clear" w:color="auto" w:fill="auto"/>
            <w:noWrap/>
            <w:vAlign w:val="bottom"/>
            <w:hideMark/>
          </w:tcPr>
          <w:p w14:paraId="4CB9F720" w14:textId="77777777" w:rsidR="0015734F" w:rsidRPr="0015734F" w:rsidRDefault="0015734F" w:rsidP="00616C5F">
            <w:pPr>
              <w:rPr>
                <w:rFonts w:ascii="Verdana" w:hAnsi="Verdana" w:cs="Arial"/>
                <w:b/>
                <w:bCs/>
                <w:sz w:val="20"/>
                <w:szCs w:val="20"/>
                <w:lang w:eastAsia="hr-HR"/>
              </w:rPr>
            </w:pPr>
          </w:p>
        </w:tc>
        <w:tc>
          <w:tcPr>
            <w:tcW w:w="1831" w:type="dxa"/>
            <w:shd w:val="clear" w:color="auto" w:fill="auto"/>
            <w:noWrap/>
            <w:vAlign w:val="bottom"/>
            <w:hideMark/>
          </w:tcPr>
          <w:p w14:paraId="154A5AD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900,00</w:t>
            </w:r>
          </w:p>
        </w:tc>
        <w:tc>
          <w:tcPr>
            <w:tcW w:w="1549" w:type="dxa"/>
            <w:shd w:val="clear" w:color="auto" w:fill="auto"/>
            <w:noWrap/>
            <w:vAlign w:val="bottom"/>
            <w:hideMark/>
          </w:tcPr>
          <w:p w14:paraId="608BF09A" w14:textId="77777777" w:rsidR="0015734F" w:rsidRPr="0015734F" w:rsidRDefault="0015734F" w:rsidP="00616C5F">
            <w:pPr>
              <w:rPr>
                <w:rFonts w:ascii="Verdana" w:hAnsi="Verdana" w:cs="Arial"/>
                <w:b/>
                <w:bCs/>
                <w:sz w:val="20"/>
                <w:szCs w:val="20"/>
                <w:lang w:eastAsia="hr-HR"/>
              </w:rPr>
            </w:pPr>
          </w:p>
        </w:tc>
        <w:tc>
          <w:tcPr>
            <w:tcW w:w="1211" w:type="dxa"/>
            <w:shd w:val="clear" w:color="auto" w:fill="auto"/>
            <w:noWrap/>
            <w:vAlign w:val="bottom"/>
            <w:hideMark/>
          </w:tcPr>
          <w:p w14:paraId="739A1F8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992" w:type="dxa"/>
            <w:shd w:val="clear" w:color="auto" w:fill="auto"/>
            <w:noWrap/>
            <w:vAlign w:val="bottom"/>
            <w:hideMark/>
          </w:tcPr>
          <w:p w14:paraId="7AB796B7" w14:textId="77777777" w:rsidR="0015734F" w:rsidRPr="0015734F" w:rsidRDefault="0015734F" w:rsidP="00616C5F">
            <w:pPr>
              <w:rPr>
                <w:rFonts w:ascii="Verdana" w:hAnsi="Verdana" w:cs="Arial"/>
                <w:b/>
                <w:bCs/>
                <w:sz w:val="20"/>
                <w:szCs w:val="20"/>
                <w:lang w:eastAsia="hr-HR"/>
              </w:rPr>
            </w:pPr>
          </w:p>
        </w:tc>
      </w:tr>
      <w:tr w:rsidR="0015734F" w:rsidRPr="0015734F" w14:paraId="48BB46BD" w14:textId="77777777" w:rsidTr="00616C5F">
        <w:trPr>
          <w:trHeight w:val="255"/>
        </w:trPr>
        <w:tc>
          <w:tcPr>
            <w:tcW w:w="6507" w:type="dxa"/>
            <w:shd w:val="clear" w:color="auto" w:fill="auto"/>
            <w:noWrap/>
            <w:vAlign w:val="bottom"/>
            <w:hideMark/>
          </w:tcPr>
          <w:p w14:paraId="43FDED2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71 Prihodi od prodaje neproizvedene dugotrajne imovine                                                 </w:t>
            </w:r>
          </w:p>
        </w:tc>
        <w:tc>
          <w:tcPr>
            <w:tcW w:w="1513" w:type="dxa"/>
            <w:shd w:val="clear" w:color="auto" w:fill="auto"/>
            <w:noWrap/>
            <w:vAlign w:val="bottom"/>
            <w:hideMark/>
          </w:tcPr>
          <w:p w14:paraId="7F7F221D" w14:textId="77777777" w:rsidR="0015734F" w:rsidRPr="0015734F" w:rsidRDefault="0015734F" w:rsidP="00616C5F">
            <w:pPr>
              <w:rPr>
                <w:rFonts w:ascii="Verdana" w:hAnsi="Verdana" w:cs="Arial"/>
                <w:b/>
                <w:bCs/>
                <w:sz w:val="20"/>
                <w:szCs w:val="20"/>
                <w:lang w:eastAsia="hr-HR"/>
              </w:rPr>
            </w:pPr>
          </w:p>
        </w:tc>
        <w:tc>
          <w:tcPr>
            <w:tcW w:w="1831" w:type="dxa"/>
            <w:shd w:val="clear" w:color="auto" w:fill="auto"/>
            <w:noWrap/>
            <w:vAlign w:val="bottom"/>
            <w:hideMark/>
          </w:tcPr>
          <w:p w14:paraId="4B4CC0E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900,00</w:t>
            </w:r>
          </w:p>
        </w:tc>
        <w:tc>
          <w:tcPr>
            <w:tcW w:w="1549" w:type="dxa"/>
            <w:shd w:val="clear" w:color="auto" w:fill="auto"/>
            <w:noWrap/>
            <w:vAlign w:val="bottom"/>
            <w:hideMark/>
          </w:tcPr>
          <w:p w14:paraId="5A9115E3" w14:textId="77777777" w:rsidR="0015734F" w:rsidRPr="0015734F" w:rsidRDefault="0015734F" w:rsidP="00616C5F">
            <w:pPr>
              <w:rPr>
                <w:rFonts w:ascii="Verdana" w:hAnsi="Verdana" w:cs="Arial"/>
                <w:b/>
                <w:bCs/>
                <w:sz w:val="20"/>
                <w:szCs w:val="20"/>
                <w:lang w:eastAsia="hr-HR"/>
              </w:rPr>
            </w:pPr>
          </w:p>
        </w:tc>
        <w:tc>
          <w:tcPr>
            <w:tcW w:w="1211" w:type="dxa"/>
            <w:shd w:val="clear" w:color="auto" w:fill="auto"/>
            <w:noWrap/>
            <w:vAlign w:val="bottom"/>
            <w:hideMark/>
          </w:tcPr>
          <w:p w14:paraId="0B01999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992" w:type="dxa"/>
            <w:shd w:val="clear" w:color="auto" w:fill="auto"/>
            <w:noWrap/>
            <w:vAlign w:val="bottom"/>
            <w:hideMark/>
          </w:tcPr>
          <w:p w14:paraId="576E979D" w14:textId="77777777" w:rsidR="0015734F" w:rsidRPr="0015734F" w:rsidRDefault="0015734F" w:rsidP="00616C5F">
            <w:pPr>
              <w:rPr>
                <w:rFonts w:ascii="Verdana" w:hAnsi="Verdana" w:cs="Arial"/>
                <w:b/>
                <w:bCs/>
                <w:sz w:val="20"/>
                <w:szCs w:val="20"/>
                <w:lang w:eastAsia="hr-HR"/>
              </w:rPr>
            </w:pPr>
          </w:p>
        </w:tc>
      </w:tr>
      <w:tr w:rsidR="0015734F" w:rsidRPr="0015734F" w14:paraId="6CA728A1" w14:textId="77777777" w:rsidTr="00616C5F">
        <w:trPr>
          <w:trHeight w:val="255"/>
        </w:trPr>
        <w:tc>
          <w:tcPr>
            <w:tcW w:w="6507" w:type="dxa"/>
            <w:shd w:val="clear" w:color="auto" w:fill="auto"/>
            <w:noWrap/>
            <w:vAlign w:val="bottom"/>
            <w:hideMark/>
          </w:tcPr>
          <w:p w14:paraId="53959F4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3 Rashodi poslovanja                                                                                  </w:t>
            </w:r>
          </w:p>
        </w:tc>
        <w:tc>
          <w:tcPr>
            <w:tcW w:w="1513" w:type="dxa"/>
            <w:shd w:val="clear" w:color="auto" w:fill="auto"/>
            <w:noWrap/>
            <w:vAlign w:val="bottom"/>
            <w:hideMark/>
          </w:tcPr>
          <w:p w14:paraId="2E0CE9E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583.198,21</w:t>
            </w:r>
          </w:p>
        </w:tc>
        <w:tc>
          <w:tcPr>
            <w:tcW w:w="1831" w:type="dxa"/>
            <w:shd w:val="clear" w:color="auto" w:fill="auto"/>
            <w:noWrap/>
            <w:vAlign w:val="bottom"/>
            <w:hideMark/>
          </w:tcPr>
          <w:p w14:paraId="4075D46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807.131,04</w:t>
            </w:r>
          </w:p>
        </w:tc>
        <w:tc>
          <w:tcPr>
            <w:tcW w:w="1549" w:type="dxa"/>
            <w:shd w:val="clear" w:color="auto" w:fill="auto"/>
            <w:noWrap/>
            <w:vAlign w:val="bottom"/>
            <w:hideMark/>
          </w:tcPr>
          <w:p w14:paraId="03614D1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650.489,27</w:t>
            </w:r>
          </w:p>
        </w:tc>
        <w:tc>
          <w:tcPr>
            <w:tcW w:w="1211" w:type="dxa"/>
            <w:shd w:val="clear" w:color="auto" w:fill="auto"/>
            <w:noWrap/>
            <w:vAlign w:val="bottom"/>
            <w:hideMark/>
          </w:tcPr>
          <w:p w14:paraId="46D6C8D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111,54</w:t>
            </w:r>
          </w:p>
        </w:tc>
        <w:tc>
          <w:tcPr>
            <w:tcW w:w="992" w:type="dxa"/>
            <w:shd w:val="clear" w:color="auto" w:fill="auto"/>
            <w:noWrap/>
            <w:vAlign w:val="bottom"/>
            <w:hideMark/>
          </w:tcPr>
          <w:p w14:paraId="38E2B78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80,59</w:t>
            </w:r>
          </w:p>
        </w:tc>
      </w:tr>
      <w:tr w:rsidR="0015734F" w:rsidRPr="0015734F" w14:paraId="11B4E8FD" w14:textId="77777777" w:rsidTr="00616C5F">
        <w:trPr>
          <w:trHeight w:val="255"/>
        </w:trPr>
        <w:tc>
          <w:tcPr>
            <w:tcW w:w="6507" w:type="dxa"/>
            <w:shd w:val="clear" w:color="auto" w:fill="auto"/>
            <w:noWrap/>
            <w:vAlign w:val="bottom"/>
            <w:hideMark/>
          </w:tcPr>
          <w:p w14:paraId="63CE94F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31 Rashodi za zaposlene                                                                                </w:t>
            </w:r>
          </w:p>
        </w:tc>
        <w:tc>
          <w:tcPr>
            <w:tcW w:w="1513" w:type="dxa"/>
            <w:shd w:val="clear" w:color="auto" w:fill="auto"/>
            <w:noWrap/>
            <w:vAlign w:val="bottom"/>
            <w:hideMark/>
          </w:tcPr>
          <w:p w14:paraId="073661F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83.679,87</w:t>
            </w:r>
          </w:p>
        </w:tc>
        <w:tc>
          <w:tcPr>
            <w:tcW w:w="1831" w:type="dxa"/>
            <w:shd w:val="clear" w:color="auto" w:fill="auto"/>
            <w:noWrap/>
            <w:vAlign w:val="bottom"/>
            <w:hideMark/>
          </w:tcPr>
          <w:p w14:paraId="4C59E39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103.320,00</w:t>
            </w:r>
          </w:p>
        </w:tc>
        <w:tc>
          <w:tcPr>
            <w:tcW w:w="1549" w:type="dxa"/>
            <w:shd w:val="clear" w:color="auto" w:fill="auto"/>
            <w:noWrap/>
            <w:vAlign w:val="bottom"/>
            <w:hideMark/>
          </w:tcPr>
          <w:p w14:paraId="2F7D69B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102.201,59</w:t>
            </w:r>
          </w:p>
        </w:tc>
        <w:tc>
          <w:tcPr>
            <w:tcW w:w="1211" w:type="dxa"/>
            <w:shd w:val="clear" w:color="auto" w:fill="auto"/>
            <w:noWrap/>
            <w:vAlign w:val="bottom"/>
            <w:hideMark/>
          </w:tcPr>
          <w:p w14:paraId="794DFC2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122,13</w:t>
            </w:r>
          </w:p>
        </w:tc>
        <w:tc>
          <w:tcPr>
            <w:tcW w:w="992" w:type="dxa"/>
            <w:shd w:val="clear" w:color="auto" w:fill="auto"/>
            <w:noWrap/>
            <w:vAlign w:val="bottom"/>
            <w:hideMark/>
          </w:tcPr>
          <w:p w14:paraId="3FCF607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98,92</w:t>
            </w:r>
          </w:p>
        </w:tc>
      </w:tr>
      <w:tr w:rsidR="0015734F" w:rsidRPr="0015734F" w14:paraId="38A7757F" w14:textId="77777777" w:rsidTr="00616C5F">
        <w:trPr>
          <w:trHeight w:val="255"/>
        </w:trPr>
        <w:tc>
          <w:tcPr>
            <w:tcW w:w="6507" w:type="dxa"/>
            <w:shd w:val="clear" w:color="auto" w:fill="auto"/>
            <w:noWrap/>
            <w:vAlign w:val="bottom"/>
            <w:hideMark/>
          </w:tcPr>
          <w:p w14:paraId="645ADC0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311 Plaće (Bruto)                                                                                       </w:t>
            </w:r>
          </w:p>
        </w:tc>
        <w:tc>
          <w:tcPr>
            <w:tcW w:w="1513" w:type="dxa"/>
            <w:shd w:val="clear" w:color="auto" w:fill="auto"/>
            <w:noWrap/>
            <w:vAlign w:val="bottom"/>
            <w:hideMark/>
          </w:tcPr>
          <w:p w14:paraId="0CB788C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70.016,97</w:t>
            </w:r>
          </w:p>
        </w:tc>
        <w:tc>
          <w:tcPr>
            <w:tcW w:w="1831" w:type="dxa"/>
            <w:shd w:val="clear" w:color="auto" w:fill="auto"/>
            <w:noWrap/>
            <w:vAlign w:val="bottom"/>
            <w:hideMark/>
          </w:tcPr>
          <w:p w14:paraId="78080A45"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677EE53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84.162,39</w:t>
            </w:r>
          </w:p>
        </w:tc>
        <w:tc>
          <w:tcPr>
            <w:tcW w:w="1211" w:type="dxa"/>
            <w:shd w:val="clear" w:color="auto" w:fill="auto"/>
            <w:noWrap/>
            <w:vAlign w:val="bottom"/>
            <w:hideMark/>
          </w:tcPr>
          <w:p w14:paraId="0A2B407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120,20</w:t>
            </w:r>
          </w:p>
        </w:tc>
        <w:tc>
          <w:tcPr>
            <w:tcW w:w="992" w:type="dxa"/>
            <w:shd w:val="clear" w:color="auto" w:fill="auto"/>
            <w:noWrap/>
            <w:vAlign w:val="bottom"/>
            <w:hideMark/>
          </w:tcPr>
          <w:p w14:paraId="38553A39" w14:textId="77777777" w:rsidR="0015734F" w:rsidRPr="0015734F" w:rsidRDefault="0015734F" w:rsidP="00616C5F">
            <w:pPr>
              <w:rPr>
                <w:rFonts w:ascii="Verdana" w:hAnsi="Verdana" w:cs="Arial"/>
                <w:sz w:val="20"/>
                <w:szCs w:val="20"/>
                <w:lang w:eastAsia="hr-HR"/>
              </w:rPr>
            </w:pPr>
          </w:p>
        </w:tc>
      </w:tr>
      <w:tr w:rsidR="0015734F" w:rsidRPr="0015734F" w14:paraId="4466A60B" w14:textId="77777777" w:rsidTr="00616C5F">
        <w:trPr>
          <w:trHeight w:val="255"/>
        </w:trPr>
        <w:tc>
          <w:tcPr>
            <w:tcW w:w="6507" w:type="dxa"/>
            <w:shd w:val="clear" w:color="auto" w:fill="auto"/>
            <w:noWrap/>
            <w:vAlign w:val="bottom"/>
            <w:hideMark/>
          </w:tcPr>
          <w:p w14:paraId="0B536C5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3111 Plaće za redovan rad                                                                                </w:t>
            </w:r>
          </w:p>
        </w:tc>
        <w:tc>
          <w:tcPr>
            <w:tcW w:w="1513" w:type="dxa"/>
            <w:shd w:val="clear" w:color="auto" w:fill="auto"/>
            <w:noWrap/>
            <w:vAlign w:val="bottom"/>
            <w:hideMark/>
          </w:tcPr>
          <w:p w14:paraId="1A70325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70.016,97</w:t>
            </w:r>
          </w:p>
        </w:tc>
        <w:tc>
          <w:tcPr>
            <w:tcW w:w="1831" w:type="dxa"/>
            <w:shd w:val="clear" w:color="auto" w:fill="auto"/>
            <w:noWrap/>
            <w:vAlign w:val="bottom"/>
            <w:hideMark/>
          </w:tcPr>
          <w:p w14:paraId="5D47897F"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1C72A3D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84.162,39</w:t>
            </w:r>
          </w:p>
        </w:tc>
        <w:tc>
          <w:tcPr>
            <w:tcW w:w="1211" w:type="dxa"/>
            <w:shd w:val="clear" w:color="auto" w:fill="auto"/>
            <w:noWrap/>
            <w:vAlign w:val="bottom"/>
            <w:hideMark/>
          </w:tcPr>
          <w:p w14:paraId="7503DBE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120,20</w:t>
            </w:r>
          </w:p>
        </w:tc>
        <w:tc>
          <w:tcPr>
            <w:tcW w:w="992" w:type="dxa"/>
            <w:shd w:val="clear" w:color="auto" w:fill="auto"/>
            <w:noWrap/>
            <w:vAlign w:val="bottom"/>
            <w:hideMark/>
          </w:tcPr>
          <w:p w14:paraId="3018D9C2" w14:textId="77777777" w:rsidR="0015734F" w:rsidRPr="0015734F" w:rsidRDefault="0015734F" w:rsidP="00616C5F">
            <w:pPr>
              <w:rPr>
                <w:rFonts w:ascii="Verdana" w:hAnsi="Verdana" w:cs="Arial"/>
                <w:sz w:val="20"/>
                <w:szCs w:val="20"/>
                <w:lang w:eastAsia="hr-HR"/>
              </w:rPr>
            </w:pPr>
          </w:p>
        </w:tc>
      </w:tr>
      <w:tr w:rsidR="0015734F" w:rsidRPr="0015734F" w14:paraId="133C280B" w14:textId="77777777" w:rsidTr="00616C5F">
        <w:trPr>
          <w:trHeight w:val="255"/>
        </w:trPr>
        <w:tc>
          <w:tcPr>
            <w:tcW w:w="6507" w:type="dxa"/>
            <w:shd w:val="clear" w:color="auto" w:fill="auto"/>
            <w:noWrap/>
            <w:vAlign w:val="bottom"/>
            <w:hideMark/>
          </w:tcPr>
          <w:p w14:paraId="30FCC12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312 Ostali rashodi za zaposlene                                                                         </w:t>
            </w:r>
          </w:p>
        </w:tc>
        <w:tc>
          <w:tcPr>
            <w:tcW w:w="1513" w:type="dxa"/>
            <w:shd w:val="clear" w:color="auto" w:fill="auto"/>
            <w:noWrap/>
            <w:vAlign w:val="bottom"/>
            <w:hideMark/>
          </w:tcPr>
          <w:p w14:paraId="6B8B924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2.110,00</w:t>
            </w:r>
          </w:p>
        </w:tc>
        <w:tc>
          <w:tcPr>
            <w:tcW w:w="1831" w:type="dxa"/>
            <w:shd w:val="clear" w:color="auto" w:fill="auto"/>
            <w:noWrap/>
            <w:vAlign w:val="bottom"/>
            <w:hideMark/>
          </w:tcPr>
          <w:p w14:paraId="64774060"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DED7E8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4.152,34</w:t>
            </w:r>
          </w:p>
        </w:tc>
        <w:tc>
          <w:tcPr>
            <w:tcW w:w="1211" w:type="dxa"/>
            <w:shd w:val="clear" w:color="auto" w:fill="auto"/>
            <w:noWrap/>
            <w:vAlign w:val="bottom"/>
            <w:hideMark/>
          </w:tcPr>
          <w:p w14:paraId="2B1B470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196,79</w:t>
            </w:r>
          </w:p>
        </w:tc>
        <w:tc>
          <w:tcPr>
            <w:tcW w:w="992" w:type="dxa"/>
            <w:shd w:val="clear" w:color="auto" w:fill="auto"/>
            <w:noWrap/>
            <w:vAlign w:val="bottom"/>
            <w:hideMark/>
          </w:tcPr>
          <w:p w14:paraId="508180EF" w14:textId="77777777" w:rsidR="0015734F" w:rsidRPr="0015734F" w:rsidRDefault="0015734F" w:rsidP="00616C5F">
            <w:pPr>
              <w:rPr>
                <w:rFonts w:ascii="Verdana" w:hAnsi="Verdana" w:cs="Arial"/>
                <w:sz w:val="20"/>
                <w:szCs w:val="20"/>
                <w:lang w:eastAsia="hr-HR"/>
              </w:rPr>
            </w:pPr>
          </w:p>
        </w:tc>
      </w:tr>
      <w:tr w:rsidR="0015734F" w:rsidRPr="0015734F" w14:paraId="4E31CF3F" w14:textId="77777777" w:rsidTr="00616C5F">
        <w:trPr>
          <w:trHeight w:val="255"/>
        </w:trPr>
        <w:tc>
          <w:tcPr>
            <w:tcW w:w="6507" w:type="dxa"/>
            <w:shd w:val="clear" w:color="auto" w:fill="auto"/>
            <w:noWrap/>
            <w:vAlign w:val="bottom"/>
            <w:hideMark/>
          </w:tcPr>
          <w:p w14:paraId="05D8F1F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3121 Ostali rashodi za zaposlene                                                                         </w:t>
            </w:r>
          </w:p>
        </w:tc>
        <w:tc>
          <w:tcPr>
            <w:tcW w:w="1513" w:type="dxa"/>
            <w:shd w:val="clear" w:color="auto" w:fill="auto"/>
            <w:noWrap/>
            <w:vAlign w:val="bottom"/>
            <w:hideMark/>
          </w:tcPr>
          <w:p w14:paraId="6EC7142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2.110,00</w:t>
            </w:r>
          </w:p>
        </w:tc>
        <w:tc>
          <w:tcPr>
            <w:tcW w:w="1831" w:type="dxa"/>
            <w:shd w:val="clear" w:color="auto" w:fill="auto"/>
            <w:noWrap/>
            <w:vAlign w:val="bottom"/>
            <w:hideMark/>
          </w:tcPr>
          <w:p w14:paraId="665DE9D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3BE017A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4.152,34</w:t>
            </w:r>
          </w:p>
        </w:tc>
        <w:tc>
          <w:tcPr>
            <w:tcW w:w="1211" w:type="dxa"/>
            <w:shd w:val="clear" w:color="auto" w:fill="auto"/>
            <w:noWrap/>
            <w:vAlign w:val="bottom"/>
            <w:hideMark/>
          </w:tcPr>
          <w:p w14:paraId="1EF8068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196,79</w:t>
            </w:r>
          </w:p>
        </w:tc>
        <w:tc>
          <w:tcPr>
            <w:tcW w:w="992" w:type="dxa"/>
            <w:shd w:val="clear" w:color="auto" w:fill="auto"/>
            <w:noWrap/>
            <w:vAlign w:val="bottom"/>
            <w:hideMark/>
          </w:tcPr>
          <w:p w14:paraId="2C1F7755" w14:textId="77777777" w:rsidR="0015734F" w:rsidRPr="0015734F" w:rsidRDefault="0015734F" w:rsidP="00616C5F">
            <w:pPr>
              <w:rPr>
                <w:rFonts w:ascii="Verdana" w:hAnsi="Verdana" w:cs="Arial"/>
                <w:sz w:val="20"/>
                <w:szCs w:val="20"/>
                <w:lang w:eastAsia="hr-HR"/>
              </w:rPr>
            </w:pPr>
          </w:p>
        </w:tc>
      </w:tr>
      <w:tr w:rsidR="0015734F" w:rsidRPr="0015734F" w14:paraId="4ABBBEE8" w14:textId="77777777" w:rsidTr="00616C5F">
        <w:trPr>
          <w:trHeight w:val="255"/>
        </w:trPr>
        <w:tc>
          <w:tcPr>
            <w:tcW w:w="6507" w:type="dxa"/>
            <w:shd w:val="clear" w:color="auto" w:fill="auto"/>
            <w:noWrap/>
            <w:vAlign w:val="bottom"/>
            <w:hideMark/>
          </w:tcPr>
          <w:p w14:paraId="67E875C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313 Doprinosi na plaće                                                                                  </w:t>
            </w:r>
          </w:p>
        </w:tc>
        <w:tc>
          <w:tcPr>
            <w:tcW w:w="1513" w:type="dxa"/>
            <w:shd w:val="clear" w:color="auto" w:fill="auto"/>
            <w:noWrap/>
            <w:vAlign w:val="bottom"/>
            <w:hideMark/>
          </w:tcPr>
          <w:p w14:paraId="5BFB67F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11.552,90</w:t>
            </w:r>
          </w:p>
        </w:tc>
        <w:tc>
          <w:tcPr>
            <w:tcW w:w="1831" w:type="dxa"/>
            <w:shd w:val="clear" w:color="auto" w:fill="auto"/>
            <w:noWrap/>
            <w:vAlign w:val="bottom"/>
            <w:hideMark/>
          </w:tcPr>
          <w:p w14:paraId="56CFBD80"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AA5CAB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13.886,86</w:t>
            </w:r>
          </w:p>
        </w:tc>
        <w:tc>
          <w:tcPr>
            <w:tcW w:w="1211" w:type="dxa"/>
            <w:shd w:val="clear" w:color="auto" w:fill="auto"/>
            <w:noWrap/>
            <w:vAlign w:val="bottom"/>
            <w:hideMark/>
          </w:tcPr>
          <w:p w14:paraId="455F9C7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120,20</w:t>
            </w:r>
          </w:p>
        </w:tc>
        <w:tc>
          <w:tcPr>
            <w:tcW w:w="992" w:type="dxa"/>
            <w:shd w:val="clear" w:color="auto" w:fill="auto"/>
            <w:noWrap/>
            <w:vAlign w:val="bottom"/>
            <w:hideMark/>
          </w:tcPr>
          <w:p w14:paraId="00013E32" w14:textId="77777777" w:rsidR="0015734F" w:rsidRPr="0015734F" w:rsidRDefault="0015734F" w:rsidP="00616C5F">
            <w:pPr>
              <w:rPr>
                <w:rFonts w:ascii="Verdana" w:hAnsi="Verdana" w:cs="Arial"/>
                <w:sz w:val="20"/>
                <w:szCs w:val="20"/>
                <w:lang w:eastAsia="hr-HR"/>
              </w:rPr>
            </w:pPr>
          </w:p>
        </w:tc>
      </w:tr>
      <w:tr w:rsidR="0015734F" w:rsidRPr="0015734F" w14:paraId="41D8B917" w14:textId="77777777" w:rsidTr="00616C5F">
        <w:trPr>
          <w:trHeight w:val="255"/>
        </w:trPr>
        <w:tc>
          <w:tcPr>
            <w:tcW w:w="6507" w:type="dxa"/>
            <w:shd w:val="clear" w:color="auto" w:fill="auto"/>
            <w:noWrap/>
            <w:vAlign w:val="bottom"/>
            <w:hideMark/>
          </w:tcPr>
          <w:p w14:paraId="1F97B3B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3132 Doprinosi za obvezno zdravstveno osiguranje                                                         </w:t>
            </w:r>
          </w:p>
        </w:tc>
        <w:tc>
          <w:tcPr>
            <w:tcW w:w="1513" w:type="dxa"/>
            <w:shd w:val="clear" w:color="auto" w:fill="auto"/>
            <w:noWrap/>
            <w:vAlign w:val="bottom"/>
            <w:hideMark/>
          </w:tcPr>
          <w:p w14:paraId="19D5FDE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11.552,90</w:t>
            </w:r>
          </w:p>
        </w:tc>
        <w:tc>
          <w:tcPr>
            <w:tcW w:w="1831" w:type="dxa"/>
            <w:shd w:val="clear" w:color="auto" w:fill="auto"/>
            <w:noWrap/>
            <w:vAlign w:val="bottom"/>
            <w:hideMark/>
          </w:tcPr>
          <w:p w14:paraId="417A1D8C"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04CC582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13.886,86</w:t>
            </w:r>
          </w:p>
        </w:tc>
        <w:tc>
          <w:tcPr>
            <w:tcW w:w="1211" w:type="dxa"/>
            <w:shd w:val="clear" w:color="auto" w:fill="auto"/>
            <w:noWrap/>
            <w:vAlign w:val="bottom"/>
            <w:hideMark/>
          </w:tcPr>
          <w:p w14:paraId="2E5EB74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120,20</w:t>
            </w:r>
          </w:p>
        </w:tc>
        <w:tc>
          <w:tcPr>
            <w:tcW w:w="992" w:type="dxa"/>
            <w:shd w:val="clear" w:color="auto" w:fill="auto"/>
            <w:noWrap/>
            <w:vAlign w:val="bottom"/>
            <w:hideMark/>
          </w:tcPr>
          <w:p w14:paraId="02A9A983" w14:textId="77777777" w:rsidR="0015734F" w:rsidRPr="0015734F" w:rsidRDefault="0015734F" w:rsidP="00616C5F">
            <w:pPr>
              <w:rPr>
                <w:rFonts w:ascii="Verdana" w:hAnsi="Verdana" w:cs="Arial"/>
                <w:sz w:val="20"/>
                <w:szCs w:val="20"/>
                <w:lang w:eastAsia="hr-HR"/>
              </w:rPr>
            </w:pPr>
          </w:p>
        </w:tc>
      </w:tr>
      <w:tr w:rsidR="0015734F" w:rsidRPr="0015734F" w14:paraId="54BF8DF8" w14:textId="77777777" w:rsidTr="00616C5F">
        <w:trPr>
          <w:trHeight w:val="255"/>
        </w:trPr>
        <w:tc>
          <w:tcPr>
            <w:tcW w:w="6507" w:type="dxa"/>
            <w:shd w:val="clear" w:color="auto" w:fill="auto"/>
            <w:noWrap/>
            <w:vAlign w:val="bottom"/>
            <w:hideMark/>
          </w:tcPr>
          <w:p w14:paraId="3241918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32 Materijalni rashodi                                                                                 </w:t>
            </w:r>
          </w:p>
        </w:tc>
        <w:tc>
          <w:tcPr>
            <w:tcW w:w="1513" w:type="dxa"/>
            <w:shd w:val="clear" w:color="auto" w:fill="auto"/>
            <w:noWrap/>
            <w:vAlign w:val="bottom"/>
            <w:hideMark/>
          </w:tcPr>
          <w:p w14:paraId="1878E7A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305.646,64</w:t>
            </w:r>
          </w:p>
        </w:tc>
        <w:tc>
          <w:tcPr>
            <w:tcW w:w="1831" w:type="dxa"/>
            <w:shd w:val="clear" w:color="auto" w:fill="auto"/>
            <w:noWrap/>
            <w:vAlign w:val="bottom"/>
            <w:hideMark/>
          </w:tcPr>
          <w:p w14:paraId="715B8B9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407.448,84</w:t>
            </w:r>
          </w:p>
        </w:tc>
        <w:tc>
          <w:tcPr>
            <w:tcW w:w="1549" w:type="dxa"/>
            <w:shd w:val="clear" w:color="auto" w:fill="auto"/>
            <w:noWrap/>
            <w:vAlign w:val="bottom"/>
            <w:hideMark/>
          </w:tcPr>
          <w:p w14:paraId="60071A3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281.206,11</w:t>
            </w:r>
          </w:p>
        </w:tc>
        <w:tc>
          <w:tcPr>
            <w:tcW w:w="1211" w:type="dxa"/>
            <w:shd w:val="clear" w:color="auto" w:fill="auto"/>
            <w:noWrap/>
            <w:vAlign w:val="bottom"/>
            <w:hideMark/>
          </w:tcPr>
          <w:p w14:paraId="0B857B4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92,00</w:t>
            </w:r>
          </w:p>
        </w:tc>
        <w:tc>
          <w:tcPr>
            <w:tcW w:w="992" w:type="dxa"/>
            <w:shd w:val="clear" w:color="auto" w:fill="auto"/>
            <w:noWrap/>
            <w:vAlign w:val="bottom"/>
            <w:hideMark/>
          </w:tcPr>
          <w:p w14:paraId="1AD7680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69,02</w:t>
            </w:r>
          </w:p>
        </w:tc>
      </w:tr>
      <w:tr w:rsidR="0015734F" w:rsidRPr="0015734F" w14:paraId="77221BB9" w14:textId="77777777" w:rsidTr="00616C5F">
        <w:trPr>
          <w:trHeight w:val="255"/>
        </w:trPr>
        <w:tc>
          <w:tcPr>
            <w:tcW w:w="6507" w:type="dxa"/>
            <w:shd w:val="clear" w:color="auto" w:fill="auto"/>
            <w:noWrap/>
            <w:vAlign w:val="bottom"/>
            <w:hideMark/>
          </w:tcPr>
          <w:p w14:paraId="53B6355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321 Naknade troškova zaposlenima                                                                        </w:t>
            </w:r>
          </w:p>
        </w:tc>
        <w:tc>
          <w:tcPr>
            <w:tcW w:w="1513" w:type="dxa"/>
            <w:shd w:val="clear" w:color="auto" w:fill="auto"/>
            <w:noWrap/>
            <w:vAlign w:val="bottom"/>
            <w:hideMark/>
          </w:tcPr>
          <w:p w14:paraId="102A1B9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872,64</w:t>
            </w:r>
          </w:p>
        </w:tc>
        <w:tc>
          <w:tcPr>
            <w:tcW w:w="1831" w:type="dxa"/>
            <w:shd w:val="clear" w:color="auto" w:fill="auto"/>
            <w:noWrap/>
            <w:vAlign w:val="bottom"/>
            <w:hideMark/>
          </w:tcPr>
          <w:p w14:paraId="3A70109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8387FC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1.163,60</w:t>
            </w:r>
          </w:p>
        </w:tc>
        <w:tc>
          <w:tcPr>
            <w:tcW w:w="1211" w:type="dxa"/>
            <w:shd w:val="clear" w:color="auto" w:fill="auto"/>
            <w:noWrap/>
            <w:vAlign w:val="bottom"/>
            <w:hideMark/>
          </w:tcPr>
          <w:p w14:paraId="2A8B3E8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133,34</w:t>
            </w:r>
          </w:p>
        </w:tc>
        <w:tc>
          <w:tcPr>
            <w:tcW w:w="992" w:type="dxa"/>
            <w:shd w:val="clear" w:color="auto" w:fill="auto"/>
            <w:noWrap/>
            <w:vAlign w:val="bottom"/>
            <w:hideMark/>
          </w:tcPr>
          <w:p w14:paraId="3AEB7CDE" w14:textId="77777777" w:rsidR="0015734F" w:rsidRPr="0015734F" w:rsidRDefault="0015734F" w:rsidP="00616C5F">
            <w:pPr>
              <w:rPr>
                <w:rFonts w:ascii="Verdana" w:hAnsi="Verdana" w:cs="Arial"/>
                <w:sz w:val="20"/>
                <w:szCs w:val="20"/>
                <w:lang w:eastAsia="hr-HR"/>
              </w:rPr>
            </w:pPr>
          </w:p>
        </w:tc>
      </w:tr>
      <w:tr w:rsidR="0015734F" w:rsidRPr="0015734F" w14:paraId="7A514515" w14:textId="77777777" w:rsidTr="00616C5F">
        <w:trPr>
          <w:trHeight w:val="255"/>
        </w:trPr>
        <w:tc>
          <w:tcPr>
            <w:tcW w:w="6507" w:type="dxa"/>
            <w:shd w:val="clear" w:color="auto" w:fill="auto"/>
            <w:noWrap/>
            <w:vAlign w:val="bottom"/>
            <w:hideMark/>
          </w:tcPr>
          <w:p w14:paraId="728E888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3211 Službena putovanja                                                                                  </w:t>
            </w:r>
          </w:p>
        </w:tc>
        <w:tc>
          <w:tcPr>
            <w:tcW w:w="1513" w:type="dxa"/>
            <w:shd w:val="clear" w:color="auto" w:fill="auto"/>
            <w:noWrap/>
            <w:vAlign w:val="bottom"/>
            <w:hideMark/>
          </w:tcPr>
          <w:p w14:paraId="6119B5A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98,80</w:t>
            </w:r>
          </w:p>
        </w:tc>
        <w:tc>
          <w:tcPr>
            <w:tcW w:w="1831" w:type="dxa"/>
            <w:shd w:val="clear" w:color="auto" w:fill="auto"/>
            <w:noWrap/>
            <w:vAlign w:val="bottom"/>
            <w:hideMark/>
          </w:tcPr>
          <w:p w14:paraId="3259E00B"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3CF4D7D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288,60</w:t>
            </w:r>
          </w:p>
        </w:tc>
        <w:tc>
          <w:tcPr>
            <w:tcW w:w="1211" w:type="dxa"/>
            <w:shd w:val="clear" w:color="auto" w:fill="auto"/>
            <w:noWrap/>
            <w:vAlign w:val="bottom"/>
            <w:hideMark/>
          </w:tcPr>
          <w:p w14:paraId="1808544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292,11</w:t>
            </w:r>
          </w:p>
        </w:tc>
        <w:tc>
          <w:tcPr>
            <w:tcW w:w="992" w:type="dxa"/>
            <w:shd w:val="clear" w:color="auto" w:fill="auto"/>
            <w:noWrap/>
            <w:vAlign w:val="bottom"/>
            <w:hideMark/>
          </w:tcPr>
          <w:p w14:paraId="12950799" w14:textId="77777777" w:rsidR="0015734F" w:rsidRPr="0015734F" w:rsidRDefault="0015734F" w:rsidP="00616C5F">
            <w:pPr>
              <w:rPr>
                <w:rFonts w:ascii="Verdana" w:hAnsi="Verdana" w:cs="Arial"/>
                <w:sz w:val="20"/>
                <w:szCs w:val="20"/>
                <w:lang w:eastAsia="hr-HR"/>
              </w:rPr>
            </w:pPr>
          </w:p>
        </w:tc>
      </w:tr>
      <w:tr w:rsidR="0015734F" w:rsidRPr="0015734F" w14:paraId="3A6B71D8" w14:textId="77777777" w:rsidTr="00616C5F">
        <w:trPr>
          <w:trHeight w:val="255"/>
        </w:trPr>
        <w:tc>
          <w:tcPr>
            <w:tcW w:w="6507" w:type="dxa"/>
            <w:shd w:val="clear" w:color="auto" w:fill="auto"/>
            <w:noWrap/>
            <w:vAlign w:val="bottom"/>
            <w:hideMark/>
          </w:tcPr>
          <w:p w14:paraId="1AD421E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3212 Naknade za prijevoz, za rad na terenu i odvojeni život                                              </w:t>
            </w:r>
          </w:p>
        </w:tc>
        <w:tc>
          <w:tcPr>
            <w:tcW w:w="1513" w:type="dxa"/>
            <w:shd w:val="clear" w:color="auto" w:fill="auto"/>
            <w:noWrap/>
            <w:vAlign w:val="bottom"/>
            <w:hideMark/>
          </w:tcPr>
          <w:p w14:paraId="57265F2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120,00</w:t>
            </w:r>
          </w:p>
        </w:tc>
        <w:tc>
          <w:tcPr>
            <w:tcW w:w="1831" w:type="dxa"/>
            <w:shd w:val="clear" w:color="auto" w:fill="auto"/>
            <w:noWrap/>
            <w:vAlign w:val="bottom"/>
            <w:hideMark/>
          </w:tcPr>
          <w:p w14:paraId="761C739D"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3C8C4D30" w14:textId="77777777" w:rsidR="0015734F" w:rsidRPr="0015734F" w:rsidRDefault="0015734F" w:rsidP="00616C5F">
            <w:pPr>
              <w:rPr>
                <w:rFonts w:ascii="Verdana" w:hAnsi="Verdana"/>
                <w:sz w:val="20"/>
                <w:szCs w:val="20"/>
                <w:lang w:eastAsia="hr-HR"/>
              </w:rPr>
            </w:pPr>
          </w:p>
        </w:tc>
        <w:tc>
          <w:tcPr>
            <w:tcW w:w="1211" w:type="dxa"/>
            <w:shd w:val="clear" w:color="auto" w:fill="auto"/>
            <w:noWrap/>
            <w:vAlign w:val="bottom"/>
            <w:hideMark/>
          </w:tcPr>
          <w:p w14:paraId="6D7A0DB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7E6D192B" w14:textId="77777777" w:rsidR="0015734F" w:rsidRPr="0015734F" w:rsidRDefault="0015734F" w:rsidP="00616C5F">
            <w:pPr>
              <w:rPr>
                <w:rFonts w:ascii="Verdana" w:hAnsi="Verdana" w:cs="Arial"/>
                <w:sz w:val="20"/>
                <w:szCs w:val="20"/>
                <w:lang w:eastAsia="hr-HR"/>
              </w:rPr>
            </w:pPr>
          </w:p>
        </w:tc>
      </w:tr>
      <w:tr w:rsidR="0015734F" w:rsidRPr="0015734F" w14:paraId="69CCF78C" w14:textId="77777777" w:rsidTr="00616C5F">
        <w:trPr>
          <w:trHeight w:val="255"/>
        </w:trPr>
        <w:tc>
          <w:tcPr>
            <w:tcW w:w="6507" w:type="dxa"/>
            <w:shd w:val="clear" w:color="auto" w:fill="auto"/>
            <w:noWrap/>
            <w:vAlign w:val="bottom"/>
            <w:hideMark/>
          </w:tcPr>
          <w:p w14:paraId="46FB429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lastRenderedPageBreak/>
              <w:t xml:space="preserve">3213 Stručno usavršavanje zaposlenika                                                                    </w:t>
            </w:r>
          </w:p>
        </w:tc>
        <w:tc>
          <w:tcPr>
            <w:tcW w:w="1513" w:type="dxa"/>
            <w:shd w:val="clear" w:color="auto" w:fill="auto"/>
            <w:noWrap/>
            <w:vAlign w:val="bottom"/>
            <w:hideMark/>
          </w:tcPr>
          <w:p w14:paraId="30373E0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653,84</w:t>
            </w:r>
          </w:p>
        </w:tc>
        <w:tc>
          <w:tcPr>
            <w:tcW w:w="1831" w:type="dxa"/>
            <w:shd w:val="clear" w:color="auto" w:fill="auto"/>
            <w:noWrap/>
            <w:vAlign w:val="bottom"/>
            <w:hideMark/>
          </w:tcPr>
          <w:p w14:paraId="525366D6"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649D06D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875,00</w:t>
            </w:r>
          </w:p>
        </w:tc>
        <w:tc>
          <w:tcPr>
            <w:tcW w:w="1211" w:type="dxa"/>
            <w:shd w:val="clear" w:color="auto" w:fill="auto"/>
            <w:noWrap/>
            <w:vAlign w:val="bottom"/>
            <w:hideMark/>
          </w:tcPr>
          <w:p w14:paraId="771C63E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133,82</w:t>
            </w:r>
          </w:p>
        </w:tc>
        <w:tc>
          <w:tcPr>
            <w:tcW w:w="992" w:type="dxa"/>
            <w:shd w:val="clear" w:color="auto" w:fill="auto"/>
            <w:noWrap/>
            <w:vAlign w:val="bottom"/>
            <w:hideMark/>
          </w:tcPr>
          <w:p w14:paraId="1731BA83" w14:textId="77777777" w:rsidR="0015734F" w:rsidRPr="0015734F" w:rsidRDefault="0015734F" w:rsidP="00616C5F">
            <w:pPr>
              <w:rPr>
                <w:rFonts w:ascii="Verdana" w:hAnsi="Verdana" w:cs="Arial"/>
                <w:sz w:val="20"/>
                <w:szCs w:val="20"/>
                <w:lang w:eastAsia="hr-HR"/>
              </w:rPr>
            </w:pPr>
          </w:p>
        </w:tc>
      </w:tr>
      <w:tr w:rsidR="0015734F" w:rsidRPr="0015734F" w14:paraId="0CA6D341" w14:textId="77777777" w:rsidTr="00616C5F">
        <w:trPr>
          <w:trHeight w:val="255"/>
        </w:trPr>
        <w:tc>
          <w:tcPr>
            <w:tcW w:w="6507" w:type="dxa"/>
            <w:shd w:val="clear" w:color="auto" w:fill="auto"/>
            <w:noWrap/>
            <w:vAlign w:val="bottom"/>
            <w:hideMark/>
          </w:tcPr>
          <w:p w14:paraId="7741AC6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322 Rashodi za materijal i energiju                                                                     </w:t>
            </w:r>
          </w:p>
        </w:tc>
        <w:tc>
          <w:tcPr>
            <w:tcW w:w="1513" w:type="dxa"/>
            <w:shd w:val="clear" w:color="auto" w:fill="auto"/>
            <w:noWrap/>
            <w:vAlign w:val="bottom"/>
            <w:hideMark/>
          </w:tcPr>
          <w:p w14:paraId="2D7F862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36.443,36</w:t>
            </w:r>
          </w:p>
        </w:tc>
        <w:tc>
          <w:tcPr>
            <w:tcW w:w="1831" w:type="dxa"/>
            <w:shd w:val="clear" w:color="auto" w:fill="auto"/>
            <w:noWrap/>
            <w:vAlign w:val="bottom"/>
            <w:hideMark/>
          </w:tcPr>
          <w:p w14:paraId="104AF39E"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670BFA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35.712,14</w:t>
            </w:r>
          </w:p>
        </w:tc>
        <w:tc>
          <w:tcPr>
            <w:tcW w:w="1211" w:type="dxa"/>
            <w:shd w:val="clear" w:color="auto" w:fill="auto"/>
            <w:noWrap/>
            <w:vAlign w:val="bottom"/>
            <w:hideMark/>
          </w:tcPr>
          <w:p w14:paraId="4E74450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97,99</w:t>
            </w:r>
          </w:p>
        </w:tc>
        <w:tc>
          <w:tcPr>
            <w:tcW w:w="992" w:type="dxa"/>
            <w:shd w:val="clear" w:color="auto" w:fill="auto"/>
            <w:noWrap/>
            <w:vAlign w:val="bottom"/>
            <w:hideMark/>
          </w:tcPr>
          <w:p w14:paraId="5D89DB16" w14:textId="77777777" w:rsidR="0015734F" w:rsidRPr="0015734F" w:rsidRDefault="0015734F" w:rsidP="00616C5F">
            <w:pPr>
              <w:rPr>
                <w:rFonts w:ascii="Verdana" w:hAnsi="Verdana" w:cs="Arial"/>
                <w:sz w:val="20"/>
                <w:szCs w:val="20"/>
                <w:lang w:eastAsia="hr-HR"/>
              </w:rPr>
            </w:pPr>
          </w:p>
        </w:tc>
      </w:tr>
      <w:tr w:rsidR="0015734F" w:rsidRPr="0015734F" w14:paraId="6E67D406" w14:textId="77777777" w:rsidTr="00616C5F">
        <w:trPr>
          <w:trHeight w:val="255"/>
        </w:trPr>
        <w:tc>
          <w:tcPr>
            <w:tcW w:w="6507" w:type="dxa"/>
            <w:shd w:val="clear" w:color="auto" w:fill="auto"/>
            <w:noWrap/>
            <w:vAlign w:val="bottom"/>
            <w:hideMark/>
          </w:tcPr>
          <w:p w14:paraId="77032C8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3221 Uredski materijal i ostali materijalni rashodi                                                      </w:t>
            </w:r>
          </w:p>
        </w:tc>
        <w:tc>
          <w:tcPr>
            <w:tcW w:w="1513" w:type="dxa"/>
            <w:shd w:val="clear" w:color="auto" w:fill="auto"/>
            <w:noWrap/>
            <w:vAlign w:val="bottom"/>
            <w:hideMark/>
          </w:tcPr>
          <w:p w14:paraId="4FD0B8B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2.456,42</w:t>
            </w:r>
          </w:p>
        </w:tc>
        <w:tc>
          <w:tcPr>
            <w:tcW w:w="1831" w:type="dxa"/>
            <w:shd w:val="clear" w:color="auto" w:fill="auto"/>
            <w:noWrap/>
            <w:vAlign w:val="bottom"/>
            <w:hideMark/>
          </w:tcPr>
          <w:p w14:paraId="154B5E29"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0768134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3.347,70</w:t>
            </w:r>
          </w:p>
        </w:tc>
        <w:tc>
          <w:tcPr>
            <w:tcW w:w="1211" w:type="dxa"/>
            <w:shd w:val="clear" w:color="auto" w:fill="auto"/>
            <w:noWrap/>
            <w:vAlign w:val="bottom"/>
            <w:hideMark/>
          </w:tcPr>
          <w:p w14:paraId="3EB8501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136,28</w:t>
            </w:r>
          </w:p>
        </w:tc>
        <w:tc>
          <w:tcPr>
            <w:tcW w:w="992" w:type="dxa"/>
            <w:shd w:val="clear" w:color="auto" w:fill="auto"/>
            <w:noWrap/>
            <w:vAlign w:val="bottom"/>
            <w:hideMark/>
          </w:tcPr>
          <w:p w14:paraId="3FE5CFF6" w14:textId="77777777" w:rsidR="0015734F" w:rsidRPr="0015734F" w:rsidRDefault="0015734F" w:rsidP="00616C5F">
            <w:pPr>
              <w:rPr>
                <w:rFonts w:ascii="Verdana" w:hAnsi="Verdana" w:cs="Arial"/>
                <w:sz w:val="20"/>
                <w:szCs w:val="20"/>
                <w:lang w:eastAsia="hr-HR"/>
              </w:rPr>
            </w:pPr>
          </w:p>
        </w:tc>
      </w:tr>
      <w:tr w:rsidR="0015734F" w:rsidRPr="0015734F" w14:paraId="165A4FC4" w14:textId="77777777" w:rsidTr="00616C5F">
        <w:trPr>
          <w:trHeight w:val="255"/>
        </w:trPr>
        <w:tc>
          <w:tcPr>
            <w:tcW w:w="6507" w:type="dxa"/>
            <w:shd w:val="clear" w:color="auto" w:fill="auto"/>
            <w:noWrap/>
            <w:vAlign w:val="bottom"/>
            <w:hideMark/>
          </w:tcPr>
          <w:p w14:paraId="203DEB3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3223 Energija                                                                                            </w:t>
            </w:r>
          </w:p>
        </w:tc>
        <w:tc>
          <w:tcPr>
            <w:tcW w:w="1513" w:type="dxa"/>
            <w:shd w:val="clear" w:color="auto" w:fill="auto"/>
            <w:noWrap/>
            <w:vAlign w:val="bottom"/>
            <w:hideMark/>
          </w:tcPr>
          <w:p w14:paraId="0275220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26.678,32</w:t>
            </w:r>
          </w:p>
        </w:tc>
        <w:tc>
          <w:tcPr>
            <w:tcW w:w="1831" w:type="dxa"/>
            <w:shd w:val="clear" w:color="auto" w:fill="auto"/>
            <w:noWrap/>
            <w:vAlign w:val="bottom"/>
            <w:hideMark/>
          </w:tcPr>
          <w:p w14:paraId="62A63A5B"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1E19A58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23.504,15</w:t>
            </w:r>
          </w:p>
        </w:tc>
        <w:tc>
          <w:tcPr>
            <w:tcW w:w="1211" w:type="dxa"/>
            <w:shd w:val="clear" w:color="auto" w:fill="auto"/>
            <w:noWrap/>
            <w:vAlign w:val="bottom"/>
            <w:hideMark/>
          </w:tcPr>
          <w:p w14:paraId="58F00F2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88,10</w:t>
            </w:r>
          </w:p>
        </w:tc>
        <w:tc>
          <w:tcPr>
            <w:tcW w:w="992" w:type="dxa"/>
            <w:shd w:val="clear" w:color="auto" w:fill="auto"/>
            <w:noWrap/>
            <w:vAlign w:val="bottom"/>
            <w:hideMark/>
          </w:tcPr>
          <w:p w14:paraId="0C82F0BE" w14:textId="77777777" w:rsidR="0015734F" w:rsidRPr="0015734F" w:rsidRDefault="0015734F" w:rsidP="00616C5F">
            <w:pPr>
              <w:rPr>
                <w:rFonts w:ascii="Verdana" w:hAnsi="Verdana" w:cs="Arial"/>
                <w:sz w:val="20"/>
                <w:szCs w:val="20"/>
                <w:lang w:eastAsia="hr-HR"/>
              </w:rPr>
            </w:pPr>
          </w:p>
        </w:tc>
      </w:tr>
      <w:tr w:rsidR="0015734F" w:rsidRPr="0015734F" w14:paraId="67C2D8DE" w14:textId="77777777" w:rsidTr="00616C5F">
        <w:trPr>
          <w:trHeight w:val="255"/>
        </w:trPr>
        <w:tc>
          <w:tcPr>
            <w:tcW w:w="6507" w:type="dxa"/>
            <w:shd w:val="clear" w:color="auto" w:fill="auto"/>
            <w:noWrap/>
            <w:vAlign w:val="bottom"/>
            <w:hideMark/>
          </w:tcPr>
          <w:p w14:paraId="21B2C22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3224 Materijal i dijelovi za tekuće i investicijsko održavanje                                           </w:t>
            </w:r>
          </w:p>
        </w:tc>
        <w:tc>
          <w:tcPr>
            <w:tcW w:w="1513" w:type="dxa"/>
            <w:shd w:val="clear" w:color="auto" w:fill="auto"/>
            <w:noWrap/>
            <w:vAlign w:val="bottom"/>
            <w:hideMark/>
          </w:tcPr>
          <w:p w14:paraId="61CF5BF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6.163,91</w:t>
            </w:r>
          </w:p>
        </w:tc>
        <w:tc>
          <w:tcPr>
            <w:tcW w:w="1831" w:type="dxa"/>
            <w:shd w:val="clear" w:color="auto" w:fill="auto"/>
            <w:noWrap/>
            <w:vAlign w:val="bottom"/>
            <w:hideMark/>
          </w:tcPr>
          <w:p w14:paraId="6B07C7A1"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4824E7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7.205,09</w:t>
            </w:r>
          </w:p>
        </w:tc>
        <w:tc>
          <w:tcPr>
            <w:tcW w:w="1211" w:type="dxa"/>
            <w:shd w:val="clear" w:color="auto" w:fill="auto"/>
            <w:noWrap/>
            <w:vAlign w:val="bottom"/>
            <w:hideMark/>
          </w:tcPr>
          <w:p w14:paraId="3609297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116,89</w:t>
            </w:r>
          </w:p>
        </w:tc>
        <w:tc>
          <w:tcPr>
            <w:tcW w:w="992" w:type="dxa"/>
            <w:shd w:val="clear" w:color="auto" w:fill="auto"/>
            <w:noWrap/>
            <w:vAlign w:val="bottom"/>
            <w:hideMark/>
          </w:tcPr>
          <w:p w14:paraId="1889565C" w14:textId="77777777" w:rsidR="0015734F" w:rsidRPr="0015734F" w:rsidRDefault="0015734F" w:rsidP="00616C5F">
            <w:pPr>
              <w:rPr>
                <w:rFonts w:ascii="Verdana" w:hAnsi="Verdana" w:cs="Arial"/>
                <w:sz w:val="20"/>
                <w:szCs w:val="20"/>
                <w:lang w:eastAsia="hr-HR"/>
              </w:rPr>
            </w:pPr>
          </w:p>
        </w:tc>
      </w:tr>
      <w:tr w:rsidR="0015734F" w:rsidRPr="0015734F" w14:paraId="745B178D" w14:textId="77777777" w:rsidTr="00616C5F">
        <w:trPr>
          <w:trHeight w:val="255"/>
        </w:trPr>
        <w:tc>
          <w:tcPr>
            <w:tcW w:w="6507" w:type="dxa"/>
            <w:shd w:val="clear" w:color="auto" w:fill="auto"/>
            <w:noWrap/>
            <w:vAlign w:val="bottom"/>
            <w:hideMark/>
          </w:tcPr>
          <w:p w14:paraId="3906A77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3225 Sitni inventar i auto gume                                                                          </w:t>
            </w:r>
          </w:p>
        </w:tc>
        <w:tc>
          <w:tcPr>
            <w:tcW w:w="1513" w:type="dxa"/>
            <w:shd w:val="clear" w:color="auto" w:fill="auto"/>
            <w:noWrap/>
            <w:vAlign w:val="bottom"/>
            <w:hideMark/>
          </w:tcPr>
          <w:p w14:paraId="4F548DB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1.034,33</w:t>
            </w:r>
          </w:p>
        </w:tc>
        <w:tc>
          <w:tcPr>
            <w:tcW w:w="1831" w:type="dxa"/>
            <w:shd w:val="clear" w:color="auto" w:fill="auto"/>
            <w:noWrap/>
            <w:vAlign w:val="bottom"/>
            <w:hideMark/>
          </w:tcPr>
          <w:p w14:paraId="79CDE33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6A91F21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1.655,20</w:t>
            </w:r>
          </w:p>
        </w:tc>
        <w:tc>
          <w:tcPr>
            <w:tcW w:w="1211" w:type="dxa"/>
            <w:shd w:val="clear" w:color="auto" w:fill="auto"/>
            <w:noWrap/>
            <w:vAlign w:val="bottom"/>
            <w:hideMark/>
          </w:tcPr>
          <w:p w14:paraId="7C006E9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160,03</w:t>
            </w:r>
          </w:p>
        </w:tc>
        <w:tc>
          <w:tcPr>
            <w:tcW w:w="992" w:type="dxa"/>
            <w:shd w:val="clear" w:color="auto" w:fill="auto"/>
            <w:noWrap/>
            <w:vAlign w:val="bottom"/>
            <w:hideMark/>
          </w:tcPr>
          <w:p w14:paraId="379F465C" w14:textId="77777777" w:rsidR="0015734F" w:rsidRPr="0015734F" w:rsidRDefault="0015734F" w:rsidP="00616C5F">
            <w:pPr>
              <w:rPr>
                <w:rFonts w:ascii="Verdana" w:hAnsi="Verdana" w:cs="Arial"/>
                <w:sz w:val="20"/>
                <w:szCs w:val="20"/>
                <w:lang w:eastAsia="hr-HR"/>
              </w:rPr>
            </w:pPr>
          </w:p>
        </w:tc>
      </w:tr>
      <w:tr w:rsidR="0015734F" w:rsidRPr="0015734F" w14:paraId="0E2D8855" w14:textId="77777777" w:rsidTr="00616C5F">
        <w:trPr>
          <w:trHeight w:val="255"/>
        </w:trPr>
        <w:tc>
          <w:tcPr>
            <w:tcW w:w="6507" w:type="dxa"/>
            <w:shd w:val="clear" w:color="auto" w:fill="auto"/>
            <w:noWrap/>
            <w:vAlign w:val="bottom"/>
            <w:hideMark/>
          </w:tcPr>
          <w:p w14:paraId="65A37E2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3227 Službena, radna i zaštitna odjeća i obuća                                                           </w:t>
            </w:r>
          </w:p>
        </w:tc>
        <w:tc>
          <w:tcPr>
            <w:tcW w:w="1513" w:type="dxa"/>
            <w:shd w:val="clear" w:color="auto" w:fill="auto"/>
            <w:noWrap/>
            <w:vAlign w:val="bottom"/>
            <w:hideMark/>
          </w:tcPr>
          <w:p w14:paraId="4C2B507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110,38</w:t>
            </w:r>
          </w:p>
        </w:tc>
        <w:tc>
          <w:tcPr>
            <w:tcW w:w="1831" w:type="dxa"/>
            <w:shd w:val="clear" w:color="auto" w:fill="auto"/>
            <w:noWrap/>
            <w:vAlign w:val="bottom"/>
            <w:hideMark/>
          </w:tcPr>
          <w:p w14:paraId="34B9FAAF"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DD2DA2C" w14:textId="77777777" w:rsidR="0015734F" w:rsidRPr="0015734F" w:rsidRDefault="0015734F" w:rsidP="00616C5F">
            <w:pPr>
              <w:rPr>
                <w:rFonts w:ascii="Verdana" w:hAnsi="Verdana"/>
                <w:sz w:val="20"/>
                <w:szCs w:val="20"/>
                <w:lang w:eastAsia="hr-HR"/>
              </w:rPr>
            </w:pPr>
          </w:p>
        </w:tc>
        <w:tc>
          <w:tcPr>
            <w:tcW w:w="1211" w:type="dxa"/>
            <w:shd w:val="clear" w:color="auto" w:fill="auto"/>
            <w:noWrap/>
            <w:vAlign w:val="bottom"/>
            <w:hideMark/>
          </w:tcPr>
          <w:p w14:paraId="7D08B89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529DE380" w14:textId="77777777" w:rsidR="0015734F" w:rsidRPr="0015734F" w:rsidRDefault="0015734F" w:rsidP="00616C5F">
            <w:pPr>
              <w:rPr>
                <w:rFonts w:ascii="Verdana" w:hAnsi="Verdana" w:cs="Arial"/>
                <w:sz w:val="20"/>
                <w:szCs w:val="20"/>
                <w:lang w:eastAsia="hr-HR"/>
              </w:rPr>
            </w:pPr>
          </w:p>
        </w:tc>
      </w:tr>
      <w:tr w:rsidR="0015734F" w:rsidRPr="0015734F" w14:paraId="57D08764" w14:textId="77777777" w:rsidTr="00616C5F">
        <w:trPr>
          <w:trHeight w:val="255"/>
        </w:trPr>
        <w:tc>
          <w:tcPr>
            <w:tcW w:w="6507" w:type="dxa"/>
            <w:shd w:val="clear" w:color="auto" w:fill="auto"/>
            <w:noWrap/>
            <w:vAlign w:val="bottom"/>
            <w:hideMark/>
          </w:tcPr>
          <w:p w14:paraId="03D3EEC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323 Rashodi za usluge                                                                                   </w:t>
            </w:r>
          </w:p>
        </w:tc>
        <w:tc>
          <w:tcPr>
            <w:tcW w:w="1513" w:type="dxa"/>
            <w:shd w:val="clear" w:color="auto" w:fill="auto"/>
            <w:noWrap/>
            <w:vAlign w:val="bottom"/>
            <w:hideMark/>
          </w:tcPr>
          <w:p w14:paraId="747B660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243.312,20</w:t>
            </w:r>
          </w:p>
        </w:tc>
        <w:tc>
          <w:tcPr>
            <w:tcW w:w="1831" w:type="dxa"/>
            <w:shd w:val="clear" w:color="auto" w:fill="auto"/>
            <w:noWrap/>
            <w:vAlign w:val="bottom"/>
            <w:hideMark/>
          </w:tcPr>
          <w:p w14:paraId="3D0748A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B7A3A0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214.984,92</w:t>
            </w:r>
          </w:p>
        </w:tc>
        <w:tc>
          <w:tcPr>
            <w:tcW w:w="1211" w:type="dxa"/>
            <w:shd w:val="clear" w:color="auto" w:fill="auto"/>
            <w:noWrap/>
            <w:vAlign w:val="bottom"/>
            <w:hideMark/>
          </w:tcPr>
          <w:p w14:paraId="7B10195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88,36</w:t>
            </w:r>
          </w:p>
        </w:tc>
        <w:tc>
          <w:tcPr>
            <w:tcW w:w="992" w:type="dxa"/>
            <w:shd w:val="clear" w:color="auto" w:fill="auto"/>
            <w:noWrap/>
            <w:vAlign w:val="bottom"/>
            <w:hideMark/>
          </w:tcPr>
          <w:p w14:paraId="33A83A47" w14:textId="77777777" w:rsidR="0015734F" w:rsidRPr="0015734F" w:rsidRDefault="0015734F" w:rsidP="00616C5F">
            <w:pPr>
              <w:jc w:val="center"/>
              <w:rPr>
                <w:rFonts w:ascii="Verdana" w:hAnsi="Verdana" w:cs="Arial"/>
                <w:sz w:val="20"/>
                <w:szCs w:val="20"/>
                <w:lang w:eastAsia="hr-HR"/>
              </w:rPr>
            </w:pPr>
          </w:p>
        </w:tc>
      </w:tr>
      <w:tr w:rsidR="0015734F" w:rsidRPr="0015734F" w14:paraId="73437D85" w14:textId="77777777" w:rsidTr="00616C5F">
        <w:trPr>
          <w:trHeight w:val="255"/>
        </w:trPr>
        <w:tc>
          <w:tcPr>
            <w:tcW w:w="6507" w:type="dxa"/>
            <w:shd w:val="clear" w:color="auto" w:fill="auto"/>
            <w:noWrap/>
            <w:vAlign w:val="bottom"/>
            <w:hideMark/>
          </w:tcPr>
          <w:p w14:paraId="75E6D9B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3231 Usluge telefona, pošte i prijevoza                                                                  </w:t>
            </w:r>
          </w:p>
        </w:tc>
        <w:tc>
          <w:tcPr>
            <w:tcW w:w="1513" w:type="dxa"/>
            <w:shd w:val="clear" w:color="auto" w:fill="auto"/>
            <w:noWrap/>
            <w:vAlign w:val="bottom"/>
            <w:hideMark/>
          </w:tcPr>
          <w:p w14:paraId="343C6D1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9.789,93</w:t>
            </w:r>
          </w:p>
        </w:tc>
        <w:tc>
          <w:tcPr>
            <w:tcW w:w="1831" w:type="dxa"/>
            <w:shd w:val="clear" w:color="auto" w:fill="auto"/>
            <w:noWrap/>
            <w:vAlign w:val="bottom"/>
            <w:hideMark/>
          </w:tcPr>
          <w:p w14:paraId="0D32238A"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78A153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8.523,50</w:t>
            </w:r>
          </w:p>
        </w:tc>
        <w:tc>
          <w:tcPr>
            <w:tcW w:w="1211" w:type="dxa"/>
            <w:shd w:val="clear" w:color="auto" w:fill="auto"/>
            <w:noWrap/>
            <w:vAlign w:val="bottom"/>
            <w:hideMark/>
          </w:tcPr>
          <w:p w14:paraId="675D902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87,06</w:t>
            </w:r>
          </w:p>
        </w:tc>
        <w:tc>
          <w:tcPr>
            <w:tcW w:w="992" w:type="dxa"/>
            <w:shd w:val="clear" w:color="auto" w:fill="auto"/>
            <w:noWrap/>
            <w:vAlign w:val="bottom"/>
            <w:hideMark/>
          </w:tcPr>
          <w:p w14:paraId="0B706E48" w14:textId="77777777" w:rsidR="0015734F" w:rsidRPr="0015734F" w:rsidRDefault="0015734F" w:rsidP="00616C5F">
            <w:pPr>
              <w:rPr>
                <w:rFonts w:ascii="Verdana" w:hAnsi="Verdana" w:cs="Arial"/>
                <w:sz w:val="20"/>
                <w:szCs w:val="20"/>
                <w:lang w:eastAsia="hr-HR"/>
              </w:rPr>
            </w:pPr>
          </w:p>
        </w:tc>
      </w:tr>
      <w:tr w:rsidR="0015734F" w:rsidRPr="0015734F" w14:paraId="30F67EEE" w14:textId="77777777" w:rsidTr="00616C5F">
        <w:trPr>
          <w:trHeight w:val="255"/>
        </w:trPr>
        <w:tc>
          <w:tcPr>
            <w:tcW w:w="6507" w:type="dxa"/>
            <w:shd w:val="clear" w:color="auto" w:fill="auto"/>
            <w:noWrap/>
            <w:vAlign w:val="bottom"/>
            <w:hideMark/>
          </w:tcPr>
          <w:p w14:paraId="7F334E7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3232 Usluge tekućeg i investicijskog održavanja                                                          </w:t>
            </w:r>
          </w:p>
        </w:tc>
        <w:tc>
          <w:tcPr>
            <w:tcW w:w="1513" w:type="dxa"/>
            <w:shd w:val="clear" w:color="auto" w:fill="auto"/>
            <w:noWrap/>
            <w:vAlign w:val="bottom"/>
            <w:hideMark/>
          </w:tcPr>
          <w:p w14:paraId="6E558AC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158.164,36</w:t>
            </w:r>
          </w:p>
        </w:tc>
        <w:tc>
          <w:tcPr>
            <w:tcW w:w="1831" w:type="dxa"/>
            <w:shd w:val="clear" w:color="auto" w:fill="auto"/>
            <w:noWrap/>
            <w:vAlign w:val="bottom"/>
            <w:hideMark/>
          </w:tcPr>
          <w:p w14:paraId="62BA2858"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1AAAA46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141.900,81</w:t>
            </w:r>
          </w:p>
        </w:tc>
        <w:tc>
          <w:tcPr>
            <w:tcW w:w="1211" w:type="dxa"/>
            <w:shd w:val="clear" w:color="auto" w:fill="auto"/>
            <w:noWrap/>
            <w:vAlign w:val="bottom"/>
            <w:hideMark/>
          </w:tcPr>
          <w:p w14:paraId="1F7163C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89,72</w:t>
            </w:r>
          </w:p>
        </w:tc>
        <w:tc>
          <w:tcPr>
            <w:tcW w:w="992" w:type="dxa"/>
            <w:shd w:val="clear" w:color="auto" w:fill="auto"/>
            <w:noWrap/>
            <w:vAlign w:val="bottom"/>
            <w:hideMark/>
          </w:tcPr>
          <w:p w14:paraId="5C0E7049" w14:textId="77777777" w:rsidR="0015734F" w:rsidRPr="0015734F" w:rsidRDefault="0015734F" w:rsidP="00616C5F">
            <w:pPr>
              <w:rPr>
                <w:rFonts w:ascii="Verdana" w:hAnsi="Verdana" w:cs="Arial"/>
                <w:sz w:val="20"/>
                <w:szCs w:val="20"/>
                <w:lang w:eastAsia="hr-HR"/>
              </w:rPr>
            </w:pPr>
          </w:p>
        </w:tc>
      </w:tr>
      <w:tr w:rsidR="0015734F" w:rsidRPr="0015734F" w14:paraId="47EB5DDF" w14:textId="77777777" w:rsidTr="00616C5F">
        <w:trPr>
          <w:trHeight w:val="255"/>
        </w:trPr>
        <w:tc>
          <w:tcPr>
            <w:tcW w:w="6507" w:type="dxa"/>
            <w:shd w:val="clear" w:color="auto" w:fill="auto"/>
            <w:noWrap/>
            <w:vAlign w:val="bottom"/>
            <w:hideMark/>
          </w:tcPr>
          <w:p w14:paraId="7B70453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3233 Usluge promidžbe i informiranja                                                                     </w:t>
            </w:r>
          </w:p>
        </w:tc>
        <w:tc>
          <w:tcPr>
            <w:tcW w:w="1513" w:type="dxa"/>
            <w:shd w:val="clear" w:color="auto" w:fill="auto"/>
            <w:noWrap/>
            <w:vAlign w:val="bottom"/>
            <w:hideMark/>
          </w:tcPr>
          <w:p w14:paraId="1D1BC67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1.702,73</w:t>
            </w:r>
          </w:p>
        </w:tc>
        <w:tc>
          <w:tcPr>
            <w:tcW w:w="1831" w:type="dxa"/>
            <w:shd w:val="clear" w:color="auto" w:fill="auto"/>
            <w:noWrap/>
            <w:vAlign w:val="bottom"/>
            <w:hideMark/>
          </w:tcPr>
          <w:p w14:paraId="4D989BEA"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2A2490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1.383,55</w:t>
            </w:r>
          </w:p>
        </w:tc>
        <w:tc>
          <w:tcPr>
            <w:tcW w:w="1211" w:type="dxa"/>
            <w:shd w:val="clear" w:color="auto" w:fill="auto"/>
            <w:noWrap/>
            <w:vAlign w:val="bottom"/>
            <w:hideMark/>
          </w:tcPr>
          <w:p w14:paraId="56D9914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81,25</w:t>
            </w:r>
          </w:p>
        </w:tc>
        <w:tc>
          <w:tcPr>
            <w:tcW w:w="992" w:type="dxa"/>
            <w:shd w:val="clear" w:color="auto" w:fill="auto"/>
            <w:noWrap/>
            <w:vAlign w:val="bottom"/>
            <w:hideMark/>
          </w:tcPr>
          <w:p w14:paraId="73A62521" w14:textId="77777777" w:rsidR="0015734F" w:rsidRPr="0015734F" w:rsidRDefault="0015734F" w:rsidP="00616C5F">
            <w:pPr>
              <w:rPr>
                <w:rFonts w:ascii="Verdana" w:hAnsi="Verdana" w:cs="Arial"/>
                <w:sz w:val="20"/>
                <w:szCs w:val="20"/>
                <w:lang w:eastAsia="hr-HR"/>
              </w:rPr>
            </w:pPr>
          </w:p>
        </w:tc>
      </w:tr>
      <w:tr w:rsidR="0015734F" w:rsidRPr="0015734F" w14:paraId="074ECA17" w14:textId="77777777" w:rsidTr="00616C5F">
        <w:trPr>
          <w:trHeight w:val="255"/>
        </w:trPr>
        <w:tc>
          <w:tcPr>
            <w:tcW w:w="6507" w:type="dxa"/>
            <w:shd w:val="clear" w:color="auto" w:fill="auto"/>
            <w:noWrap/>
            <w:vAlign w:val="bottom"/>
            <w:hideMark/>
          </w:tcPr>
          <w:p w14:paraId="2B7D09A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3234 Komunalne usluge                                                                                    </w:t>
            </w:r>
          </w:p>
        </w:tc>
        <w:tc>
          <w:tcPr>
            <w:tcW w:w="1513" w:type="dxa"/>
            <w:shd w:val="clear" w:color="auto" w:fill="auto"/>
            <w:noWrap/>
            <w:vAlign w:val="bottom"/>
            <w:hideMark/>
          </w:tcPr>
          <w:p w14:paraId="76E83D1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6.225,22</w:t>
            </w:r>
          </w:p>
        </w:tc>
        <w:tc>
          <w:tcPr>
            <w:tcW w:w="1831" w:type="dxa"/>
            <w:shd w:val="clear" w:color="auto" w:fill="auto"/>
            <w:noWrap/>
            <w:vAlign w:val="bottom"/>
            <w:hideMark/>
          </w:tcPr>
          <w:p w14:paraId="467D3529"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C6D459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9.523,08</w:t>
            </w:r>
          </w:p>
        </w:tc>
        <w:tc>
          <w:tcPr>
            <w:tcW w:w="1211" w:type="dxa"/>
            <w:shd w:val="clear" w:color="auto" w:fill="auto"/>
            <w:noWrap/>
            <w:vAlign w:val="bottom"/>
            <w:hideMark/>
          </w:tcPr>
          <w:p w14:paraId="171316E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152,98</w:t>
            </w:r>
          </w:p>
        </w:tc>
        <w:tc>
          <w:tcPr>
            <w:tcW w:w="992" w:type="dxa"/>
            <w:shd w:val="clear" w:color="auto" w:fill="auto"/>
            <w:noWrap/>
            <w:vAlign w:val="bottom"/>
            <w:hideMark/>
          </w:tcPr>
          <w:p w14:paraId="5261A6F4" w14:textId="77777777" w:rsidR="0015734F" w:rsidRPr="0015734F" w:rsidRDefault="0015734F" w:rsidP="00616C5F">
            <w:pPr>
              <w:rPr>
                <w:rFonts w:ascii="Verdana" w:hAnsi="Verdana" w:cs="Arial"/>
                <w:sz w:val="20"/>
                <w:szCs w:val="20"/>
                <w:lang w:eastAsia="hr-HR"/>
              </w:rPr>
            </w:pPr>
          </w:p>
        </w:tc>
      </w:tr>
      <w:tr w:rsidR="0015734F" w:rsidRPr="0015734F" w14:paraId="198351A1" w14:textId="77777777" w:rsidTr="00616C5F">
        <w:trPr>
          <w:trHeight w:val="255"/>
        </w:trPr>
        <w:tc>
          <w:tcPr>
            <w:tcW w:w="6507" w:type="dxa"/>
            <w:shd w:val="clear" w:color="auto" w:fill="auto"/>
            <w:noWrap/>
            <w:vAlign w:val="bottom"/>
            <w:hideMark/>
          </w:tcPr>
          <w:p w14:paraId="74AB99F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3235 Zakupnine i najamnine                                                                               </w:t>
            </w:r>
          </w:p>
        </w:tc>
        <w:tc>
          <w:tcPr>
            <w:tcW w:w="1513" w:type="dxa"/>
            <w:shd w:val="clear" w:color="auto" w:fill="auto"/>
            <w:noWrap/>
            <w:vAlign w:val="bottom"/>
            <w:hideMark/>
          </w:tcPr>
          <w:p w14:paraId="763E68C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512,61</w:t>
            </w:r>
          </w:p>
        </w:tc>
        <w:tc>
          <w:tcPr>
            <w:tcW w:w="1831" w:type="dxa"/>
            <w:shd w:val="clear" w:color="auto" w:fill="auto"/>
            <w:noWrap/>
            <w:vAlign w:val="bottom"/>
            <w:hideMark/>
          </w:tcPr>
          <w:p w14:paraId="53458DA7"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E581BE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512,65</w:t>
            </w:r>
          </w:p>
        </w:tc>
        <w:tc>
          <w:tcPr>
            <w:tcW w:w="1211" w:type="dxa"/>
            <w:shd w:val="clear" w:color="auto" w:fill="auto"/>
            <w:noWrap/>
            <w:vAlign w:val="bottom"/>
            <w:hideMark/>
          </w:tcPr>
          <w:p w14:paraId="05335DC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100,01</w:t>
            </w:r>
          </w:p>
        </w:tc>
        <w:tc>
          <w:tcPr>
            <w:tcW w:w="992" w:type="dxa"/>
            <w:shd w:val="clear" w:color="auto" w:fill="auto"/>
            <w:noWrap/>
            <w:vAlign w:val="bottom"/>
            <w:hideMark/>
          </w:tcPr>
          <w:p w14:paraId="1EA0CA73" w14:textId="77777777" w:rsidR="0015734F" w:rsidRPr="0015734F" w:rsidRDefault="0015734F" w:rsidP="00616C5F">
            <w:pPr>
              <w:rPr>
                <w:rFonts w:ascii="Verdana" w:hAnsi="Verdana" w:cs="Arial"/>
                <w:sz w:val="20"/>
                <w:szCs w:val="20"/>
                <w:lang w:eastAsia="hr-HR"/>
              </w:rPr>
            </w:pPr>
          </w:p>
        </w:tc>
      </w:tr>
      <w:tr w:rsidR="0015734F" w:rsidRPr="0015734F" w14:paraId="7C09BFA6" w14:textId="77777777" w:rsidTr="00616C5F">
        <w:trPr>
          <w:trHeight w:val="255"/>
        </w:trPr>
        <w:tc>
          <w:tcPr>
            <w:tcW w:w="6507" w:type="dxa"/>
            <w:shd w:val="clear" w:color="auto" w:fill="auto"/>
            <w:noWrap/>
            <w:vAlign w:val="bottom"/>
            <w:hideMark/>
          </w:tcPr>
          <w:p w14:paraId="5DDF5BA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3236 Zdravstvene i veterinarske usluge                                                                   </w:t>
            </w:r>
          </w:p>
        </w:tc>
        <w:tc>
          <w:tcPr>
            <w:tcW w:w="1513" w:type="dxa"/>
            <w:shd w:val="clear" w:color="auto" w:fill="auto"/>
            <w:noWrap/>
            <w:vAlign w:val="bottom"/>
            <w:hideMark/>
          </w:tcPr>
          <w:p w14:paraId="5CCB675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1.670,83</w:t>
            </w:r>
          </w:p>
        </w:tc>
        <w:tc>
          <w:tcPr>
            <w:tcW w:w="1831" w:type="dxa"/>
            <w:shd w:val="clear" w:color="auto" w:fill="auto"/>
            <w:noWrap/>
            <w:vAlign w:val="bottom"/>
            <w:hideMark/>
          </w:tcPr>
          <w:p w14:paraId="02492AE3"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BFF009C" w14:textId="77777777" w:rsidR="0015734F" w:rsidRPr="0015734F" w:rsidRDefault="0015734F" w:rsidP="00616C5F">
            <w:pPr>
              <w:rPr>
                <w:rFonts w:ascii="Verdana" w:hAnsi="Verdana"/>
                <w:sz w:val="20"/>
                <w:szCs w:val="20"/>
                <w:lang w:eastAsia="hr-HR"/>
              </w:rPr>
            </w:pPr>
          </w:p>
        </w:tc>
        <w:tc>
          <w:tcPr>
            <w:tcW w:w="1211" w:type="dxa"/>
            <w:shd w:val="clear" w:color="auto" w:fill="auto"/>
            <w:noWrap/>
            <w:vAlign w:val="bottom"/>
            <w:hideMark/>
          </w:tcPr>
          <w:p w14:paraId="10C738B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45D79F5E" w14:textId="77777777" w:rsidR="0015734F" w:rsidRPr="0015734F" w:rsidRDefault="0015734F" w:rsidP="00616C5F">
            <w:pPr>
              <w:rPr>
                <w:rFonts w:ascii="Verdana" w:hAnsi="Verdana" w:cs="Arial"/>
                <w:sz w:val="20"/>
                <w:szCs w:val="20"/>
                <w:lang w:eastAsia="hr-HR"/>
              </w:rPr>
            </w:pPr>
          </w:p>
        </w:tc>
      </w:tr>
      <w:tr w:rsidR="0015734F" w:rsidRPr="0015734F" w14:paraId="5E375A12" w14:textId="77777777" w:rsidTr="00616C5F">
        <w:trPr>
          <w:trHeight w:val="255"/>
        </w:trPr>
        <w:tc>
          <w:tcPr>
            <w:tcW w:w="6507" w:type="dxa"/>
            <w:shd w:val="clear" w:color="auto" w:fill="auto"/>
            <w:noWrap/>
            <w:vAlign w:val="bottom"/>
            <w:hideMark/>
          </w:tcPr>
          <w:p w14:paraId="1D0A2FB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3237 Intelektualne i osobne usluge                                                                       </w:t>
            </w:r>
          </w:p>
        </w:tc>
        <w:tc>
          <w:tcPr>
            <w:tcW w:w="1513" w:type="dxa"/>
            <w:shd w:val="clear" w:color="auto" w:fill="auto"/>
            <w:noWrap/>
            <w:vAlign w:val="bottom"/>
            <w:hideMark/>
          </w:tcPr>
          <w:p w14:paraId="2AD5C61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39.762,74</w:t>
            </w:r>
          </w:p>
        </w:tc>
        <w:tc>
          <w:tcPr>
            <w:tcW w:w="1831" w:type="dxa"/>
            <w:shd w:val="clear" w:color="auto" w:fill="auto"/>
            <w:noWrap/>
            <w:vAlign w:val="bottom"/>
            <w:hideMark/>
          </w:tcPr>
          <w:p w14:paraId="661E34AE"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FD7D18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34.584,34</w:t>
            </w:r>
          </w:p>
        </w:tc>
        <w:tc>
          <w:tcPr>
            <w:tcW w:w="1211" w:type="dxa"/>
            <w:shd w:val="clear" w:color="auto" w:fill="auto"/>
            <w:noWrap/>
            <w:vAlign w:val="bottom"/>
            <w:hideMark/>
          </w:tcPr>
          <w:p w14:paraId="058CF09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86,98</w:t>
            </w:r>
          </w:p>
        </w:tc>
        <w:tc>
          <w:tcPr>
            <w:tcW w:w="992" w:type="dxa"/>
            <w:shd w:val="clear" w:color="auto" w:fill="auto"/>
            <w:noWrap/>
            <w:vAlign w:val="bottom"/>
            <w:hideMark/>
          </w:tcPr>
          <w:p w14:paraId="0AF7C46E" w14:textId="77777777" w:rsidR="0015734F" w:rsidRPr="0015734F" w:rsidRDefault="0015734F" w:rsidP="00616C5F">
            <w:pPr>
              <w:rPr>
                <w:rFonts w:ascii="Verdana" w:hAnsi="Verdana" w:cs="Arial"/>
                <w:sz w:val="20"/>
                <w:szCs w:val="20"/>
                <w:lang w:eastAsia="hr-HR"/>
              </w:rPr>
            </w:pPr>
          </w:p>
        </w:tc>
      </w:tr>
      <w:tr w:rsidR="0015734F" w:rsidRPr="0015734F" w14:paraId="2D837635" w14:textId="77777777" w:rsidTr="00616C5F">
        <w:trPr>
          <w:trHeight w:val="255"/>
        </w:trPr>
        <w:tc>
          <w:tcPr>
            <w:tcW w:w="6507" w:type="dxa"/>
            <w:shd w:val="clear" w:color="auto" w:fill="auto"/>
            <w:noWrap/>
            <w:vAlign w:val="bottom"/>
            <w:hideMark/>
          </w:tcPr>
          <w:p w14:paraId="0C87418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3239 Ostale usluge                                                                                       </w:t>
            </w:r>
          </w:p>
        </w:tc>
        <w:tc>
          <w:tcPr>
            <w:tcW w:w="1513" w:type="dxa"/>
            <w:shd w:val="clear" w:color="auto" w:fill="auto"/>
            <w:noWrap/>
            <w:vAlign w:val="bottom"/>
            <w:hideMark/>
          </w:tcPr>
          <w:p w14:paraId="3BE99B7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25.483,78</w:t>
            </w:r>
          </w:p>
        </w:tc>
        <w:tc>
          <w:tcPr>
            <w:tcW w:w="1831" w:type="dxa"/>
            <w:shd w:val="clear" w:color="auto" w:fill="auto"/>
            <w:noWrap/>
            <w:vAlign w:val="bottom"/>
            <w:hideMark/>
          </w:tcPr>
          <w:p w14:paraId="0BFE837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3E05640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18.556,99</w:t>
            </w:r>
          </w:p>
        </w:tc>
        <w:tc>
          <w:tcPr>
            <w:tcW w:w="1211" w:type="dxa"/>
            <w:shd w:val="clear" w:color="auto" w:fill="auto"/>
            <w:noWrap/>
            <w:vAlign w:val="bottom"/>
            <w:hideMark/>
          </w:tcPr>
          <w:p w14:paraId="6FDA986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72,82</w:t>
            </w:r>
          </w:p>
        </w:tc>
        <w:tc>
          <w:tcPr>
            <w:tcW w:w="992" w:type="dxa"/>
            <w:shd w:val="clear" w:color="auto" w:fill="auto"/>
            <w:noWrap/>
            <w:vAlign w:val="bottom"/>
            <w:hideMark/>
          </w:tcPr>
          <w:p w14:paraId="3014EAE1" w14:textId="77777777" w:rsidR="0015734F" w:rsidRPr="0015734F" w:rsidRDefault="0015734F" w:rsidP="00616C5F">
            <w:pPr>
              <w:rPr>
                <w:rFonts w:ascii="Verdana" w:hAnsi="Verdana" w:cs="Arial"/>
                <w:sz w:val="20"/>
                <w:szCs w:val="20"/>
                <w:lang w:eastAsia="hr-HR"/>
              </w:rPr>
            </w:pPr>
          </w:p>
        </w:tc>
      </w:tr>
      <w:tr w:rsidR="0015734F" w:rsidRPr="0015734F" w14:paraId="3E452AB1" w14:textId="77777777" w:rsidTr="00616C5F">
        <w:trPr>
          <w:trHeight w:val="255"/>
        </w:trPr>
        <w:tc>
          <w:tcPr>
            <w:tcW w:w="6507" w:type="dxa"/>
            <w:shd w:val="clear" w:color="auto" w:fill="auto"/>
            <w:noWrap/>
            <w:vAlign w:val="bottom"/>
            <w:hideMark/>
          </w:tcPr>
          <w:p w14:paraId="275A992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329 Ostali nespomenuti rashodi poslovanja                                                               </w:t>
            </w:r>
          </w:p>
        </w:tc>
        <w:tc>
          <w:tcPr>
            <w:tcW w:w="1513" w:type="dxa"/>
            <w:shd w:val="clear" w:color="auto" w:fill="auto"/>
            <w:noWrap/>
            <w:vAlign w:val="bottom"/>
            <w:hideMark/>
          </w:tcPr>
          <w:p w14:paraId="59B18AF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25.018,44</w:t>
            </w:r>
          </w:p>
        </w:tc>
        <w:tc>
          <w:tcPr>
            <w:tcW w:w="1831" w:type="dxa"/>
            <w:shd w:val="clear" w:color="auto" w:fill="auto"/>
            <w:noWrap/>
            <w:vAlign w:val="bottom"/>
            <w:hideMark/>
          </w:tcPr>
          <w:p w14:paraId="0B2BEE03"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F568DE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29.345,45</w:t>
            </w:r>
          </w:p>
        </w:tc>
        <w:tc>
          <w:tcPr>
            <w:tcW w:w="1211" w:type="dxa"/>
            <w:shd w:val="clear" w:color="auto" w:fill="auto"/>
            <w:noWrap/>
            <w:vAlign w:val="bottom"/>
            <w:hideMark/>
          </w:tcPr>
          <w:p w14:paraId="268DD1B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117,30</w:t>
            </w:r>
          </w:p>
        </w:tc>
        <w:tc>
          <w:tcPr>
            <w:tcW w:w="992" w:type="dxa"/>
            <w:shd w:val="clear" w:color="auto" w:fill="auto"/>
            <w:noWrap/>
            <w:vAlign w:val="bottom"/>
            <w:hideMark/>
          </w:tcPr>
          <w:p w14:paraId="29B27527" w14:textId="77777777" w:rsidR="0015734F" w:rsidRPr="0015734F" w:rsidRDefault="0015734F" w:rsidP="00616C5F">
            <w:pPr>
              <w:rPr>
                <w:rFonts w:ascii="Verdana" w:hAnsi="Verdana" w:cs="Arial"/>
                <w:sz w:val="20"/>
                <w:szCs w:val="20"/>
                <w:lang w:eastAsia="hr-HR"/>
              </w:rPr>
            </w:pPr>
          </w:p>
        </w:tc>
      </w:tr>
      <w:tr w:rsidR="0015734F" w:rsidRPr="0015734F" w14:paraId="24D38ECA" w14:textId="77777777" w:rsidTr="00616C5F">
        <w:trPr>
          <w:trHeight w:val="255"/>
        </w:trPr>
        <w:tc>
          <w:tcPr>
            <w:tcW w:w="6507" w:type="dxa"/>
            <w:shd w:val="clear" w:color="auto" w:fill="auto"/>
            <w:noWrap/>
            <w:vAlign w:val="bottom"/>
            <w:hideMark/>
          </w:tcPr>
          <w:p w14:paraId="7E8393C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3291 Naknade za rad predstavničkih i izvršnih tijela, povjerenstava i slično                             </w:t>
            </w:r>
          </w:p>
        </w:tc>
        <w:tc>
          <w:tcPr>
            <w:tcW w:w="1513" w:type="dxa"/>
            <w:shd w:val="clear" w:color="auto" w:fill="auto"/>
            <w:noWrap/>
            <w:vAlign w:val="bottom"/>
            <w:hideMark/>
          </w:tcPr>
          <w:p w14:paraId="18C8299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9.580,77</w:t>
            </w:r>
          </w:p>
        </w:tc>
        <w:tc>
          <w:tcPr>
            <w:tcW w:w="1831" w:type="dxa"/>
            <w:shd w:val="clear" w:color="auto" w:fill="auto"/>
            <w:noWrap/>
            <w:vAlign w:val="bottom"/>
            <w:hideMark/>
          </w:tcPr>
          <w:p w14:paraId="51F00448"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FE11F1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4.356,90</w:t>
            </w:r>
          </w:p>
        </w:tc>
        <w:tc>
          <w:tcPr>
            <w:tcW w:w="1211" w:type="dxa"/>
            <w:shd w:val="clear" w:color="auto" w:fill="auto"/>
            <w:noWrap/>
            <w:vAlign w:val="bottom"/>
            <w:hideMark/>
          </w:tcPr>
          <w:p w14:paraId="7A73770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45,48</w:t>
            </w:r>
          </w:p>
        </w:tc>
        <w:tc>
          <w:tcPr>
            <w:tcW w:w="992" w:type="dxa"/>
            <w:shd w:val="clear" w:color="auto" w:fill="auto"/>
            <w:noWrap/>
            <w:vAlign w:val="bottom"/>
            <w:hideMark/>
          </w:tcPr>
          <w:p w14:paraId="3AA9F2C7" w14:textId="77777777" w:rsidR="0015734F" w:rsidRPr="0015734F" w:rsidRDefault="0015734F" w:rsidP="00616C5F">
            <w:pPr>
              <w:rPr>
                <w:rFonts w:ascii="Verdana" w:hAnsi="Verdana" w:cs="Arial"/>
                <w:sz w:val="20"/>
                <w:szCs w:val="20"/>
                <w:lang w:eastAsia="hr-HR"/>
              </w:rPr>
            </w:pPr>
          </w:p>
        </w:tc>
      </w:tr>
      <w:tr w:rsidR="0015734F" w:rsidRPr="0015734F" w14:paraId="667ED406" w14:textId="77777777" w:rsidTr="00616C5F">
        <w:trPr>
          <w:trHeight w:val="255"/>
        </w:trPr>
        <w:tc>
          <w:tcPr>
            <w:tcW w:w="6507" w:type="dxa"/>
            <w:shd w:val="clear" w:color="auto" w:fill="auto"/>
            <w:noWrap/>
            <w:vAlign w:val="bottom"/>
            <w:hideMark/>
          </w:tcPr>
          <w:p w14:paraId="6319B4B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3292 Premije osiguranja</w:t>
            </w:r>
          </w:p>
        </w:tc>
        <w:tc>
          <w:tcPr>
            <w:tcW w:w="1513" w:type="dxa"/>
            <w:shd w:val="clear" w:color="auto" w:fill="auto"/>
            <w:noWrap/>
            <w:vAlign w:val="bottom"/>
            <w:hideMark/>
          </w:tcPr>
          <w:p w14:paraId="6C35FE4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2.270,25</w:t>
            </w:r>
          </w:p>
        </w:tc>
        <w:tc>
          <w:tcPr>
            <w:tcW w:w="1831" w:type="dxa"/>
            <w:shd w:val="clear" w:color="auto" w:fill="auto"/>
            <w:noWrap/>
            <w:vAlign w:val="bottom"/>
            <w:hideMark/>
          </w:tcPr>
          <w:p w14:paraId="6E690664"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E271C7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2.704,96</w:t>
            </w:r>
          </w:p>
        </w:tc>
        <w:tc>
          <w:tcPr>
            <w:tcW w:w="1211" w:type="dxa"/>
            <w:shd w:val="clear" w:color="auto" w:fill="auto"/>
            <w:noWrap/>
            <w:vAlign w:val="bottom"/>
            <w:hideMark/>
          </w:tcPr>
          <w:p w14:paraId="4D7B0D7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119,15</w:t>
            </w:r>
          </w:p>
        </w:tc>
        <w:tc>
          <w:tcPr>
            <w:tcW w:w="992" w:type="dxa"/>
            <w:shd w:val="clear" w:color="auto" w:fill="auto"/>
            <w:noWrap/>
            <w:vAlign w:val="bottom"/>
            <w:hideMark/>
          </w:tcPr>
          <w:p w14:paraId="04C07616" w14:textId="77777777" w:rsidR="0015734F" w:rsidRPr="0015734F" w:rsidRDefault="0015734F" w:rsidP="00616C5F">
            <w:pPr>
              <w:rPr>
                <w:rFonts w:ascii="Verdana" w:hAnsi="Verdana" w:cs="Arial"/>
                <w:sz w:val="20"/>
                <w:szCs w:val="20"/>
                <w:lang w:eastAsia="hr-HR"/>
              </w:rPr>
            </w:pPr>
          </w:p>
        </w:tc>
      </w:tr>
      <w:tr w:rsidR="0015734F" w:rsidRPr="0015734F" w14:paraId="593FADD4" w14:textId="77777777" w:rsidTr="00616C5F">
        <w:trPr>
          <w:trHeight w:val="255"/>
        </w:trPr>
        <w:tc>
          <w:tcPr>
            <w:tcW w:w="6507" w:type="dxa"/>
            <w:shd w:val="clear" w:color="auto" w:fill="auto"/>
            <w:noWrap/>
            <w:vAlign w:val="bottom"/>
            <w:hideMark/>
          </w:tcPr>
          <w:p w14:paraId="2A98E69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3293 Reprezentacija                                                                                      </w:t>
            </w:r>
          </w:p>
        </w:tc>
        <w:tc>
          <w:tcPr>
            <w:tcW w:w="1513" w:type="dxa"/>
            <w:shd w:val="clear" w:color="auto" w:fill="auto"/>
            <w:noWrap/>
            <w:vAlign w:val="bottom"/>
            <w:hideMark/>
          </w:tcPr>
          <w:p w14:paraId="46D1E9D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9.725,75</w:t>
            </w:r>
          </w:p>
        </w:tc>
        <w:tc>
          <w:tcPr>
            <w:tcW w:w="1831" w:type="dxa"/>
            <w:shd w:val="clear" w:color="auto" w:fill="auto"/>
            <w:noWrap/>
            <w:vAlign w:val="bottom"/>
            <w:hideMark/>
          </w:tcPr>
          <w:p w14:paraId="7E05D564"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0D8652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10.598,30</w:t>
            </w:r>
          </w:p>
        </w:tc>
        <w:tc>
          <w:tcPr>
            <w:tcW w:w="1211" w:type="dxa"/>
            <w:shd w:val="clear" w:color="auto" w:fill="auto"/>
            <w:noWrap/>
            <w:vAlign w:val="bottom"/>
            <w:hideMark/>
          </w:tcPr>
          <w:p w14:paraId="48AE2EF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108,97</w:t>
            </w:r>
          </w:p>
        </w:tc>
        <w:tc>
          <w:tcPr>
            <w:tcW w:w="992" w:type="dxa"/>
            <w:shd w:val="clear" w:color="auto" w:fill="auto"/>
            <w:noWrap/>
            <w:vAlign w:val="bottom"/>
            <w:hideMark/>
          </w:tcPr>
          <w:p w14:paraId="5D4C755F" w14:textId="77777777" w:rsidR="0015734F" w:rsidRPr="0015734F" w:rsidRDefault="0015734F" w:rsidP="00616C5F">
            <w:pPr>
              <w:rPr>
                <w:rFonts w:ascii="Verdana" w:hAnsi="Verdana" w:cs="Arial"/>
                <w:sz w:val="20"/>
                <w:szCs w:val="20"/>
                <w:lang w:eastAsia="hr-HR"/>
              </w:rPr>
            </w:pPr>
          </w:p>
        </w:tc>
      </w:tr>
      <w:tr w:rsidR="0015734F" w:rsidRPr="0015734F" w14:paraId="5FDBDA16" w14:textId="77777777" w:rsidTr="00616C5F">
        <w:trPr>
          <w:trHeight w:val="255"/>
        </w:trPr>
        <w:tc>
          <w:tcPr>
            <w:tcW w:w="6507" w:type="dxa"/>
            <w:shd w:val="clear" w:color="auto" w:fill="auto"/>
            <w:noWrap/>
            <w:vAlign w:val="bottom"/>
            <w:hideMark/>
          </w:tcPr>
          <w:p w14:paraId="7AFC829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3295 Pristojbe i naknade                                                                                 </w:t>
            </w:r>
          </w:p>
        </w:tc>
        <w:tc>
          <w:tcPr>
            <w:tcW w:w="1513" w:type="dxa"/>
            <w:shd w:val="clear" w:color="auto" w:fill="auto"/>
            <w:noWrap/>
            <w:vAlign w:val="bottom"/>
            <w:hideMark/>
          </w:tcPr>
          <w:p w14:paraId="4429EBB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2.007,85</w:t>
            </w:r>
          </w:p>
        </w:tc>
        <w:tc>
          <w:tcPr>
            <w:tcW w:w="1831" w:type="dxa"/>
            <w:shd w:val="clear" w:color="auto" w:fill="auto"/>
            <w:noWrap/>
            <w:vAlign w:val="bottom"/>
            <w:hideMark/>
          </w:tcPr>
          <w:p w14:paraId="17457D44"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FE357B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2.165,23</w:t>
            </w:r>
          </w:p>
        </w:tc>
        <w:tc>
          <w:tcPr>
            <w:tcW w:w="1211" w:type="dxa"/>
            <w:shd w:val="clear" w:color="auto" w:fill="auto"/>
            <w:noWrap/>
            <w:vAlign w:val="bottom"/>
            <w:hideMark/>
          </w:tcPr>
          <w:p w14:paraId="2FA9FD2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107,84</w:t>
            </w:r>
          </w:p>
        </w:tc>
        <w:tc>
          <w:tcPr>
            <w:tcW w:w="992" w:type="dxa"/>
            <w:shd w:val="clear" w:color="auto" w:fill="auto"/>
            <w:noWrap/>
            <w:vAlign w:val="bottom"/>
            <w:hideMark/>
          </w:tcPr>
          <w:p w14:paraId="27616E94" w14:textId="77777777" w:rsidR="0015734F" w:rsidRPr="0015734F" w:rsidRDefault="0015734F" w:rsidP="00616C5F">
            <w:pPr>
              <w:rPr>
                <w:rFonts w:ascii="Verdana" w:hAnsi="Verdana" w:cs="Arial"/>
                <w:sz w:val="20"/>
                <w:szCs w:val="20"/>
                <w:lang w:eastAsia="hr-HR"/>
              </w:rPr>
            </w:pPr>
          </w:p>
        </w:tc>
      </w:tr>
      <w:tr w:rsidR="0015734F" w:rsidRPr="0015734F" w14:paraId="3FB8A292" w14:textId="77777777" w:rsidTr="00616C5F">
        <w:trPr>
          <w:trHeight w:val="255"/>
        </w:trPr>
        <w:tc>
          <w:tcPr>
            <w:tcW w:w="6507" w:type="dxa"/>
            <w:shd w:val="clear" w:color="auto" w:fill="auto"/>
            <w:noWrap/>
            <w:vAlign w:val="bottom"/>
            <w:hideMark/>
          </w:tcPr>
          <w:p w14:paraId="104A724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3299 Ostali nespomenuti rashodi poslovanja                                                               </w:t>
            </w:r>
          </w:p>
        </w:tc>
        <w:tc>
          <w:tcPr>
            <w:tcW w:w="1513" w:type="dxa"/>
            <w:shd w:val="clear" w:color="auto" w:fill="auto"/>
            <w:noWrap/>
            <w:vAlign w:val="bottom"/>
            <w:hideMark/>
          </w:tcPr>
          <w:p w14:paraId="130F0A6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1.433,82</w:t>
            </w:r>
          </w:p>
        </w:tc>
        <w:tc>
          <w:tcPr>
            <w:tcW w:w="1831" w:type="dxa"/>
            <w:shd w:val="clear" w:color="auto" w:fill="auto"/>
            <w:noWrap/>
            <w:vAlign w:val="bottom"/>
            <w:hideMark/>
          </w:tcPr>
          <w:p w14:paraId="430EC784"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908F25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9.520,06</w:t>
            </w:r>
          </w:p>
        </w:tc>
        <w:tc>
          <w:tcPr>
            <w:tcW w:w="1211" w:type="dxa"/>
            <w:shd w:val="clear" w:color="auto" w:fill="auto"/>
            <w:noWrap/>
            <w:vAlign w:val="bottom"/>
            <w:hideMark/>
          </w:tcPr>
          <w:p w14:paraId="5745AFD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663,96</w:t>
            </w:r>
          </w:p>
        </w:tc>
        <w:tc>
          <w:tcPr>
            <w:tcW w:w="992" w:type="dxa"/>
            <w:shd w:val="clear" w:color="auto" w:fill="auto"/>
            <w:noWrap/>
            <w:vAlign w:val="bottom"/>
            <w:hideMark/>
          </w:tcPr>
          <w:p w14:paraId="2777F32C" w14:textId="77777777" w:rsidR="0015734F" w:rsidRPr="0015734F" w:rsidRDefault="0015734F" w:rsidP="00616C5F">
            <w:pPr>
              <w:rPr>
                <w:rFonts w:ascii="Verdana" w:hAnsi="Verdana" w:cs="Arial"/>
                <w:sz w:val="20"/>
                <w:szCs w:val="20"/>
                <w:lang w:eastAsia="hr-HR"/>
              </w:rPr>
            </w:pPr>
          </w:p>
        </w:tc>
      </w:tr>
      <w:tr w:rsidR="0015734F" w:rsidRPr="0015734F" w14:paraId="3470D58E" w14:textId="77777777" w:rsidTr="00616C5F">
        <w:trPr>
          <w:trHeight w:val="255"/>
        </w:trPr>
        <w:tc>
          <w:tcPr>
            <w:tcW w:w="6507" w:type="dxa"/>
            <w:shd w:val="clear" w:color="auto" w:fill="auto"/>
            <w:noWrap/>
            <w:vAlign w:val="bottom"/>
            <w:hideMark/>
          </w:tcPr>
          <w:p w14:paraId="29418EB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34 Financijski rashodi                                                                                 </w:t>
            </w:r>
          </w:p>
        </w:tc>
        <w:tc>
          <w:tcPr>
            <w:tcW w:w="1513" w:type="dxa"/>
            <w:shd w:val="clear" w:color="auto" w:fill="auto"/>
            <w:noWrap/>
            <w:vAlign w:val="bottom"/>
            <w:hideMark/>
          </w:tcPr>
          <w:p w14:paraId="530D980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12.992,28</w:t>
            </w:r>
          </w:p>
        </w:tc>
        <w:tc>
          <w:tcPr>
            <w:tcW w:w="1831" w:type="dxa"/>
            <w:shd w:val="clear" w:color="auto" w:fill="auto"/>
            <w:noWrap/>
            <w:vAlign w:val="bottom"/>
            <w:hideMark/>
          </w:tcPr>
          <w:p w14:paraId="4B8DA38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11.570,00</w:t>
            </w:r>
          </w:p>
        </w:tc>
        <w:tc>
          <w:tcPr>
            <w:tcW w:w="1549" w:type="dxa"/>
            <w:shd w:val="clear" w:color="auto" w:fill="auto"/>
            <w:noWrap/>
            <w:vAlign w:val="bottom"/>
            <w:hideMark/>
          </w:tcPr>
          <w:p w14:paraId="13C63B5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8.496,00</w:t>
            </w:r>
          </w:p>
        </w:tc>
        <w:tc>
          <w:tcPr>
            <w:tcW w:w="1211" w:type="dxa"/>
            <w:shd w:val="clear" w:color="auto" w:fill="auto"/>
            <w:noWrap/>
            <w:vAlign w:val="bottom"/>
            <w:hideMark/>
          </w:tcPr>
          <w:p w14:paraId="36E0652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65,39</w:t>
            </w:r>
          </w:p>
        </w:tc>
        <w:tc>
          <w:tcPr>
            <w:tcW w:w="992" w:type="dxa"/>
            <w:shd w:val="clear" w:color="auto" w:fill="auto"/>
            <w:noWrap/>
            <w:vAlign w:val="bottom"/>
            <w:hideMark/>
          </w:tcPr>
          <w:p w14:paraId="599496F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73,43</w:t>
            </w:r>
          </w:p>
        </w:tc>
      </w:tr>
      <w:tr w:rsidR="0015734F" w:rsidRPr="0015734F" w14:paraId="445FD716" w14:textId="77777777" w:rsidTr="00616C5F">
        <w:trPr>
          <w:trHeight w:val="255"/>
        </w:trPr>
        <w:tc>
          <w:tcPr>
            <w:tcW w:w="6507" w:type="dxa"/>
            <w:shd w:val="clear" w:color="auto" w:fill="auto"/>
            <w:noWrap/>
            <w:vAlign w:val="bottom"/>
            <w:hideMark/>
          </w:tcPr>
          <w:p w14:paraId="67BD6F2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342 Kamate za primljene kredite i zajmove                                                               </w:t>
            </w:r>
          </w:p>
        </w:tc>
        <w:tc>
          <w:tcPr>
            <w:tcW w:w="1513" w:type="dxa"/>
            <w:shd w:val="clear" w:color="auto" w:fill="auto"/>
            <w:noWrap/>
            <w:vAlign w:val="bottom"/>
            <w:hideMark/>
          </w:tcPr>
          <w:p w14:paraId="695EA28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4.363,40</w:t>
            </w:r>
          </w:p>
        </w:tc>
        <w:tc>
          <w:tcPr>
            <w:tcW w:w="1831" w:type="dxa"/>
            <w:shd w:val="clear" w:color="auto" w:fill="auto"/>
            <w:noWrap/>
            <w:vAlign w:val="bottom"/>
            <w:hideMark/>
          </w:tcPr>
          <w:p w14:paraId="6E8D1F8E"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37006B9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1.175,26</w:t>
            </w:r>
          </w:p>
        </w:tc>
        <w:tc>
          <w:tcPr>
            <w:tcW w:w="1211" w:type="dxa"/>
            <w:shd w:val="clear" w:color="auto" w:fill="auto"/>
            <w:noWrap/>
            <w:vAlign w:val="bottom"/>
            <w:hideMark/>
          </w:tcPr>
          <w:p w14:paraId="262D6EE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26,93</w:t>
            </w:r>
          </w:p>
        </w:tc>
        <w:tc>
          <w:tcPr>
            <w:tcW w:w="992" w:type="dxa"/>
            <w:shd w:val="clear" w:color="auto" w:fill="auto"/>
            <w:noWrap/>
            <w:vAlign w:val="bottom"/>
            <w:hideMark/>
          </w:tcPr>
          <w:p w14:paraId="380574D5" w14:textId="77777777" w:rsidR="0015734F" w:rsidRPr="0015734F" w:rsidRDefault="0015734F" w:rsidP="00616C5F">
            <w:pPr>
              <w:rPr>
                <w:rFonts w:ascii="Verdana" w:hAnsi="Verdana" w:cs="Arial"/>
                <w:sz w:val="20"/>
                <w:szCs w:val="20"/>
                <w:lang w:eastAsia="hr-HR"/>
              </w:rPr>
            </w:pPr>
          </w:p>
        </w:tc>
      </w:tr>
      <w:tr w:rsidR="0015734F" w:rsidRPr="0015734F" w14:paraId="2DF51F9C" w14:textId="77777777" w:rsidTr="00616C5F">
        <w:trPr>
          <w:trHeight w:val="255"/>
        </w:trPr>
        <w:tc>
          <w:tcPr>
            <w:tcW w:w="6507" w:type="dxa"/>
            <w:shd w:val="clear" w:color="auto" w:fill="auto"/>
            <w:noWrap/>
            <w:vAlign w:val="bottom"/>
            <w:hideMark/>
          </w:tcPr>
          <w:p w14:paraId="2BCB3A5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3423 Kamate za primljene kredite i zajmove od kreditnih i ostalih financijskih institucija izvan javnog s</w:t>
            </w:r>
          </w:p>
        </w:tc>
        <w:tc>
          <w:tcPr>
            <w:tcW w:w="1513" w:type="dxa"/>
            <w:shd w:val="clear" w:color="auto" w:fill="auto"/>
            <w:noWrap/>
            <w:vAlign w:val="bottom"/>
            <w:hideMark/>
          </w:tcPr>
          <w:p w14:paraId="2E88E84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4.363,40</w:t>
            </w:r>
          </w:p>
        </w:tc>
        <w:tc>
          <w:tcPr>
            <w:tcW w:w="1831" w:type="dxa"/>
            <w:shd w:val="clear" w:color="auto" w:fill="auto"/>
            <w:noWrap/>
            <w:vAlign w:val="bottom"/>
            <w:hideMark/>
          </w:tcPr>
          <w:p w14:paraId="5544B8A0"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86BA61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1.175,26</w:t>
            </w:r>
          </w:p>
        </w:tc>
        <w:tc>
          <w:tcPr>
            <w:tcW w:w="1211" w:type="dxa"/>
            <w:shd w:val="clear" w:color="auto" w:fill="auto"/>
            <w:noWrap/>
            <w:vAlign w:val="bottom"/>
            <w:hideMark/>
          </w:tcPr>
          <w:p w14:paraId="64D0BE7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26,93</w:t>
            </w:r>
          </w:p>
        </w:tc>
        <w:tc>
          <w:tcPr>
            <w:tcW w:w="992" w:type="dxa"/>
            <w:shd w:val="clear" w:color="auto" w:fill="auto"/>
            <w:noWrap/>
            <w:vAlign w:val="bottom"/>
            <w:hideMark/>
          </w:tcPr>
          <w:p w14:paraId="3728A956" w14:textId="77777777" w:rsidR="0015734F" w:rsidRPr="0015734F" w:rsidRDefault="0015734F" w:rsidP="00616C5F">
            <w:pPr>
              <w:rPr>
                <w:rFonts w:ascii="Verdana" w:hAnsi="Verdana" w:cs="Arial"/>
                <w:sz w:val="20"/>
                <w:szCs w:val="20"/>
                <w:lang w:eastAsia="hr-HR"/>
              </w:rPr>
            </w:pPr>
          </w:p>
        </w:tc>
      </w:tr>
      <w:tr w:rsidR="0015734F" w:rsidRPr="0015734F" w14:paraId="7F0B29AA" w14:textId="77777777" w:rsidTr="00616C5F">
        <w:trPr>
          <w:trHeight w:val="255"/>
        </w:trPr>
        <w:tc>
          <w:tcPr>
            <w:tcW w:w="6507" w:type="dxa"/>
            <w:shd w:val="clear" w:color="auto" w:fill="auto"/>
            <w:noWrap/>
            <w:vAlign w:val="bottom"/>
            <w:hideMark/>
          </w:tcPr>
          <w:p w14:paraId="2FCA759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343 Ostali financijski rashodi                                                                          </w:t>
            </w:r>
          </w:p>
        </w:tc>
        <w:tc>
          <w:tcPr>
            <w:tcW w:w="1513" w:type="dxa"/>
            <w:shd w:val="clear" w:color="auto" w:fill="auto"/>
            <w:noWrap/>
            <w:vAlign w:val="bottom"/>
            <w:hideMark/>
          </w:tcPr>
          <w:p w14:paraId="050D29F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8.628,88</w:t>
            </w:r>
          </w:p>
        </w:tc>
        <w:tc>
          <w:tcPr>
            <w:tcW w:w="1831" w:type="dxa"/>
            <w:shd w:val="clear" w:color="auto" w:fill="auto"/>
            <w:noWrap/>
            <w:vAlign w:val="bottom"/>
            <w:hideMark/>
          </w:tcPr>
          <w:p w14:paraId="650FF751"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308FD1A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7.320,74</w:t>
            </w:r>
          </w:p>
        </w:tc>
        <w:tc>
          <w:tcPr>
            <w:tcW w:w="1211" w:type="dxa"/>
            <w:shd w:val="clear" w:color="auto" w:fill="auto"/>
            <w:noWrap/>
            <w:vAlign w:val="bottom"/>
            <w:hideMark/>
          </w:tcPr>
          <w:p w14:paraId="186B4E8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84,84</w:t>
            </w:r>
          </w:p>
        </w:tc>
        <w:tc>
          <w:tcPr>
            <w:tcW w:w="992" w:type="dxa"/>
            <w:shd w:val="clear" w:color="auto" w:fill="auto"/>
            <w:noWrap/>
            <w:vAlign w:val="bottom"/>
            <w:hideMark/>
          </w:tcPr>
          <w:p w14:paraId="67B0A732" w14:textId="77777777" w:rsidR="0015734F" w:rsidRPr="0015734F" w:rsidRDefault="0015734F" w:rsidP="00616C5F">
            <w:pPr>
              <w:rPr>
                <w:rFonts w:ascii="Verdana" w:hAnsi="Verdana" w:cs="Arial"/>
                <w:sz w:val="20"/>
                <w:szCs w:val="20"/>
                <w:lang w:eastAsia="hr-HR"/>
              </w:rPr>
            </w:pPr>
          </w:p>
        </w:tc>
      </w:tr>
      <w:tr w:rsidR="0015734F" w:rsidRPr="0015734F" w14:paraId="31A9CDA0" w14:textId="77777777" w:rsidTr="00616C5F">
        <w:trPr>
          <w:trHeight w:val="255"/>
        </w:trPr>
        <w:tc>
          <w:tcPr>
            <w:tcW w:w="6507" w:type="dxa"/>
            <w:shd w:val="clear" w:color="auto" w:fill="auto"/>
            <w:noWrap/>
            <w:vAlign w:val="bottom"/>
            <w:hideMark/>
          </w:tcPr>
          <w:p w14:paraId="6A4A4C4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3431 Bankarske usluge i usluge platnog prometa                                                           </w:t>
            </w:r>
          </w:p>
        </w:tc>
        <w:tc>
          <w:tcPr>
            <w:tcW w:w="1513" w:type="dxa"/>
            <w:shd w:val="clear" w:color="auto" w:fill="auto"/>
            <w:noWrap/>
            <w:vAlign w:val="bottom"/>
            <w:hideMark/>
          </w:tcPr>
          <w:p w14:paraId="3F5E156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2.282,55</w:t>
            </w:r>
          </w:p>
        </w:tc>
        <w:tc>
          <w:tcPr>
            <w:tcW w:w="1831" w:type="dxa"/>
            <w:shd w:val="clear" w:color="auto" w:fill="auto"/>
            <w:noWrap/>
            <w:vAlign w:val="bottom"/>
            <w:hideMark/>
          </w:tcPr>
          <w:p w14:paraId="17677AFE"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7E617B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2.614,65</w:t>
            </w:r>
          </w:p>
        </w:tc>
        <w:tc>
          <w:tcPr>
            <w:tcW w:w="1211" w:type="dxa"/>
            <w:shd w:val="clear" w:color="auto" w:fill="auto"/>
            <w:noWrap/>
            <w:vAlign w:val="bottom"/>
            <w:hideMark/>
          </w:tcPr>
          <w:p w14:paraId="5127F50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114,55</w:t>
            </w:r>
          </w:p>
        </w:tc>
        <w:tc>
          <w:tcPr>
            <w:tcW w:w="992" w:type="dxa"/>
            <w:shd w:val="clear" w:color="auto" w:fill="auto"/>
            <w:noWrap/>
            <w:vAlign w:val="bottom"/>
            <w:hideMark/>
          </w:tcPr>
          <w:p w14:paraId="04F121C9" w14:textId="77777777" w:rsidR="0015734F" w:rsidRPr="0015734F" w:rsidRDefault="0015734F" w:rsidP="00616C5F">
            <w:pPr>
              <w:rPr>
                <w:rFonts w:ascii="Verdana" w:hAnsi="Verdana" w:cs="Arial"/>
                <w:sz w:val="20"/>
                <w:szCs w:val="20"/>
                <w:lang w:eastAsia="hr-HR"/>
              </w:rPr>
            </w:pPr>
          </w:p>
        </w:tc>
      </w:tr>
      <w:tr w:rsidR="0015734F" w:rsidRPr="0015734F" w14:paraId="15E1609F" w14:textId="77777777" w:rsidTr="00616C5F">
        <w:trPr>
          <w:trHeight w:val="255"/>
        </w:trPr>
        <w:tc>
          <w:tcPr>
            <w:tcW w:w="6507" w:type="dxa"/>
            <w:shd w:val="clear" w:color="auto" w:fill="auto"/>
            <w:noWrap/>
            <w:vAlign w:val="bottom"/>
            <w:hideMark/>
          </w:tcPr>
          <w:p w14:paraId="5A42300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3434 Ostali nespomenuti financijski rashodi                                                              </w:t>
            </w:r>
          </w:p>
        </w:tc>
        <w:tc>
          <w:tcPr>
            <w:tcW w:w="1513" w:type="dxa"/>
            <w:shd w:val="clear" w:color="auto" w:fill="auto"/>
            <w:noWrap/>
            <w:vAlign w:val="bottom"/>
            <w:hideMark/>
          </w:tcPr>
          <w:p w14:paraId="3839E35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6.346,33</w:t>
            </w:r>
          </w:p>
        </w:tc>
        <w:tc>
          <w:tcPr>
            <w:tcW w:w="1831" w:type="dxa"/>
            <w:shd w:val="clear" w:color="auto" w:fill="auto"/>
            <w:noWrap/>
            <w:vAlign w:val="bottom"/>
            <w:hideMark/>
          </w:tcPr>
          <w:p w14:paraId="1FD2AC04"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01DC62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4.706,09</w:t>
            </w:r>
          </w:p>
        </w:tc>
        <w:tc>
          <w:tcPr>
            <w:tcW w:w="1211" w:type="dxa"/>
            <w:shd w:val="clear" w:color="auto" w:fill="auto"/>
            <w:noWrap/>
            <w:vAlign w:val="bottom"/>
            <w:hideMark/>
          </w:tcPr>
          <w:p w14:paraId="4147C8E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74,15</w:t>
            </w:r>
          </w:p>
        </w:tc>
        <w:tc>
          <w:tcPr>
            <w:tcW w:w="992" w:type="dxa"/>
            <w:shd w:val="clear" w:color="auto" w:fill="auto"/>
            <w:noWrap/>
            <w:vAlign w:val="bottom"/>
            <w:hideMark/>
          </w:tcPr>
          <w:p w14:paraId="79F3B7DC" w14:textId="77777777" w:rsidR="0015734F" w:rsidRPr="0015734F" w:rsidRDefault="0015734F" w:rsidP="00616C5F">
            <w:pPr>
              <w:rPr>
                <w:rFonts w:ascii="Verdana" w:hAnsi="Verdana" w:cs="Arial"/>
                <w:sz w:val="20"/>
                <w:szCs w:val="20"/>
                <w:lang w:eastAsia="hr-HR"/>
              </w:rPr>
            </w:pPr>
          </w:p>
        </w:tc>
      </w:tr>
      <w:tr w:rsidR="0015734F" w:rsidRPr="0015734F" w14:paraId="7059D545" w14:textId="77777777" w:rsidTr="00616C5F">
        <w:trPr>
          <w:trHeight w:val="255"/>
        </w:trPr>
        <w:tc>
          <w:tcPr>
            <w:tcW w:w="6507" w:type="dxa"/>
            <w:shd w:val="clear" w:color="auto" w:fill="auto"/>
            <w:noWrap/>
            <w:vAlign w:val="bottom"/>
            <w:hideMark/>
          </w:tcPr>
          <w:p w14:paraId="0244643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35 Subvencije                                                                                          </w:t>
            </w:r>
          </w:p>
        </w:tc>
        <w:tc>
          <w:tcPr>
            <w:tcW w:w="1513" w:type="dxa"/>
            <w:shd w:val="clear" w:color="auto" w:fill="auto"/>
            <w:noWrap/>
            <w:vAlign w:val="bottom"/>
            <w:hideMark/>
          </w:tcPr>
          <w:p w14:paraId="14C6660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44.619,98</w:t>
            </w:r>
          </w:p>
        </w:tc>
        <w:tc>
          <w:tcPr>
            <w:tcW w:w="1831" w:type="dxa"/>
            <w:shd w:val="clear" w:color="auto" w:fill="auto"/>
            <w:noWrap/>
            <w:vAlign w:val="bottom"/>
            <w:hideMark/>
          </w:tcPr>
          <w:p w14:paraId="1A44192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57.162,05</w:t>
            </w:r>
          </w:p>
        </w:tc>
        <w:tc>
          <w:tcPr>
            <w:tcW w:w="1549" w:type="dxa"/>
            <w:shd w:val="clear" w:color="auto" w:fill="auto"/>
            <w:noWrap/>
            <w:vAlign w:val="bottom"/>
            <w:hideMark/>
          </w:tcPr>
          <w:p w14:paraId="418576A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52.127,00</w:t>
            </w:r>
          </w:p>
        </w:tc>
        <w:tc>
          <w:tcPr>
            <w:tcW w:w="1211" w:type="dxa"/>
            <w:shd w:val="clear" w:color="auto" w:fill="auto"/>
            <w:noWrap/>
            <w:vAlign w:val="bottom"/>
            <w:hideMark/>
          </w:tcPr>
          <w:p w14:paraId="3826F40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116,82</w:t>
            </w:r>
          </w:p>
        </w:tc>
        <w:tc>
          <w:tcPr>
            <w:tcW w:w="992" w:type="dxa"/>
            <w:shd w:val="clear" w:color="auto" w:fill="auto"/>
            <w:noWrap/>
            <w:vAlign w:val="bottom"/>
            <w:hideMark/>
          </w:tcPr>
          <w:p w14:paraId="496CDCA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91,19</w:t>
            </w:r>
          </w:p>
        </w:tc>
      </w:tr>
      <w:tr w:rsidR="0015734F" w:rsidRPr="0015734F" w14:paraId="70FA5D0D" w14:textId="77777777" w:rsidTr="00616C5F">
        <w:trPr>
          <w:trHeight w:val="255"/>
        </w:trPr>
        <w:tc>
          <w:tcPr>
            <w:tcW w:w="6507" w:type="dxa"/>
            <w:shd w:val="clear" w:color="auto" w:fill="auto"/>
            <w:noWrap/>
            <w:vAlign w:val="bottom"/>
            <w:hideMark/>
          </w:tcPr>
          <w:p w14:paraId="4157B9C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352 Subvencije trgovačkim društvima, poljoprivrednicima i obrtnicima izvan javnog sektora               </w:t>
            </w:r>
          </w:p>
        </w:tc>
        <w:tc>
          <w:tcPr>
            <w:tcW w:w="1513" w:type="dxa"/>
            <w:shd w:val="clear" w:color="auto" w:fill="auto"/>
            <w:noWrap/>
            <w:vAlign w:val="bottom"/>
            <w:hideMark/>
          </w:tcPr>
          <w:p w14:paraId="5D7E7E3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44.619,98</w:t>
            </w:r>
          </w:p>
        </w:tc>
        <w:tc>
          <w:tcPr>
            <w:tcW w:w="1831" w:type="dxa"/>
            <w:shd w:val="clear" w:color="auto" w:fill="auto"/>
            <w:noWrap/>
            <w:vAlign w:val="bottom"/>
            <w:hideMark/>
          </w:tcPr>
          <w:p w14:paraId="58BD51BB"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1F56AE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52.127,00</w:t>
            </w:r>
          </w:p>
        </w:tc>
        <w:tc>
          <w:tcPr>
            <w:tcW w:w="1211" w:type="dxa"/>
            <w:shd w:val="clear" w:color="auto" w:fill="auto"/>
            <w:noWrap/>
            <w:vAlign w:val="bottom"/>
            <w:hideMark/>
          </w:tcPr>
          <w:p w14:paraId="6F12A59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116,82</w:t>
            </w:r>
          </w:p>
        </w:tc>
        <w:tc>
          <w:tcPr>
            <w:tcW w:w="992" w:type="dxa"/>
            <w:shd w:val="clear" w:color="auto" w:fill="auto"/>
            <w:noWrap/>
            <w:vAlign w:val="bottom"/>
            <w:hideMark/>
          </w:tcPr>
          <w:p w14:paraId="39684A62" w14:textId="77777777" w:rsidR="0015734F" w:rsidRPr="0015734F" w:rsidRDefault="0015734F" w:rsidP="00616C5F">
            <w:pPr>
              <w:rPr>
                <w:rFonts w:ascii="Verdana" w:hAnsi="Verdana" w:cs="Arial"/>
                <w:sz w:val="20"/>
                <w:szCs w:val="20"/>
                <w:lang w:eastAsia="hr-HR"/>
              </w:rPr>
            </w:pPr>
          </w:p>
        </w:tc>
      </w:tr>
      <w:tr w:rsidR="0015734F" w:rsidRPr="0015734F" w14:paraId="7C2DB140" w14:textId="77777777" w:rsidTr="00616C5F">
        <w:trPr>
          <w:trHeight w:val="255"/>
        </w:trPr>
        <w:tc>
          <w:tcPr>
            <w:tcW w:w="6507" w:type="dxa"/>
            <w:shd w:val="clear" w:color="auto" w:fill="auto"/>
            <w:noWrap/>
            <w:vAlign w:val="bottom"/>
            <w:hideMark/>
          </w:tcPr>
          <w:p w14:paraId="4FD0B88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3522 Subvencije trgovačkim društvima izvan javnog sektora                                                </w:t>
            </w:r>
          </w:p>
        </w:tc>
        <w:tc>
          <w:tcPr>
            <w:tcW w:w="1513" w:type="dxa"/>
            <w:shd w:val="clear" w:color="auto" w:fill="auto"/>
            <w:noWrap/>
            <w:vAlign w:val="bottom"/>
            <w:hideMark/>
          </w:tcPr>
          <w:p w14:paraId="1544EAB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21.179,98</w:t>
            </w:r>
          </w:p>
        </w:tc>
        <w:tc>
          <w:tcPr>
            <w:tcW w:w="1831" w:type="dxa"/>
            <w:shd w:val="clear" w:color="auto" w:fill="auto"/>
            <w:noWrap/>
            <w:vAlign w:val="bottom"/>
            <w:hideMark/>
          </w:tcPr>
          <w:p w14:paraId="0FEE359F"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08BC9E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24.200,08</w:t>
            </w:r>
          </w:p>
        </w:tc>
        <w:tc>
          <w:tcPr>
            <w:tcW w:w="1211" w:type="dxa"/>
            <w:shd w:val="clear" w:color="auto" w:fill="auto"/>
            <w:noWrap/>
            <w:vAlign w:val="bottom"/>
            <w:hideMark/>
          </w:tcPr>
          <w:p w14:paraId="4DCCDAF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114,26</w:t>
            </w:r>
          </w:p>
        </w:tc>
        <w:tc>
          <w:tcPr>
            <w:tcW w:w="992" w:type="dxa"/>
            <w:shd w:val="clear" w:color="auto" w:fill="auto"/>
            <w:noWrap/>
            <w:vAlign w:val="bottom"/>
            <w:hideMark/>
          </w:tcPr>
          <w:p w14:paraId="46F9E75D" w14:textId="77777777" w:rsidR="0015734F" w:rsidRPr="0015734F" w:rsidRDefault="0015734F" w:rsidP="00616C5F">
            <w:pPr>
              <w:rPr>
                <w:rFonts w:ascii="Verdana" w:hAnsi="Verdana" w:cs="Arial"/>
                <w:sz w:val="20"/>
                <w:szCs w:val="20"/>
                <w:lang w:eastAsia="hr-HR"/>
              </w:rPr>
            </w:pPr>
          </w:p>
        </w:tc>
      </w:tr>
      <w:tr w:rsidR="0015734F" w:rsidRPr="0015734F" w14:paraId="31B31345" w14:textId="77777777" w:rsidTr="00616C5F">
        <w:trPr>
          <w:trHeight w:val="255"/>
        </w:trPr>
        <w:tc>
          <w:tcPr>
            <w:tcW w:w="6507" w:type="dxa"/>
            <w:shd w:val="clear" w:color="auto" w:fill="auto"/>
            <w:noWrap/>
            <w:vAlign w:val="bottom"/>
            <w:hideMark/>
          </w:tcPr>
          <w:p w14:paraId="7FF5D59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lastRenderedPageBreak/>
              <w:t xml:space="preserve">3523 Subvencije poljoprivrednicima i obrtnicima                                                          </w:t>
            </w:r>
          </w:p>
        </w:tc>
        <w:tc>
          <w:tcPr>
            <w:tcW w:w="1513" w:type="dxa"/>
            <w:shd w:val="clear" w:color="auto" w:fill="auto"/>
            <w:noWrap/>
            <w:vAlign w:val="bottom"/>
            <w:hideMark/>
          </w:tcPr>
          <w:p w14:paraId="1510E17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23.440,00</w:t>
            </w:r>
          </w:p>
        </w:tc>
        <w:tc>
          <w:tcPr>
            <w:tcW w:w="1831" w:type="dxa"/>
            <w:shd w:val="clear" w:color="auto" w:fill="auto"/>
            <w:noWrap/>
            <w:vAlign w:val="bottom"/>
            <w:hideMark/>
          </w:tcPr>
          <w:p w14:paraId="43A7898C"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0D54937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27.926,92</w:t>
            </w:r>
          </w:p>
        </w:tc>
        <w:tc>
          <w:tcPr>
            <w:tcW w:w="1211" w:type="dxa"/>
            <w:shd w:val="clear" w:color="auto" w:fill="auto"/>
            <w:noWrap/>
            <w:vAlign w:val="bottom"/>
            <w:hideMark/>
          </w:tcPr>
          <w:p w14:paraId="00AAA47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119,14</w:t>
            </w:r>
          </w:p>
        </w:tc>
        <w:tc>
          <w:tcPr>
            <w:tcW w:w="992" w:type="dxa"/>
            <w:shd w:val="clear" w:color="auto" w:fill="auto"/>
            <w:noWrap/>
            <w:vAlign w:val="bottom"/>
            <w:hideMark/>
          </w:tcPr>
          <w:p w14:paraId="2D730C7E" w14:textId="77777777" w:rsidR="0015734F" w:rsidRPr="0015734F" w:rsidRDefault="0015734F" w:rsidP="00616C5F">
            <w:pPr>
              <w:rPr>
                <w:rFonts w:ascii="Verdana" w:hAnsi="Verdana" w:cs="Arial"/>
                <w:sz w:val="20"/>
                <w:szCs w:val="20"/>
                <w:lang w:eastAsia="hr-HR"/>
              </w:rPr>
            </w:pPr>
          </w:p>
        </w:tc>
      </w:tr>
      <w:tr w:rsidR="0015734F" w:rsidRPr="0015734F" w14:paraId="62684FE6" w14:textId="77777777" w:rsidTr="00616C5F">
        <w:trPr>
          <w:trHeight w:val="255"/>
        </w:trPr>
        <w:tc>
          <w:tcPr>
            <w:tcW w:w="6507" w:type="dxa"/>
            <w:shd w:val="clear" w:color="auto" w:fill="auto"/>
            <w:noWrap/>
            <w:vAlign w:val="bottom"/>
            <w:hideMark/>
          </w:tcPr>
          <w:p w14:paraId="3DF706B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36 Pomoći dane u inozemstvo i unutar općeg proračuna</w:t>
            </w:r>
          </w:p>
        </w:tc>
        <w:tc>
          <w:tcPr>
            <w:tcW w:w="1513" w:type="dxa"/>
            <w:shd w:val="clear" w:color="auto" w:fill="auto"/>
            <w:noWrap/>
            <w:vAlign w:val="bottom"/>
            <w:hideMark/>
          </w:tcPr>
          <w:p w14:paraId="48C93EA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11.823,34</w:t>
            </w:r>
          </w:p>
        </w:tc>
        <w:tc>
          <w:tcPr>
            <w:tcW w:w="1831" w:type="dxa"/>
            <w:shd w:val="clear" w:color="auto" w:fill="auto"/>
            <w:noWrap/>
            <w:vAlign w:val="bottom"/>
            <w:hideMark/>
          </w:tcPr>
          <w:p w14:paraId="6B74AC2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3.800,00</w:t>
            </w:r>
          </w:p>
        </w:tc>
        <w:tc>
          <w:tcPr>
            <w:tcW w:w="1549" w:type="dxa"/>
            <w:shd w:val="clear" w:color="auto" w:fill="auto"/>
            <w:noWrap/>
            <w:vAlign w:val="bottom"/>
            <w:hideMark/>
          </w:tcPr>
          <w:p w14:paraId="75FD7C8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3.800,00</w:t>
            </w:r>
          </w:p>
        </w:tc>
        <w:tc>
          <w:tcPr>
            <w:tcW w:w="1211" w:type="dxa"/>
            <w:shd w:val="clear" w:color="auto" w:fill="auto"/>
            <w:noWrap/>
            <w:vAlign w:val="bottom"/>
            <w:hideMark/>
          </w:tcPr>
          <w:p w14:paraId="189F4CF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32,14</w:t>
            </w:r>
          </w:p>
        </w:tc>
        <w:tc>
          <w:tcPr>
            <w:tcW w:w="992" w:type="dxa"/>
            <w:shd w:val="clear" w:color="auto" w:fill="auto"/>
            <w:noWrap/>
            <w:vAlign w:val="bottom"/>
            <w:hideMark/>
          </w:tcPr>
          <w:p w14:paraId="325783C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w:t>
            </w:r>
          </w:p>
        </w:tc>
      </w:tr>
      <w:tr w:rsidR="0015734F" w:rsidRPr="0015734F" w14:paraId="09C4205F" w14:textId="77777777" w:rsidTr="00616C5F">
        <w:trPr>
          <w:trHeight w:val="255"/>
        </w:trPr>
        <w:tc>
          <w:tcPr>
            <w:tcW w:w="6507" w:type="dxa"/>
            <w:shd w:val="clear" w:color="auto" w:fill="auto"/>
            <w:noWrap/>
            <w:vAlign w:val="bottom"/>
            <w:hideMark/>
          </w:tcPr>
          <w:p w14:paraId="56CE112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366 Pomoći proračunskim korisnicima drugih proračuna</w:t>
            </w:r>
          </w:p>
        </w:tc>
        <w:tc>
          <w:tcPr>
            <w:tcW w:w="1513" w:type="dxa"/>
            <w:shd w:val="clear" w:color="auto" w:fill="auto"/>
            <w:noWrap/>
            <w:vAlign w:val="bottom"/>
            <w:hideMark/>
          </w:tcPr>
          <w:p w14:paraId="3A74126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11.823,34</w:t>
            </w:r>
          </w:p>
        </w:tc>
        <w:tc>
          <w:tcPr>
            <w:tcW w:w="1831" w:type="dxa"/>
            <w:shd w:val="clear" w:color="auto" w:fill="auto"/>
            <w:noWrap/>
            <w:vAlign w:val="bottom"/>
            <w:hideMark/>
          </w:tcPr>
          <w:p w14:paraId="11F1E297"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078E7C0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3.800,00</w:t>
            </w:r>
          </w:p>
        </w:tc>
        <w:tc>
          <w:tcPr>
            <w:tcW w:w="1211" w:type="dxa"/>
            <w:shd w:val="clear" w:color="auto" w:fill="auto"/>
            <w:noWrap/>
            <w:vAlign w:val="bottom"/>
            <w:hideMark/>
          </w:tcPr>
          <w:p w14:paraId="00398CE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32,14</w:t>
            </w:r>
          </w:p>
        </w:tc>
        <w:tc>
          <w:tcPr>
            <w:tcW w:w="992" w:type="dxa"/>
            <w:shd w:val="clear" w:color="auto" w:fill="auto"/>
            <w:noWrap/>
            <w:vAlign w:val="bottom"/>
            <w:hideMark/>
          </w:tcPr>
          <w:p w14:paraId="3ADEA09B" w14:textId="77777777" w:rsidR="0015734F" w:rsidRPr="0015734F" w:rsidRDefault="0015734F" w:rsidP="00616C5F">
            <w:pPr>
              <w:rPr>
                <w:rFonts w:ascii="Verdana" w:hAnsi="Verdana" w:cs="Arial"/>
                <w:sz w:val="20"/>
                <w:szCs w:val="20"/>
                <w:lang w:eastAsia="hr-HR"/>
              </w:rPr>
            </w:pPr>
          </w:p>
        </w:tc>
      </w:tr>
      <w:tr w:rsidR="0015734F" w:rsidRPr="0015734F" w14:paraId="4385F87B" w14:textId="77777777" w:rsidTr="00616C5F">
        <w:trPr>
          <w:trHeight w:val="255"/>
        </w:trPr>
        <w:tc>
          <w:tcPr>
            <w:tcW w:w="6507" w:type="dxa"/>
            <w:shd w:val="clear" w:color="auto" w:fill="auto"/>
            <w:noWrap/>
            <w:vAlign w:val="bottom"/>
            <w:hideMark/>
          </w:tcPr>
          <w:p w14:paraId="441A980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3661 Tekuće pomoći proračunskim korisnicima drugih proračuna</w:t>
            </w:r>
          </w:p>
        </w:tc>
        <w:tc>
          <w:tcPr>
            <w:tcW w:w="1513" w:type="dxa"/>
            <w:shd w:val="clear" w:color="auto" w:fill="auto"/>
            <w:noWrap/>
            <w:vAlign w:val="bottom"/>
            <w:hideMark/>
          </w:tcPr>
          <w:p w14:paraId="4B4640B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11.823,34</w:t>
            </w:r>
          </w:p>
        </w:tc>
        <w:tc>
          <w:tcPr>
            <w:tcW w:w="1831" w:type="dxa"/>
            <w:shd w:val="clear" w:color="auto" w:fill="auto"/>
            <w:noWrap/>
            <w:vAlign w:val="bottom"/>
            <w:hideMark/>
          </w:tcPr>
          <w:p w14:paraId="612EA5D1"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59C393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3.800,00</w:t>
            </w:r>
          </w:p>
        </w:tc>
        <w:tc>
          <w:tcPr>
            <w:tcW w:w="1211" w:type="dxa"/>
            <w:shd w:val="clear" w:color="auto" w:fill="auto"/>
            <w:noWrap/>
            <w:vAlign w:val="bottom"/>
            <w:hideMark/>
          </w:tcPr>
          <w:p w14:paraId="654CABB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32,14</w:t>
            </w:r>
          </w:p>
        </w:tc>
        <w:tc>
          <w:tcPr>
            <w:tcW w:w="992" w:type="dxa"/>
            <w:shd w:val="clear" w:color="auto" w:fill="auto"/>
            <w:noWrap/>
            <w:vAlign w:val="bottom"/>
            <w:hideMark/>
          </w:tcPr>
          <w:p w14:paraId="49650537" w14:textId="77777777" w:rsidR="0015734F" w:rsidRPr="0015734F" w:rsidRDefault="0015734F" w:rsidP="00616C5F">
            <w:pPr>
              <w:rPr>
                <w:rFonts w:ascii="Verdana" w:hAnsi="Verdana" w:cs="Arial"/>
                <w:sz w:val="20"/>
                <w:szCs w:val="20"/>
                <w:lang w:eastAsia="hr-HR"/>
              </w:rPr>
            </w:pPr>
          </w:p>
        </w:tc>
      </w:tr>
      <w:tr w:rsidR="0015734F" w:rsidRPr="0015734F" w14:paraId="09914191" w14:textId="77777777" w:rsidTr="00616C5F">
        <w:trPr>
          <w:trHeight w:val="255"/>
        </w:trPr>
        <w:tc>
          <w:tcPr>
            <w:tcW w:w="6507" w:type="dxa"/>
            <w:shd w:val="clear" w:color="auto" w:fill="auto"/>
            <w:noWrap/>
            <w:vAlign w:val="bottom"/>
            <w:hideMark/>
          </w:tcPr>
          <w:p w14:paraId="059A56F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37 Naknade građanima i kućanstvima na temelju osiguranja i druge naknade                               </w:t>
            </w:r>
          </w:p>
        </w:tc>
        <w:tc>
          <w:tcPr>
            <w:tcW w:w="1513" w:type="dxa"/>
            <w:shd w:val="clear" w:color="auto" w:fill="auto"/>
            <w:noWrap/>
            <w:vAlign w:val="bottom"/>
            <w:hideMark/>
          </w:tcPr>
          <w:p w14:paraId="0D05D6E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10.656,99</w:t>
            </w:r>
          </w:p>
        </w:tc>
        <w:tc>
          <w:tcPr>
            <w:tcW w:w="1831" w:type="dxa"/>
            <w:shd w:val="clear" w:color="auto" w:fill="auto"/>
            <w:noWrap/>
            <w:vAlign w:val="bottom"/>
            <w:hideMark/>
          </w:tcPr>
          <w:p w14:paraId="3412521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15.409,09</w:t>
            </w:r>
          </w:p>
        </w:tc>
        <w:tc>
          <w:tcPr>
            <w:tcW w:w="1549" w:type="dxa"/>
            <w:shd w:val="clear" w:color="auto" w:fill="auto"/>
            <w:noWrap/>
            <w:vAlign w:val="bottom"/>
            <w:hideMark/>
          </w:tcPr>
          <w:p w14:paraId="3DE3B44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7.596,00</w:t>
            </w:r>
          </w:p>
        </w:tc>
        <w:tc>
          <w:tcPr>
            <w:tcW w:w="1211" w:type="dxa"/>
            <w:shd w:val="clear" w:color="auto" w:fill="auto"/>
            <w:noWrap/>
            <w:vAlign w:val="bottom"/>
            <w:hideMark/>
          </w:tcPr>
          <w:p w14:paraId="638756D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71,28</w:t>
            </w:r>
          </w:p>
        </w:tc>
        <w:tc>
          <w:tcPr>
            <w:tcW w:w="992" w:type="dxa"/>
            <w:shd w:val="clear" w:color="auto" w:fill="auto"/>
            <w:noWrap/>
            <w:vAlign w:val="bottom"/>
            <w:hideMark/>
          </w:tcPr>
          <w:p w14:paraId="5A1C450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49,30</w:t>
            </w:r>
          </w:p>
        </w:tc>
      </w:tr>
      <w:tr w:rsidR="0015734F" w:rsidRPr="0015734F" w14:paraId="08CA7052" w14:textId="77777777" w:rsidTr="00616C5F">
        <w:trPr>
          <w:trHeight w:val="255"/>
        </w:trPr>
        <w:tc>
          <w:tcPr>
            <w:tcW w:w="6507" w:type="dxa"/>
            <w:shd w:val="clear" w:color="auto" w:fill="auto"/>
            <w:noWrap/>
            <w:vAlign w:val="bottom"/>
            <w:hideMark/>
          </w:tcPr>
          <w:p w14:paraId="248CFC3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372 Ostale naknade građanima i kućanstvima iz proračuna                                                 </w:t>
            </w:r>
          </w:p>
        </w:tc>
        <w:tc>
          <w:tcPr>
            <w:tcW w:w="1513" w:type="dxa"/>
            <w:shd w:val="clear" w:color="auto" w:fill="auto"/>
            <w:noWrap/>
            <w:vAlign w:val="bottom"/>
            <w:hideMark/>
          </w:tcPr>
          <w:p w14:paraId="4FB5A29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10.656,99</w:t>
            </w:r>
          </w:p>
        </w:tc>
        <w:tc>
          <w:tcPr>
            <w:tcW w:w="1831" w:type="dxa"/>
            <w:shd w:val="clear" w:color="auto" w:fill="auto"/>
            <w:noWrap/>
            <w:vAlign w:val="bottom"/>
            <w:hideMark/>
          </w:tcPr>
          <w:p w14:paraId="062AC94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3277930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7.596,00</w:t>
            </w:r>
          </w:p>
        </w:tc>
        <w:tc>
          <w:tcPr>
            <w:tcW w:w="1211" w:type="dxa"/>
            <w:shd w:val="clear" w:color="auto" w:fill="auto"/>
            <w:noWrap/>
            <w:vAlign w:val="bottom"/>
            <w:hideMark/>
          </w:tcPr>
          <w:p w14:paraId="304FB01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71,2</w:t>
            </w:r>
          </w:p>
        </w:tc>
        <w:tc>
          <w:tcPr>
            <w:tcW w:w="992" w:type="dxa"/>
            <w:shd w:val="clear" w:color="auto" w:fill="auto"/>
            <w:noWrap/>
            <w:vAlign w:val="bottom"/>
            <w:hideMark/>
          </w:tcPr>
          <w:p w14:paraId="7C23E9BA" w14:textId="77777777" w:rsidR="0015734F" w:rsidRPr="0015734F" w:rsidRDefault="0015734F" w:rsidP="00616C5F">
            <w:pPr>
              <w:rPr>
                <w:rFonts w:ascii="Verdana" w:hAnsi="Verdana" w:cs="Arial"/>
                <w:sz w:val="20"/>
                <w:szCs w:val="20"/>
                <w:lang w:eastAsia="hr-HR"/>
              </w:rPr>
            </w:pPr>
          </w:p>
        </w:tc>
      </w:tr>
      <w:tr w:rsidR="0015734F" w:rsidRPr="0015734F" w14:paraId="14F843F4" w14:textId="77777777" w:rsidTr="00616C5F">
        <w:trPr>
          <w:trHeight w:val="255"/>
        </w:trPr>
        <w:tc>
          <w:tcPr>
            <w:tcW w:w="6507" w:type="dxa"/>
            <w:shd w:val="clear" w:color="auto" w:fill="auto"/>
            <w:noWrap/>
            <w:vAlign w:val="bottom"/>
            <w:hideMark/>
          </w:tcPr>
          <w:p w14:paraId="5943B50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3721 Naknade građanima i kućanstvima u novcu                                                             </w:t>
            </w:r>
          </w:p>
        </w:tc>
        <w:tc>
          <w:tcPr>
            <w:tcW w:w="1513" w:type="dxa"/>
            <w:shd w:val="clear" w:color="auto" w:fill="auto"/>
            <w:noWrap/>
            <w:vAlign w:val="bottom"/>
            <w:hideMark/>
          </w:tcPr>
          <w:p w14:paraId="1585CDE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10.656,99</w:t>
            </w:r>
          </w:p>
        </w:tc>
        <w:tc>
          <w:tcPr>
            <w:tcW w:w="1831" w:type="dxa"/>
            <w:shd w:val="clear" w:color="auto" w:fill="auto"/>
            <w:noWrap/>
            <w:vAlign w:val="bottom"/>
            <w:hideMark/>
          </w:tcPr>
          <w:p w14:paraId="4939CFE5"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9E9530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7.596,00</w:t>
            </w:r>
          </w:p>
        </w:tc>
        <w:tc>
          <w:tcPr>
            <w:tcW w:w="1211" w:type="dxa"/>
            <w:shd w:val="clear" w:color="auto" w:fill="auto"/>
            <w:noWrap/>
            <w:vAlign w:val="bottom"/>
            <w:hideMark/>
          </w:tcPr>
          <w:p w14:paraId="17229D9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71,28</w:t>
            </w:r>
          </w:p>
        </w:tc>
        <w:tc>
          <w:tcPr>
            <w:tcW w:w="992" w:type="dxa"/>
            <w:shd w:val="clear" w:color="auto" w:fill="auto"/>
            <w:noWrap/>
            <w:vAlign w:val="bottom"/>
            <w:hideMark/>
          </w:tcPr>
          <w:p w14:paraId="26047B3B" w14:textId="77777777" w:rsidR="0015734F" w:rsidRPr="0015734F" w:rsidRDefault="0015734F" w:rsidP="00616C5F">
            <w:pPr>
              <w:rPr>
                <w:rFonts w:ascii="Verdana" w:hAnsi="Verdana" w:cs="Arial"/>
                <w:sz w:val="20"/>
                <w:szCs w:val="20"/>
                <w:lang w:eastAsia="hr-HR"/>
              </w:rPr>
            </w:pPr>
          </w:p>
        </w:tc>
      </w:tr>
      <w:tr w:rsidR="0015734F" w:rsidRPr="0015734F" w14:paraId="3BE0584A" w14:textId="77777777" w:rsidTr="00616C5F">
        <w:trPr>
          <w:trHeight w:val="255"/>
        </w:trPr>
        <w:tc>
          <w:tcPr>
            <w:tcW w:w="6507" w:type="dxa"/>
            <w:shd w:val="clear" w:color="auto" w:fill="auto"/>
            <w:noWrap/>
            <w:vAlign w:val="bottom"/>
            <w:hideMark/>
          </w:tcPr>
          <w:p w14:paraId="13539FF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38 Ostali rashodi                                                                                      </w:t>
            </w:r>
          </w:p>
        </w:tc>
        <w:tc>
          <w:tcPr>
            <w:tcW w:w="1513" w:type="dxa"/>
            <w:shd w:val="clear" w:color="auto" w:fill="auto"/>
            <w:noWrap/>
            <w:vAlign w:val="bottom"/>
            <w:hideMark/>
          </w:tcPr>
          <w:p w14:paraId="0A2D772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113.779,11</w:t>
            </w:r>
          </w:p>
        </w:tc>
        <w:tc>
          <w:tcPr>
            <w:tcW w:w="1831" w:type="dxa"/>
            <w:shd w:val="clear" w:color="auto" w:fill="auto"/>
            <w:noWrap/>
            <w:vAlign w:val="bottom"/>
            <w:hideMark/>
          </w:tcPr>
          <w:p w14:paraId="0D41605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208.421,06</w:t>
            </w:r>
          </w:p>
        </w:tc>
        <w:tc>
          <w:tcPr>
            <w:tcW w:w="1549" w:type="dxa"/>
            <w:shd w:val="clear" w:color="auto" w:fill="auto"/>
            <w:noWrap/>
            <w:vAlign w:val="bottom"/>
            <w:hideMark/>
          </w:tcPr>
          <w:p w14:paraId="2019105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195.062,57</w:t>
            </w:r>
          </w:p>
        </w:tc>
        <w:tc>
          <w:tcPr>
            <w:tcW w:w="1211" w:type="dxa"/>
            <w:shd w:val="clear" w:color="auto" w:fill="auto"/>
            <w:noWrap/>
            <w:vAlign w:val="bottom"/>
            <w:hideMark/>
          </w:tcPr>
          <w:p w14:paraId="7C95B32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171,44</w:t>
            </w:r>
          </w:p>
        </w:tc>
        <w:tc>
          <w:tcPr>
            <w:tcW w:w="992" w:type="dxa"/>
            <w:shd w:val="clear" w:color="auto" w:fill="auto"/>
            <w:noWrap/>
            <w:vAlign w:val="bottom"/>
            <w:hideMark/>
          </w:tcPr>
          <w:p w14:paraId="160794B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93,59</w:t>
            </w:r>
          </w:p>
        </w:tc>
      </w:tr>
      <w:tr w:rsidR="0015734F" w:rsidRPr="0015734F" w14:paraId="571862EA" w14:textId="77777777" w:rsidTr="00616C5F">
        <w:trPr>
          <w:trHeight w:val="255"/>
        </w:trPr>
        <w:tc>
          <w:tcPr>
            <w:tcW w:w="6507" w:type="dxa"/>
            <w:shd w:val="clear" w:color="auto" w:fill="auto"/>
            <w:noWrap/>
            <w:vAlign w:val="bottom"/>
            <w:hideMark/>
          </w:tcPr>
          <w:p w14:paraId="28A7F0B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381 Tekuće donacije                                                                                     </w:t>
            </w:r>
          </w:p>
        </w:tc>
        <w:tc>
          <w:tcPr>
            <w:tcW w:w="1513" w:type="dxa"/>
            <w:shd w:val="clear" w:color="auto" w:fill="auto"/>
            <w:noWrap/>
            <w:vAlign w:val="bottom"/>
            <w:hideMark/>
          </w:tcPr>
          <w:p w14:paraId="4DCB650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95.865,11</w:t>
            </w:r>
          </w:p>
        </w:tc>
        <w:tc>
          <w:tcPr>
            <w:tcW w:w="1831" w:type="dxa"/>
            <w:shd w:val="clear" w:color="auto" w:fill="auto"/>
            <w:noWrap/>
            <w:vAlign w:val="bottom"/>
            <w:hideMark/>
          </w:tcPr>
          <w:p w14:paraId="0EF01D6F"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CA5D4E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140.519,65</w:t>
            </w:r>
          </w:p>
        </w:tc>
        <w:tc>
          <w:tcPr>
            <w:tcW w:w="1211" w:type="dxa"/>
            <w:shd w:val="clear" w:color="auto" w:fill="auto"/>
            <w:noWrap/>
            <w:vAlign w:val="bottom"/>
            <w:hideMark/>
          </w:tcPr>
          <w:p w14:paraId="70E5C13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146,58</w:t>
            </w:r>
          </w:p>
        </w:tc>
        <w:tc>
          <w:tcPr>
            <w:tcW w:w="992" w:type="dxa"/>
            <w:shd w:val="clear" w:color="auto" w:fill="auto"/>
            <w:noWrap/>
            <w:vAlign w:val="bottom"/>
            <w:hideMark/>
          </w:tcPr>
          <w:p w14:paraId="39323B44" w14:textId="77777777" w:rsidR="0015734F" w:rsidRPr="0015734F" w:rsidRDefault="0015734F" w:rsidP="00616C5F">
            <w:pPr>
              <w:rPr>
                <w:rFonts w:ascii="Verdana" w:hAnsi="Verdana" w:cs="Arial"/>
                <w:sz w:val="20"/>
                <w:szCs w:val="20"/>
                <w:lang w:eastAsia="hr-HR"/>
              </w:rPr>
            </w:pPr>
          </w:p>
        </w:tc>
      </w:tr>
      <w:tr w:rsidR="0015734F" w:rsidRPr="0015734F" w14:paraId="76BC75EB" w14:textId="77777777" w:rsidTr="00616C5F">
        <w:trPr>
          <w:trHeight w:val="255"/>
        </w:trPr>
        <w:tc>
          <w:tcPr>
            <w:tcW w:w="6507" w:type="dxa"/>
            <w:shd w:val="clear" w:color="auto" w:fill="auto"/>
            <w:noWrap/>
            <w:vAlign w:val="bottom"/>
            <w:hideMark/>
          </w:tcPr>
          <w:p w14:paraId="5D97823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3811 Tekuće donacije u novcu                                                                             </w:t>
            </w:r>
          </w:p>
        </w:tc>
        <w:tc>
          <w:tcPr>
            <w:tcW w:w="1513" w:type="dxa"/>
            <w:shd w:val="clear" w:color="auto" w:fill="auto"/>
            <w:noWrap/>
            <w:vAlign w:val="bottom"/>
            <w:hideMark/>
          </w:tcPr>
          <w:p w14:paraId="186BAF0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95.865,11</w:t>
            </w:r>
          </w:p>
        </w:tc>
        <w:tc>
          <w:tcPr>
            <w:tcW w:w="1831" w:type="dxa"/>
            <w:shd w:val="clear" w:color="auto" w:fill="auto"/>
            <w:noWrap/>
            <w:vAlign w:val="bottom"/>
            <w:hideMark/>
          </w:tcPr>
          <w:p w14:paraId="76269614"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15864B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140.519,65</w:t>
            </w:r>
          </w:p>
        </w:tc>
        <w:tc>
          <w:tcPr>
            <w:tcW w:w="1211" w:type="dxa"/>
            <w:shd w:val="clear" w:color="auto" w:fill="auto"/>
            <w:noWrap/>
            <w:vAlign w:val="bottom"/>
            <w:hideMark/>
          </w:tcPr>
          <w:p w14:paraId="771DA10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146,58</w:t>
            </w:r>
          </w:p>
        </w:tc>
        <w:tc>
          <w:tcPr>
            <w:tcW w:w="992" w:type="dxa"/>
            <w:shd w:val="clear" w:color="auto" w:fill="auto"/>
            <w:noWrap/>
            <w:vAlign w:val="bottom"/>
            <w:hideMark/>
          </w:tcPr>
          <w:p w14:paraId="46B7080B" w14:textId="77777777" w:rsidR="0015734F" w:rsidRPr="0015734F" w:rsidRDefault="0015734F" w:rsidP="00616C5F">
            <w:pPr>
              <w:rPr>
                <w:rFonts w:ascii="Verdana" w:hAnsi="Verdana" w:cs="Arial"/>
                <w:sz w:val="20"/>
                <w:szCs w:val="20"/>
                <w:lang w:eastAsia="hr-HR"/>
              </w:rPr>
            </w:pPr>
          </w:p>
        </w:tc>
      </w:tr>
      <w:tr w:rsidR="0015734F" w:rsidRPr="0015734F" w14:paraId="1CBF3F52" w14:textId="77777777" w:rsidTr="00616C5F">
        <w:trPr>
          <w:trHeight w:val="255"/>
        </w:trPr>
        <w:tc>
          <w:tcPr>
            <w:tcW w:w="6507" w:type="dxa"/>
            <w:shd w:val="clear" w:color="auto" w:fill="auto"/>
            <w:noWrap/>
            <w:vAlign w:val="bottom"/>
            <w:hideMark/>
          </w:tcPr>
          <w:p w14:paraId="3704B61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382 Kapitalne donacije                                                                                  </w:t>
            </w:r>
          </w:p>
        </w:tc>
        <w:tc>
          <w:tcPr>
            <w:tcW w:w="1513" w:type="dxa"/>
            <w:shd w:val="clear" w:color="auto" w:fill="auto"/>
            <w:noWrap/>
            <w:vAlign w:val="bottom"/>
            <w:hideMark/>
          </w:tcPr>
          <w:p w14:paraId="4ACAD57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7.125,03</w:t>
            </w:r>
          </w:p>
        </w:tc>
        <w:tc>
          <w:tcPr>
            <w:tcW w:w="1831" w:type="dxa"/>
            <w:shd w:val="clear" w:color="auto" w:fill="auto"/>
            <w:noWrap/>
            <w:vAlign w:val="bottom"/>
            <w:hideMark/>
          </w:tcPr>
          <w:p w14:paraId="626D18A4"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0E572B9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7.450,00</w:t>
            </w:r>
          </w:p>
        </w:tc>
        <w:tc>
          <w:tcPr>
            <w:tcW w:w="1211" w:type="dxa"/>
            <w:shd w:val="clear" w:color="auto" w:fill="auto"/>
            <w:noWrap/>
            <w:vAlign w:val="bottom"/>
            <w:hideMark/>
          </w:tcPr>
          <w:p w14:paraId="412F00F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104,56</w:t>
            </w:r>
          </w:p>
        </w:tc>
        <w:tc>
          <w:tcPr>
            <w:tcW w:w="992" w:type="dxa"/>
            <w:shd w:val="clear" w:color="auto" w:fill="auto"/>
            <w:noWrap/>
            <w:vAlign w:val="bottom"/>
            <w:hideMark/>
          </w:tcPr>
          <w:p w14:paraId="4343D7EC" w14:textId="77777777" w:rsidR="0015734F" w:rsidRPr="0015734F" w:rsidRDefault="0015734F" w:rsidP="00616C5F">
            <w:pPr>
              <w:rPr>
                <w:rFonts w:ascii="Verdana" w:hAnsi="Verdana" w:cs="Arial"/>
                <w:sz w:val="20"/>
                <w:szCs w:val="20"/>
                <w:lang w:eastAsia="hr-HR"/>
              </w:rPr>
            </w:pPr>
          </w:p>
        </w:tc>
      </w:tr>
      <w:tr w:rsidR="0015734F" w:rsidRPr="0015734F" w14:paraId="409F7FBA" w14:textId="77777777" w:rsidTr="00616C5F">
        <w:trPr>
          <w:trHeight w:val="255"/>
        </w:trPr>
        <w:tc>
          <w:tcPr>
            <w:tcW w:w="6507" w:type="dxa"/>
            <w:shd w:val="clear" w:color="auto" w:fill="auto"/>
            <w:noWrap/>
            <w:vAlign w:val="bottom"/>
            <w:hideMark/>
          </w:tcPr>
          <w:p w14:paraId="6FECE44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3821 Kapitalne donacije neprofitnim organizacijama                                                       </w:t>
            </w:r>
          </w:p>
        </w:tc>
        <w:tc>
          <w:tcPr>
            <w:tcW w:w="1513" w:type="dxa"/>
            <w:shd w:val="clear" w:color="auto" w:fill="auto"/>
            <w:noWrap/>
            <w:vAlign w:val="bottom"/>
            <w:hideMark/>
          </w:tcPr>
          <w:p w14:paraId="6DFF9B6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3.981,68</w:t>
            </w:r>
          </w:p>
        </w:tc>
        <w:tc>
          <w:tcPr>
            <w:tcW w:w="1831" w:type="dxa"/>
            <w:shd w:val="clear" w:color="auto" w:fill="auto"/>
            <w:noWrap/>
            <w:vAlign w:val="bottom"/>
            <w:hideMark/>
          </w:tcPr>
          <w:p w14:paraId="01F92C5D"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F27A7F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7.450,00</w:t>
            </w:r>
          </w:p>
        </w:tc>
        <w:tc>
          <w:tcPr>
            <w:tcW w:w="1211" w:type="dxa"/>
            <w:shd w:val="clear" w:color="auto" w:fill="auto"/>
            <w:noWrap/>
            <w:vAlign w:val="bottom"/>
            <w:hideMark/>
          </w:tcPr>
          <w:p w14:paraId="3F63100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187,11</w:t>
            </w:r>
          </w:p>
        </w:tc>
        <w:tc>
          <w:tcPr>
            <w:tcW w:w="992" w:type="dxa"/>
            <w:shd w:val="clear" w:color="auto" w:fill="auto"/>
            <w:noWrap/>
            <w:vAlign w:val="bottom"/>
            <w:hideMark/>
          </w:tcPr>
          <w:p w14:paraId="566A21CC" w14:textId="77777777" w:rsidR="0015734F" w:rsidRPr="0015734F" w:rsidRDefault="0015734F" w:rsidP="00616C5F">
            <w:pPr>
              <w:rPr>
                <w:rFonts w:ascii="Verdana" w:hAnsi="Verdana" w:cs="Arial"/>
                <w:sz w:val="20"/>
                <w:szCs w:val="20"/>
                <w:lang w:eastAsia="hr-HR"/>
              </w:rPr>
            </w:pPr>
          </w:p>
        </w:tc>
      </w:tr>
      <w:tr w:rsidR="0015734F" w:rsidRPr="0015734F" w14:paraId="4DCA88DA" w14:textId="77777777" w:rsidTr="00616C5F">
        <w:trPr>
          <w:trHeight w:val="255"/>
        </w:trPr>
        <w:tc>
          <w:tcPr>
            <w:tcW w:w="6507" w:type="dxa"/>
            <w:shd w:val="clear" w:color="auto" w:fill="auto"/>
            <w:noWrap/>
            <w:vAlign w:val="bottom"/>
            <w:hideMark/>
          </w:tcPr>
          <w:p w14:paraId="41F3DCA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3822 Kapitalne donacije građanima i kućanstvima                                                          </w:t>
            </w:r>
          </w:p>
        </w:tc>
        <w:tc>
          <w:tcPr>
            <w:tcW w:w="1513" w:type="dxa"/>
            <w:shd w:val="clear" w:color="auto" w:fill="auto"/>
            <w:noWrap/>
            <w:vAlign w:val="bottom"/>
            <w:hideMark/>
          </w:tcPr>
          <w:p w14:paraId="4364196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3.143,35</w:t>
            </w:r>
          </w:p>
        </w:tc>
        <w:tc>
          <w:tcPr>
            <w:tcW w:w="1831" w:type="dxa"/>
            <w:shd w:val="clear" w:color="auto" w:fill="auto"/>
            <w:noWrap/>
            <w:vAlign w:val="bottom"/>
            <w:hideMark/>
          </w:tcPr>
          <w:p w14:paraId="72305DFC"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4928242" w14:textId="77777777" w:rsidR="0015734F" w:rsidRPr="0015734F" w:rsidRDefault="0015734F" w:rsidP="00616C5F">
            <w:pPr>
              <w:rPr>
                <w:rFonts w:ascii="Verdana" w:hAnsi="Verdana"/>
                <w:sz w:val="20"/>
                <w:szCs w:val="20"/>
                <w:lang w:eastAsia="hr-HR"/>
              </w:rPr>
            </w:pPr>
          </w:p>
        </w:tc>
        <w:tc>
          <w:tcPr>
            <w:tcW w:w="1211" w:type="dxa"/>
            <w:shd w:val="clear" w:color="auto" w:fill="auto"/>
            <w:noWrap/>
            <w:vAlign w:val="bottom"/>
            <w:hideMark/>
          </w:tcPr>
          <w:p w14:paraId="439C059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538FC6CD" w14:textId="77777777" w:rsidR="0015734F" w:rsidRPr="0015734F" w:rsidRDefault="0015734F" w:rsidP="00616C5F">
            <w:pPr>
              <w:rPr>
                <w:rFonts w:ascii="Verdana" w:hAnsi="Verdana" w:cs="Arial"/>
                <w:sz w:val="20"/>
                <w:szCs w:val="20"/>
                <w:lang w:eastAsia="hr-HR"/>
              </w:rPr>
            </w:pPr>
          </w:p>
        </w:tc>
      </w:tr>
      <w:tr w:rsidR="0015734F" w:rsidRPr="0015734F" w14:paraId="24C13C93" w14:textId="77777777" w:rsidTr="00616C5F">
        <w:trPr>
          <w:trHeight w:val="255"/>
        </w:trPr>
        <w:tc>
          <w:tcPr>
            <w:tcW w:w="6507" w:type="dxa"/>
            <w:shd w:val="clear" w:color="auto" w:fill="auto"/>
            <w:noWrap/>
            <w:vAlign w:val="bottom"/>
            <w:hideMark/>
          </w:tcPr>
          <w:p w14:paraId="6DF0FFF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383 Kazne, penali i naknade štete                                                                       </w:t>
            </w:r>
          </w:p>
        </w:tc>
        <w:tc>
          <w:tcPr>
            <w:tcW w:w="1513" w:type="dxa"/>
            <w:shd w:val="clear" w:color="auto" w:fill="auto"/>
            <w:noWrap/>
            <w:vAlign w:val="bottom"/>
            <w:hideMark/>
          </w:tcPr>
          <w:p w14:paraId="5199833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1.170,23</w:t>
            </w:r>
          </w:p>
        </w:tc>
        <w:tc>
          <w:tcPr>
            <w:tcW w:w="1831" w:type="dxa"/>
            <w:shd w:val="clear" w:color="auto" w:fill="auto"/>
            <w:noWrap/>
            <w:vAlign w:val="bottom"/>
            <w:hideMark/>
          </w:tcPr>
          <w:p w14:paraId="094BF45B"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1EA07F2" w14:textId="77777777" w:rsidR="0015734F" w:rsidRPr="0015734F" w:rsidRDefault="0015734F" w:rsidP="00616C5F">
            <w:pPr>
              <w:rPr>
                <w:rFonts w:ascii="Verdana" w:hAnsi="Verdana"/>
                <w:sz w:val="20"/>
                <w:szCs w:val="20"/>
                <w:lang w:eastAsia="hr-HR"/>
              </w:rPr>
            </w:pPr>
          </w:p>
        </w:tc>
        <w:tc>
          <w:tcPr>
            <w:tcW w:w="1211" w:type="dxa"/>
            <w:shd w:val="clear" w:color="auto" w:fill="auto"/>
            <w:noWrap/>
            <w:vAlign w:val="bottom"/>
            <w:hideMark/>
          </w:tcPr>
          <w:p w14:paraId="4A3FB44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08F471DF" w14:textId="77777777" w:rsidR="0015734F" w:rsidRPr="0015734F" w:rsidRDefault="0015734F" w:rsidP="00616C5F">
            <w:pPr>
              <w:rPr>
                <w:rFonts w:ascii="Verdana" w:hAnsi="Verdana" w:cs="Arial"/>
                <w:sz w:val="20"/>
                <w:szCs w:val="20"/>
                <w:lang w:eastAsia="hr-HR"/>
              </w:rPr>
            </w:pPr>
          </w:p>
        </w:tc>
      </w:tr>
      <w:tr w:rsidR="0015734F" w:rsidRPr="0015734F" w14:paraId="17AA5421" w14:textId="77777777" w:rsidTr="00616C5F">
        <w:trPr>
          <w:trHeight w:val="255"/>
        </w:trPr>
        <w:tc>
          <w:tcPr>
            <w:tcW w:w="6507" w:type="dxa"/>
            <w:shd w:val="clear" w:color="auto" w:fill="auto"/>
            <w:noWrap/>
            <w:vAlign w:val="bottom"/>
            <w:hideMark/>
          </w:tcPr>
          <w:p w14:paraId="243D8E9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3831 Naknade šteta pravnim i fizičkim osobama                                                            </w:t>
            </w:r>
          </w:p>
        </w:tc>
        <w:tc>
          <w:tcPr>
            <w:tcW w:w="1513" w:type="dxa"/>
            <w:shd w:val="clear" w:color="auto" w:fill="auto"/>
            <w:noWrap/>
            <w:vAlign w:val="bottom"/>
            <w:hideMark/>
          </w:tcPr>
          <w:p w14:paraId="68944A1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1.170,23</w:t>
            </w:r>
          </w:p>
        </w:tc>
        <w:tc>
          <w:tcPr>
            <w:tcW w:w="1831" w:type="dxa"/>
            <w:shd w:val="clear" w:color="auto" w:fill="auto"/>
            <w:noWrap/>
            <w:vAlign w:val="bottom"/>
            <w:hideMark/>
          </w:tcPr>
          <w:p w14:paraId="1BEB2B46"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7E7EAE2" w14:textId="77777777" w:rsidR="0015734F" w:rsidRPr="0015734F" w:rsidRDefault="0015734F" w:rsidP="00616C5F">
            <w:pPr>
              <w:rPr>
                <w:rFonts w:ascii="Verdana" w:hAnsi="Verdana"/>
                <w:sz w:val="20"/>
                <w:szCs w:val="20"/>
                <w:lang w:eastAsia="hr-HR"/>
              </w:rPr>
            </w:pPr>
          </w:p>
        </w:tc>
        <w:tc>
          <w:tcPr>
            <w:tcW w:w="1211" w:type="dxa"/>
            <w:shd w:val="clear" w:color="auto" w:fill="auto"/>
            <w:noWrap/>
            <w:vAlign w:val="bottom"/>
            <w:hideMark/>
          </w:tcPr>
          <w:p w14:paraId="072A9A6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0871FAAC" w14:textId="77777777" w:rsidR="0015734F" w:rsidRPr="0015734F" w:rsidRDefault="0015734F" w:rsidP="00616C5F">
            <w:pPr>
              <w:rPr>
                <w:rFonts w:ascii="Verdana" w:hAnsi="Verdana" w:cs="Arial"/>
                <w:sz w:val="20"/>
                <w:szCs w:val="20"/>
                <w:lang w:eastAsia="hr-HR"/>
              </w:rPr>
            </w:pPr>
          </w:p>
        </w:tc>
      </w:tr>
      <w:tr w:rsidR="0015734F" w:rsidRPr="0015734F" w14:paraId="3C47A1F1" w14:textId="77777777" w:rsidTr="00616C5F">
        <w:trPr>
          <w:trHeight w:val="255"/>
        </w:trPr>
        <w:tc>
          <w:tcPr>
            <w:tcW w:w="6507" w:type="dxa"/>
            <w:shd w:val="clear" w:color="auto" w:fill="auto"/>
            <w:noWrap/>
            <w:vAlign w:val="bottom"/>
            <w:hideMark/>
          </w:tcPr>
          <w:p w14:paraId="7C6A3FF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386 Kapitalne pomoći                                                                                    </w:t>
            </w:r>
          </w:p>
        </w:tc>
        <w:tc>
          <w:tcPr>
            <w:tcW w:w="1513" w:type="dxa"/>
            <w:shd w:val="clear" w:color="auto" w:fill="auto"/>
            <w:noWrap/>
            <w:vAlign w:val="bottom"/>
            <w:hideMark/>
          </w:tcPr>
          <w:p w14:paraId="1323E51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9.618,74</w:t>
            </w:r>
          </w:p>
        </w:tc>
        <w:tc>
          <w:tcPr>
            <w:tcW w:w="1831" w:type="dxa"/>
            <w:shd w:val="clear" w:color="auto" w:fill="auto"/>
            <w:noWrap/>
            <w:vAlign w:val="bottom"/>
            <w:hideMark/>
          </w:tcPr>
          <w:p w14:paraId="63190DA8"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32DBF7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47.092,92</w:t>
            </w:r>
          </w:p>
        </w:tc>
        <w:tc>
          <w:tcPr>
            <w:tcW w:w="1211" w:type="dxa"/>
            <w:shd w:val="clear" w:color="auto" w:fill="auto"/>
            <w:noWrap/>
            <w:vAlign w:val="bottom"/>
            <w:hideMark/>
          </w:tcPr>
          <w:p w14:paraId="1D18405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489,60</w:t>
            </w:r>
          </w:p>
        </w:tc>
        <w:tc>
          <w:tcPr>
            <w:tcW w:w="992" w:type="dxa"/>
            <w:shd w:val="clear" w:color="auto" w:fill="auto"/>
            <w:noWrap/>
            <w:vAlign w:val="bottom"/>
            <w:hideMark/>
          </w:tcPr>
          <w:p w14:paraId="4668C483" w14:textId="77777777" w:rsidR="0015734F" w:rsidRPr="0015734F" w:rsidRDefault="0015734F" w:rsidP="00616C5F">
            <w:pPr>
              <w:rPr>
                <w:rFonts w:ascii="Verdana" w:hAnsi="Verdana" w:cs="Arial"/>
                <w:sz w:val="20"/>
                <w:szCs w:val="20"/>
                <w:lang w:eastAsia="hr-HR"/>
              </w:rPr>
            </w:pPr>
          </w:p>
        </w:tc>
      </w:tr>
      <w:tr w:rsidR="0015734F" w:rsidRPr="0015734F" w14:paraId="67383708" w14:textId="77777777" w:rsidTr="00616C5F">
        <w:trPr>
          <w:trHeight w:val="255"/>
        </w:trPr>
        <w:tc>
          <w:tcPr>
            <w:tcW w:w="6507" w:type="dxa"/>
            <w:shd w:val="clear" w:color="auto" w:fill="auto"/>
            <w:noWrap/>
            <w:vAlign w:val="bottom"/>
            <w:hideMark/>
          </w:tcPr>
          <w:p w14:paraId="231C77E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3861 Kapitalne pomoći kreditnim i ostalim financijskim institucijama te trgovačkim društvima u javnom sektoru</w:t>
            </w:r>
          </w:p>
        </w:tc>
        <w:tc>
          <w:tcPr>
            <w:tcW w:w="1513" w:type="dxa"/>
            <w:shd w:val="clear" w:color="auto" w:fill="auto"/>
            <w:noWrap/>
            <w:vAlign w:val="bottom"/>
            <w:hideMark/>
          </w:tcPr>
          <w:p w14:paraId="16310BE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9.618,74</w:t>
            </w:r>
          </w:p>
        </w:tc>
        <w:tc>
          <w:tcPr>
            <w:tcW w:w="1831" w:type="dxa"/>
            <w:shd w:val="clear" w:color="auto" w:fill="auto"/>
            <w:noWrap/>
            <w:vAlign w:val="bottom"/>
            <w:hideMark/>
          </w:tcPr>
          <w:p w14:paraId="72A3343F"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A185B1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47.092,92</w:t>
            </w:r>
          </w:p>
        </w:tc>
        <w:tc>
          <w:tcPr>
            <w:tcW w:w="1211" w:type="dxa"/>
            <w:shd w:val="clear" w:color="auto" w:fill="auto"/>
            <w:noWrap/>
            <w:vAlign w:val="bottom"/>
            <w:hideMark/>
          </w:tcPr>
          <w:p w14:paraId="136B1AC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489,60</w:t>
            </w:r>
          </w:p>
        </w:tc>
        <w:tc>
          <w:tcPr>
            <w:tcW w:w="992" w:type="dxa"/>
            <w:shd w:val="clear" w:color="auto" w:fill="auto"/>
            <w:noWrap/>
            <w:vAlign w:val="bottom"/>
            <w:hideMark/>
          </w:tcPr>
          <w:p w14:paraId="0EEE4E22" w14:textId="77777777" w:rsidR="0015734F" w:rsidRPr="0015734F" w:rsidRDefault="0015734F" w:rsidP="00616C5F">
            <w:pPr>
              <w:rPr>
                <w:rFonts w:ascii="Verdana" w:hAnsi="Verdana" w:cs="Arial"/>
                <w:sz w:val="20"/>
                <w:szCs w:val="20"/>
                <w:lang w:eastAsia="hr-HR"/>
              </w:rPr>
            </w:pPr>
          </w:p>
        </w:tc>
      </w:tr>
      <w:tr w:rsidR="0015734F" w:rsidRPr="0015734F" w14:paraId="7C4F8908" w14:textId="77777777" w:rsidTr="00616C5F">
        <w:trPr>
          <w:trHeight w:val="255"/>
        </w:trPr>
        <w:tc>
          <w:tcPr>
            <w:tcW w:w="6507" w:type="dxa"/>
            <w:shd w:val="clear" w:color="auto" w:fill="auto"/>
            <w:noWrap/>
            <w:vAlign w:val="bottom"/>
            <w:hideMark/>
          </w:tcPr>
          <w:p w14:paraId="72A40F1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4 Rashodi za nabavu nefinancijske imovine                                                             </w:t>
            </w:r>
          </w:p>
        </w:tc>
        <w:tc>
          <w:tcPr>
            <w:tcW w:w="1513" w:type="dxa"/>
            <w:shd w:val="clear" w:color="auto" w:fill="auto"/>
            <w:noWrap/>
            <w:vAlign w:val="bottom"/>
            <w:hideMark/>
          </w:tcPr>
          <w:p w14:paraId="1AE3AF6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1.556.508,69</w:t>
            </w:r>
          </w:p>
        </w:tc>
        <w:tc>
          <w:tcPr>
            <w:tcW w:w="1831" w:type="dxa"/>
            <w:shd w:val="clear" w:color="auto" w:fill="auto"/>
            <w:noWrap/>
            <w:vAlign w:val="bottom"/>
            <w:hideMark/>
          </w:tcPr>
          <w:p w14:paraId="2BCC2E2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1.439.104,40</w:t>
            </w:r>
          </w:p>
        </w:tc>
        <w:tc>
          <w:tcPr>
            <w:tcW w:w="1549" w:type="dxa"/>
            <w:shd w:val="clear" w:color="auto" w:fill="auto"/>
            <w:noWrap/>
            <w:vAlign w:val="bottom"/>
            <w:hideMark/>
          </w:tcPr>
          <w:p w14:paraId="53124E3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500.068,28</w:t>
            </w:r>
          </w:p>
        </w:tc>
        <w:tc>
          <w:tcPr>
            <w:tcW w:w="1211" w:type="dxa"/>
            <w:shd w:val="clear" w:color="auto" w:fill="auto"/>
            <w:noWrap/>
            <w:vAlign w:val="bottom"/>
            <w:hideMark/>
          </w:tcPr>
          <w:p w14:paraId="004EECC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32,13</w:t>
            </w:r>
          </w:p>
        </w:tc>
        <w:tc>
          <w:tcPr>
            <w:tcW w:w="992" w:type="dxa"/>
            <w:shd w:val="clear" w:color="auto" w:fill="auto"/>
            <w:noWrap/>
            <w:vAlign w:val="bottom"/>
            <w:hideMark/>
          </w:tcPr>
          <w:p w14:paraId="6EDF01A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34,75</w:t>
            </w:r>
          </w:p>
        </w:tc>
      </w:tr>
      <w:tr w:rsidR="0015734F" w:rsidRPr="0015734F" w14:paraId="342F5A47" w14:textId="77777777" w:rsidTr="00616C5F">
        <w:trPr>
          <w:trHeight w:val="255"/>
        </w:trPr>
        <w:tc>
          <w:tcPr>
            <w:tcW w:w="6507" w:type="dxa"/>
            <w:shd w:val="clear" w:color="auto" w:fill="auto"/>
            <w:noWrap/>
            <w:vAlign w:val="bottom"/>
            <w:hideMark/>
          </w:tcPr>
          <w:p w14:paraId="1249020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41 Rashodi za nabavu neproizvedene dugotrajne imovine                                                  </w:t>
            </w:r>
          </w:p>
        </w:tc>
        <w:tc>
          <w:tcPr>
            <w:tcW w:w="1513" w:type="dxa"/>
            <w:shd w:val="clear" w:color="auto" w:fill="auto"/>
            <w:noWrap/>
            <w:vAlign w:val="bottom"/>
            <w:hideMark/>
          </w:tcPr>
          <w:p w14:paraId="15DE8AD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200,00</w:t>
            </w:r>
          </w:p>
        </w:tc>
        <w:tc>
          <w:tcPr>
            <w:tcW w:w="1831" w:type="dxa"/>
            <w:shd w:val="clear" w:color="auto" w:fill="auto"/>
            <w:noWrap/>
            <w:vAlign w:val="bottom"/>
            <w:hideMark/>
          </w:tcPr>
          <w:p w14:paraId="1581804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23.100,00</w:t>
            </w:r>
          </w:p>
        </w:tc>
        <w:tc>
          <w:tcPr>
            <w:tcW w:w="1549" w:type="dxa"/>
            <w:shd w:val="clear" w:color="auto" w:fill="auto"/>
            <w:noWrap/>
            <w:vAlign w:val="bottom"/>
            <w:hideMark/>
          </w:tcPr>
          <w:p w14:paraId="2423B8C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1.224,16</w:t>
            </w:r>
          </w:p>
        </w:tc>
        <w:tc>
          <w:tcPr>
            <w:tcW w:w="1211" w:type="dxa"/>
            <w:shd w:val="clear" w:color="auto" w:fill="auto"/>
            <w:noWrap/>
            <w:vAlign w:val="bottom"/>
            <w:hideMark/>
          </w:tcPr>
          <w:p w14:paraId="09757E7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612,08</w:t>
            </w:r>
          </w:p>
        </w:tc>
        <w:tc>
          <w:tcPr>
            <w:tcW w:w="992" w:type="dxa"/>
            <w:shd w:val="clear" w:color="auto" w:fill="auto"/>
            <w:noWrap/>
            <w:vAlign w:val="bottom"/>
            <w:hideMark/>
          </w:tcPr>
          <w:p w14:paraId="7B818DF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5,30</w:t>
            </w:r>
          </w:p>
        </w:tc>
      </w:tr>
      <w:tr w:rsidR="0015734F" w:rsidRPr="0015734F" w14:paraId="486E6A23" w14:textId="77777777" w:rsidTr="00616C5F">
        <w:trPr>
          <w:trHeight w:val="255"/>
        </w:trPr>
        <w:tc>
          <w:tcPr>
            <w:tcW w:w="6507" w:type="dxa"/>
            <w:shd w:val="clear" w:color="auto" w:fill="auto"/>
            <w:noWrap/>
            <w:vAlign w:val="bottom"/>
            <w:hideMark/>
          </w:tcPr>
          <w:p w14:paraId="17A715D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411 Materijalna imovina - prirodna bogatstva                                                            </w:t>
            </w:r>
          </w:p>
        </w:tc>
        <w:tc>
          <w:tcPr>
            <w:tcW w:w="1513" w:type="dxa"/>
            <w:shd w:val="clear" w:color="auto" w:fill="auto"/>
            <w:noWrap/>
            <w:vAlign w:val="bottom"/>
            <w:hideMark/>
          </w:tcPr>
          <w:p w14:paraId="7FFE580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200,00</w:t>
            </w:r>
          </w:p>
        </w:tc>
        <w:tc>
          <w:tcPr>
            <w:tcW w:w="1831" w:type="dxa"/>
            <w:shd w:val="clear" w:color="auto" w:fill="auto"/>
            <w:noWrap/>
            <w:vAlign w:val="bottom"/>
            <w:hideMark/>
          </w:tcPr>
          <w:p w14:paraId="5B8342AE"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5A1F41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1.224,16</w:t>
            </w:r>
          </w:p>
        </w:tc>
        <w:tc>
          <w:tcPr>
            <w:tcW w:w="1211" w:type="dxa"/>
            <w:shd w:val="clear" w:color="auto" w:fill="auto"/>
            <w:noWrap/>
            <w:vAlign w:val="bottom"/>
            <w:hideMark/>
          </w:tcPr>
          <w:p w14:paraId="411DD8E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612,08</w:t>
            </w:r>
          </w:p>
        </w:tc>
        <w:tc>
          <w:tcPr>
            <w:tcW w:w="992" w:type="dxa"/>
            <w:shd w:val="clear" w:color="auto" w:fill="auto"/>
            <w:noWrap/>
            <w:vAlign w:val="bottom"/>
            <w:hideMark/>
          </w:tcPr>
          <w:p w14:paraId="3116880F" w14:textId="77777777" w:rsidR="0015734F" w:rsidRPr="0015734F" w:rsidRDefault="0015734F" w:rsidP="00616C5F">
            <w:pPr>
              <w:rPr>
                <w:rFonts w:ascii="Verdana" w:hAnsi="Verdana" w:cs="Arial"/>
                <w:sz w:val="20"/>
                <w:szCs w:val="20"/>
                <w:lang w:eastAsia="hr-HR"/>
              </w:rPr>
            </w:pPr>
          </w:p>
        </w:tc>
      </w:tr>
      <w:tr w:rsidR="0015734F" w:rsidRPr="0015734F" w14:paraId="49FDC51C" w14:textId="77777777" w:rsidTr="00616C5F">
        <w:trPr>
          <w:trHeight w:val="255"/>
        </w:trPr>
        <w:tc>
          <w:tcPr>
            <w:tcW w:w="6507" w:type="dxa"/>
            <w:shd w:val="clear" w:color="auto" w:fill="auto"/>
            <w:noWrap/>
            <w:vAlign w:val="bottom"/>
            <w:hideMark/>
          </w:tcPr>
          <w:p w14:paraId="4EEA8D8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4111 Zemljište                                                                                           </w:t>
            </w:r>
          </w:p>
        </w:tc>
        <w:tc>
          <w:tcPr>
            <w:tcW w:w="1513" w:type="dxa"/>
            <w:shd w:val="clear" w:color="auto" w:fill="auto"/>
            <w:noWrap/>
            <w:vAlign w:val="bottom"/>
            <w:hideMark/>
          </w:tcPr>
          <w:p w14:paraId="1743E1C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200,00</w:t>
            </w:r>
          </w:p>
        </w:tc>
        <w:tc>
          <w:tcPr>
            <w:tcW w:w="1831" w:type="dxa"/>
            <w:shd w:val="clear" w:color="auto" w:fill="auto"/>
            <w:noWrap/>
            <w:vAlign w:val="bottom"/>
            <w:hideMark/>
          </w:tcPr>
          <w:p w14:paraId="2238C365"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6ACAD1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1.224,16</w:t>
            </w:r>
          </w:p>
        </w:tc>
        <w:tc>
          <w:tcPr>
            <w:tcW w:w="1211" w:type="dxa"/>
            <w:shd w:val="clear" w:color="auto" w:fill="auto"/>
            <w:noWrap/>
            <w:vAlign w:val="bottom"/>
            <w:hideMark/>
          </w:tcPr>
          <w:p w14:paraId="59793C6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612,08</w:t>
            </w:r>
          </w:p>
        </w:tc>
        <w:tc>
          <w:tcPr>
            <w:tcW w:w="992" w:type="dxa"/>
            <w:shd w:val="clear" w:color="auto" w:fill="auto"/>
            <w:noWrap/>
            <w:vAlign w:val="bottom"/>
            <w:hideMark/>
          </w:tcPr>
          <w:p w14:paraId="1B0FD8D3" w14:textId="77777777" w:rsidR="0015734F" w:rsidRPr="0015734F" w:rsidRDefault="0015734F" w:rsidP="00616C5F">
            <w:pPr>
              <w:rPr>
                <w:rFonts w:ascii="Verdana" w:hAnsi="Verdana" w:cs="Arial"/>
                <w:sz w:val="20"/>
                <w:szCs w:val="20"/>
                <w:lang w:eastAsia="hr-HR"/>
              </w:rPr>
            </w:pPr>
          </w:p>
        </w:tc>
      </w:tr>
      <w:tr w:rsidR="0015734F" w:rsidRPr="0015734F" w14:paraId="7187AF43" w14:textId="77777777" w:rsidTr="00616C5F">
        <w:trPr>
          <w:trHeight w:val="255"/>
        </w:trPr>
        <w:tc>
          <w:tcPr>
            <w:tcW w:w="6507" w:type="dxa"/>
            <w:shd w:val="clear" w:color="auto" w:fill="auto"/>
            <w:noWrap/>
            <w:vAlign w:val="bottom"/>
            <w:hideMark/>
          </w:tcPr>
          <w:p w14:paraId="277F8E5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42 Rashodi za nabavu proizvedene dugotrajne imovine                                                    </w:t>
            </w:r>
          </w:p>
        </w:tc>
        <w:tc>
          <w:tcPr>
            <w:tcW w:w="1513" w:type="dxa"/>
            <w:shd w:val="clear" w:color="auto" w:fill="auto"/>
            <w:noWrap/>
            <w:vAlign w:val="bottom"/>
            <w:hideMark/>
          </w:tcPr>
          <w:p w14:paraId="6383E71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1.506.068,86</w:t>
            </w:r>
          </w:p>
        </w:tc>
        <w:tc>
          <w:tcPr>
            <w:tcW w:w="1831" w:type="dxa"/>
            <w:shd w:val="clear" w:color="auto" w:fill="auto"/>
            <w:noWrap/>
            <w:vAlign w:val="bottom"/>
            <w:hideMark/>
          </w:tcPr>
          <w:p w14:paraId="5645F8A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646.296,90</w:t>
            </w:r>
          </w:p>
        </w:tc>
        <w:tc>
          <w:tcPr>
            <w:tcW w:w="1549" w:type="dxa"/>
            <w:shd w:val="clear" w:color="auto" w:fill="auto"/>
            <w:noWrap/>
            <w:vAlign w:val="bottom"/>
            <w:hideMark/>
          </w:tcPr>
          <w:p w14:paraId="55613CE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459.001,63</w:t>
            </w:r>
          </w:p>
        </w:tc>
        <w:tc>
          <w:tcPr>
            <w:tcW w:w="1211" w:type="dxa"/>
            <w:shd w:val="clear" w:color="auto" w:fill="auto"/>
            <w:noWrap/>
            <w:vAlign w:val="bottom"/>
            <w:hideMark/>
          </w:tcPr>
          <w:p w14:paraId="0E6ACED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30,48</w:t>
            </w:r>
          </w:p>
        </w:tc>
        <w:tc>
          <w:tcPr>
            <w:tcW w:w="992" w:type="dxa"/>
            <w:shd w:val="clear" w:color="auto" w:fill="auto"/>
            <w:noWrap/>
            <w:vAlign w:val="bottom"/>
            <w:hideMark/>
          </w:tcPr>
          <w:p w14:paraId="328D4B1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71,02</w:t>
            </w:r>
          </w:p>
        </w:tc>
      </w:tr>
      <w:tr w:rsidR="0015734F" w:rsidRPr="0015734F" w14:paraId="19CAB7EB" w14:textId="77777777" w:rsidTr="00616C5F">
        <w:trPr>
          <w:trHeight w:val="255"/>
        </w:trPr>
        <w:tc>
          <w:tcPr>
            <w:tcW w:w="6507" w:type="dxa"/>
            <w:shd w:val="clear" w:color="auto" w:fill="auto"/>
            <w:noWrap/>
            <w:vAlign w:val="bottom"/>
            <w:hideMark/>
          </w:tcPr>
          <w:p w14:paraId="7D5B96B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421 Građevinski objekti                                                                                 </w:t>
            </w:r>
          </w:p>
        </w:tc>
        <w:tc>
          <w:tcPr>
            <w:tcW w:w="1513" w:type="dxa"/>
            <w:shd w:val="clear" w:color="auto" w:fill="auto"/>
            <w:noWrap/>
            <w:vAlign w:val="bottom"/>
            <w:hideMark/>
          </w:tcPr>
          <w:p w14:paraId="3DB21AF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1.405.422,11</w:t>
            </w:r>
          </w:p>
        </w:tc>
        <w:tc>
          <w:tcPr>
            <w:tcW w:w="1831" w:type="dxa"/>
            <w:shd w:val="clear" w:color="auto" w:fill="auto"/>
            <w:noWrap/>
            <w:vAlign w:val="bottom"/>
            <w:hideMark/>
          </w:tcPr>
          <w:p w14:paraId="74C03A08"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0D7F44B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281.499,51</w:t>
            </w:r>
          </w:p>
        </w:tc>
        <w:tc>
          <w:tcPr>
            <w:tcW w:w="1211" w:type="dxa"/>
            <w:shd w:val="clear" w:color="auto" w:fill="auto"/>
            <w:noWrap/>
            <w:vAlign w:val="bottom"/>
            <w:hideMark/>
          </w:tcPr>
          <w:p w14:paraId="667CB5A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20,03</w:t>
            </w:r>
          </w:p>
        </w:tc>
        <w:tc>
          <w:tcPr>
            <w:tcW w:w="992" w:type="dxa"/>
            <w:shd w:val="clear" w:color="auto" w:fill="auto"/>
            <w:noWrap/>
            <w:vAlign w:val="bottom"/>
            <w:hideMark/>
          </w:tcPr>
          <w:p w14:paraId="59512A25" w14:textId="77777777" w:rsidR="0015734F" w:rsidRPr="0015734F" w:rsidRDefault="0015734F" w:rsidP="00616C5F">
            <w:pPr>
              <w:rPr>
                <w:rFonts w:ascii="Verdana" w:hAnsi="Verdana" w:cs="Arial"/>
                <w:sz w:val="20"/>
                <w:szCs w:val="20"/>
                <w:lang w:eastAsia="hr-HR"/>
              </w:rPr>
            </w:pPr>
          </w:p>
        </w:tc>
      </w:tr>
      <w:tr w:rsidR="0015734F" w:rsidRPr="0015734F" w14:paraId="44C7133E" w14:textId="77777777" w:rsidTr="00616C5F">
        <w:trPr>
          <w:trHeight w:val="255"/>
        </w:trPr>
        <w:tc>
          <w:tcPr>
            <w:tcW w:w="6507" w:type="dxa"/>
            <w:shd w:val="clear" w:color="auto" w:fill="auto"/>
            <w:noWrap/>
            <w:vAlign w:val="bottom"/>
            <w:hideMark/>
          </w:tcPr>
          <w:p w14:paraId="10FE6A1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4212 Poslovni objekti                                                                                    </w:t>
            </w:r>
          </w:p>
        </w:tc>
        <w:tc>
          <w:tcPr>
            <w:tcW w:w="1513" w:type="dxa"/>
            <w:shd w:val="clear" w:color="auto" w:fill="auto"/>
            <w:noWrap/>
            <w:vAlign w:val="bottom"/>
            <w:hideMark/>
          </w:tcPr>
          <w:p w14:paraId="0B39E02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226.943,98</w:t>
            </w:r>
          </w:p>
        </w:tc>
        <w:tc>
          <w:tcPr>
            <w:tcW w:w="1831" w:type="dxa"/>
            <w:shd w:val="clear" w:color="auto" w:fill="auto"/>
            <w:noWrap/>
            <w:vAlign w:val="bottom"/>
            <w:hideMark/>
          </w:tcPr>
          <w:p w14:paraId="46584D05"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48F9C6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211.444,87</w:t>
            </w:r>
          </w:p>
        </w:tc>
        <w:tc>
          <w:tcPr>
            <w:tcW w:w="1211" w:type="dxa"/>
            <w:shd w:val="clear" w:color="auto" w:fill="auto"/>
            <w:noWrap/>
            <w:vAlign w:val="bottom"/>
            <w:hideMark/>
          </w:tcPr>
          <w:p w14:paraId="546FB7E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93,17</w:t>
            </w:r>
          </w:p>
        </w:tc>
        <w:tc>
          <w:tcPr>
            <w:tcW w:w="992" w:type="dxa"/>
            <w:shd w:val="clear" w:color="auto" w:fill="auto"/>
            <w:noWrap/>
            <w:vAlign w:val="bottom"/>
            <w:hideMark/>
          </w:tcPr>
          <w:p w14:paraId="5CEE8091" w14:textId="77777777" w:rsidR="0015734F" w:rsidRPr="0015734F" w:rsidRDefault="0015734F" w:rsidP="00616C5F">
            <w:pPr>
              <w:rPr>
                <w:rFonts w:ascii="Verdana" w:hAnsi="Verdana" w:cs="Arial"/>
                <w:sz w:val="20"/>
                <w:szCs w:val="20"/>
                <w:lang w:eastAsia="hr-HR"/>
              </w:rPr>
            </w:pPr>
          </w:p>
        </w:tc>
      </w:tr>
      <w:tr w:rsidR="0015734F" w:rsidRPr="0015734F" w14:paraId="578F1C8A" w14:textId="77777777" w:rsidTr="00616C5F">
        <w:trPr>
          <w:trHeight w:val="255"/>
        </w:trPr>
        <w:tc>
          <w:tcPr>
            <w:tcW w:w="6507" w:type="dxa"/>
            <w:shd w:val="clear" w:color="auto" w:fill="auto"/>
            <w:noWrap/>
            <w:vAlign w:val="bottom"/>
            <w:hideMark/>
          </w:tcPr>
          <w:p w14:paraId="2439FFD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4213 Ceste, željeznice i ostali prometni objekti                                                         </w:t>
            </w:r>
          </w:p>
        </w:tc>
        <w:tc>
          <w:tcPr>
            <w:tcW w:w="1513" w:type="dxa"/>
            <w:shd w:val="clear" w:color="auto" w:fill="auto"/>
            <w:noWrap/>
            <w:vAlign w:val="bottom"/>
            <w:hideMark/>
          </w:tcPr>
          <w:p w14:paraId="6018145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1.178.478,13</w:t>
            </w:r>
          </w:p>
        </w:tc>
        <w:tc>
          <w:tcPr>
            <w:tcW w:w="1831" w:type="dxa"/>
            <w:shd w:val="clear" w:color="auto" w:fill="auto"/>
            <w:noWrap/>
            <w:vAlign w:val="bottom"/>
            <w:hideMark/>
          </w:tcPr>
          <w:p w14:paraId="16D26EBC"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21EEDD3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68.837,39</w:t>
            </w:r>
          </w:p>
        </w:tc>
        <w:tc>
          <w:tcPr>
            <w:tcW w:w="1211" w:type="dxa"/>
            <w:shd w:val="clear" w:color="auto" w:fill="auto"/>
            <w:noWrap/>
            <w:vAlign w:val="bottom"/>
            <w:hideMark/>
          </w:tcPr>
          <w:p w14:paraId="63A871C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5,84</w:t>
            </w:r>
          </w:p>
        </w:tc>
        <w:tc>
          <w:tcPr>
            <w:tcW w:w="992" w:type="dxa"/>
            <w:shd w:val="clear" w:color="auto" w:fill="auto"/>
            <w:noWrap/>
            <w:vAlign w:val="bottom"/>
            <w:hideMark/>
          </w:tcPr>
          <w:p w14:paraId="50228682" w14:textId="77777777" w:rsidR="0015734F" w:rsidRPr="0015734F" w:rsidRDefault="0015734F" w:rsidP="00616C5F">
            <w:pPr>
              <w:rPr>
                <w:rFonts w:ascii="Verdana" w:hAnsi="Verdana" w:cs="Arial"/>
                <w:sz w:val="20"/>
                <w:szCs w:val="20"/>
                <w:lang w:eastAsia="hr-HR"/>
              </w:rPr>
            </w:pPr>
          </w:p>
        </w:tc>
      </w:tr>
      <w:tr w:rsidR="0015734F" w:rsidRPr="0015734F" w14:paraId="0B38A06C" w14:textId="77777777" w:rsidTr="00616C5F">
        <w:trPr>
          <w:trHeight w:val="255"/>
        </w:trPr>
        <w:tc>
          <w:tcPr>
            <w:tcW w:w="6507" w:type="dxa"/>
            <w:shd w:val="clear" w:color="auto" w:fill="auto"/>
            <w:noWrap/>
            <w:vAlign w:val="bottom"/>
            <w:hideMark/>
          </w:tcPr>
          <w:p w14:paraId="2846C8E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4214 Ostali građevinski objekti                                                                          </w:t>
            </w:r>
          </w:p>
        </w:tc>
        <w:tc>
          <w:tcPr>
            <w:tcW w:w="1513" w:type="dxa"/>
            <w:shd w:val="clear" w:color="auto" w:fill="auto"/>
            <w:noWrap/>
            <w:vAlign w:val="bottom"/>
            <w:hideMark/>
          </w:tcPr>
          <w:p w14:paraId="3E95250C" w14:textId="77777777" w:rsidR="0015734F" w:rsidRPr="0015734F" w:rsidRDefault="0015734F" w:rsidP="00616C5F">
            <w:pPr>
              <w:rPr>
                <w:rFonts w:ascii="Verdana" w:hAnsi="Verdana" w:cs="Arial"/>
                <w:sz w:val="20"/>
                <w:szCs w:val="20"/>
                <w:lang w:eastAsia="hr-HR"/>
              </w:rPr>
            </w:pPr>
          </w:p>
        </w:tc>
        <w:tc>
          <w:tcPr>
            <w:tcW w:w="1831" w:type="dxa"/>
            <w:shd w:val="clear" w:color="auto" w:fill="auto"/>
            <w:noWrap/>
            <w:vAlign w:val="bottom"/>
            <w:hideMark/>
          </w:tcPr>
          <w:p w14:paraId="7ABB17DF" w14:textId="77777777" w:rsidR="0015734F" w:rsidRPr="0015734F" w:rsidRDefault="0015734F" w:rsidP="00616C5F">
            <w:pPr>
              <w:rPr>
                <w:rFonts w:ascii="Verdana" w:hAnsi="Verdana"/>
                <w:sz w:val="20"/>
                <w:szCs w:val="20"/>
                <w:lang w:eastAsia="hr-HR"/>
              </w:rPr>
            </w:pPr>
          </w:p>
        </w:tc>
        <w:tc>
          <w:tcPr>
            <w:tcW w:w="1549" w:type="dxa"/>
            <w:shd w:val="clear" w:color="auto" w:fill="auto"/>
            <w:noWrap/>
            <w:vAlign w:val="bottom"/>
            <w:hideMark/>
          </w:tcPr>
          <w:p w14:paraId="768FB00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1.217,25</w:t>
            </w:r>
          </w:p>
        </w:tc>
        <w:tc>
          <w:tcPr>
            <w:tcW w:w="1211" w:type="dxa"/>
            <w:shd w:val="clear" w:color="auto" w:fill="auto"/>
            <w:noWrap/>
            <w:vAlign w:val="bottom"/>
            <w:hideMark/>
          </w:tcPr>
          <w:p w14:paraId="0161240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06AF395F" w14:textId="77777777" w:rsidR="0015734F" w:rsidRPr="0015734F" w:rsidRDefault="0015734F" w:rsidP="00616C5F">
            <w:pPr>
              <w:rPr>
                <w:rFonts w:ascii="Verdana" w:hAnsi="Verdana" w:cs="Arial"/>
                <w:sz w:val="20"/>
                <w:szCs w:val="20"/>
                <w:lang w:eastAsia="hr-HR"/>
              </w:rPr>
            </w:pPr>
          </w:p>
        </w:tc>
      </w:tr>
      <w:tr w:rsidR="0015734F" w:rsidRPr="0015734F" w14:paraId="4C67C897" w14:textId="77777777" w:rsidTr="00616C5F">
        <w:trPr>
          <w:trHeight w:val="255"/>
        </w:trPr>
        <w:tc>
          <w:tcPr>
            <w:tcW w:w="6507" w:type="dxa"/>
            <w:shd w:val="clear" w:color="auto" w:fill="auto"/>
            <w:noWrap/>
            <w:vAlign w:val="bottom"/>
            <w:hideMark/>
          </w:tcPr>
          <w:p w14:paraId="166F02F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422 Postrojenja i oprema                                                                                </w:t>
            </w:r>
          </w:p>
        </w:tc>
        <w:tc>
          <w:tcPr>
            <w:tcW w:w="1513" w:type="dxa"/>
            <w:shd w:val="clear" w:color="auto" w:fill="auto"/>
            <w:noWrap/>
            <w:vAlign w:val="bottom"/>
            <w:hideMark/>
          </w:tcPr>
          <w:p w14:paraId="3BD1E15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30.688,40</w:t>
            </w:r>
          </w:p>
        </w:tc>
        <w:tc>
          <w:tcPr>
            <w:tcW w:w="1831" w:type="dxa"/>
            <w:shd w:val="clear" w:color="auto" w:fill="auto"/>
            <w:noWrap/>
            <w:vAlign w:val="bottom"/>
            <w:hideMark/>
          </w:tcPr>
          <w:p w14:paraId="7DBE7E63"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100391E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101.664,20</w:t>
            </w:r>
          </w:p>
        </w:tc>
        <w:tc>
          <w:tcPr>
            <w:tcW w:w="1211" w:type="dxa"/>
            <w:shd w:val="clear" w:color="auto" w:fill="auto"/>
            <w:noWrap/>
            <w:vAlign w:val="bottom"/>
            <w:hideMark/>
          </w:tcPr>
          <w:p w14:paraId="7401212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331,28</w:t>
            </w:r>
          </w:p>
        </w:tc>
        <w:tc>
          <w:tcPr>
            <w:tcW w:w="992" w:type="dxa"/>
            <w:shd w:val="clear" w:color="auto" w:fill="auto"/>
            <w:noWrap/>
            <w:vAlign w:val="bottom"/>
            <w:hideMark/>
          </w:tcPr>
          <w:p w14:paraId="6A61FE5B" w14:textId="77777777" w:rsidR="0015734F" w:rsidRPr="0015734F" w:rsidRDefault="0015734F" w:rsidP="00616C5F">
            <w:pPr>
              <w:rPr>
                <w:rFonts w:ascii="Verdana" w:hAnsi="Verdana" w:cs="Arial"/>
                <w:sz w:val="20"/>
                <w:szCs w:val="20"/>
                <w:lang w:eastAsia="hr-HR"/>
              </w:rPr>
            </w:pPr>
          </w:p>
        </w:tc>
      </w:tr>
      <w:tr w:rsidR="0015734F" w:rsidRPr="0015734F" w14:paraId="353F7A6E" w14:textId="77777777" w:rsidTr="00616C5F">
        <w:trPr>
          <w:trHeight w:val="255"/>
        </w:trPr>
        <w:tc>
          <w:tcPr>
            <w:tcW w:w="6507" w:type="dxa"/>
            <w:shd w:val="clear" w:color="auto" w:fill="auto"/>
            <w:noWrap/>
            <w:vAlign w:val="bottom"/>
            <w:hideMark/>
          </w:tcPr>
          <w:p w14:paraId="4487396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4221 Uredska oprema i namještaj                                                                          </w:t>
            </w:r>
          </w:p>
        </w:tc>
        <w:tc>
          <w:tcPr>
            <w:tcW w:w="1513" w:type="dxa"/>
            <w:shd w:val="clear" w:color="auto" w:fill="auto"/>
            <w:noWrap/>
            <w:vAlign w:val="bottom"/>
            <w:hideMark/>
          </w:tcPr>
          <w:p w14:paraId="12B1D127" w14:textId="77777777" w:rsidR="0015734F" w:rsidRPr="0015734F" w:rsidRDefault="0015734F" w:rsidP="00616C5F">
            <w:pPr>
              <w:rPr>
                <w:rFonts w:ascii="Verdana" w:hAnsi="Verdana" w:cs="Arial"/>
                <w:sz w:val="20"/>
                <w:szCs w:val="20"/>
                <w:lang w:eastAsia="hr-HR"/>
              </w:rPr>
            </w:pPr>
          </w:p>
        </w:tc>
        <w:tc>
          <w:tcPr>
            <w:tcW w:w="1831" w:type="dxa"/>
            <w:shd w:val="clear" w:color="auto" w:fill="auto"/>
            <w:noWrap/>
            <w:vAlign w:val="bottom"/>
            <w:hideMark/>
          </w:tcPr>
          <w:p w14:paraId="4AB18981" w14:textId="77777777" w:rsidR="0015734F" w:rsidRPr="0015734F" w:rsidRDefault="0015734F" w:rsidP="00616C5F">
            <w:pPr>
              <w:rPr>
                <w:rFonts w:ascii="Verdana" w:hAnsi="Verdana"/>
                <w:sz w:val="20"/>
                <w:szCs w:val="20"/>
                <w:lang w:eastAsia="hr-HR"/>
              </w:rPr>
            </w:pPr>
          </w:p>
        </w:tc>
        <w:tc>
          <w:tcPr>
            <w:tcW w:w="1549" w:type="dxa"/>
            <w:shd w:val="clear" w:color="auto" w:fill="auto"/>
            <w:noWrap/>
            <w:vAlign w:val="bottom"/>
            <w:hideMark/>
          </w:tcPr>
          <w:p w14:paraId="17F4E68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7.215,55</w:t>
            </w:r>
          </w:p>
        </w:tc>
        <w:tc>
          <w:tcPr>
            <w:tcW w:w="1211" w:type="dxa"/>
            <w:shd w:val="clear" w:color="auto" w:fill="auto"/>
            <w:noWrap/>
            <w:vAlign w:val="bottom"/>
            <w:hideMark/>
          </w:tcPr>
          <w:p w14:paraId="293C28D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03F6FC73" w14:textId="77777777" w:rsidR="0015734F" w:rsidRPr="0015734F" w:rsidRDefault="0015734F" w:rsidP="00616C5F">
            <w:pPr>
              <w:rPr>
                <w:rFonts w:ascii="Verdana" w:hAnsi="Verdana" w:cs="Arial"/>
                <w:sz w:val="20"/>
                <w:szCs w:val="20"/>
                <w:lang w:eastAsia="hr-HR"/>
              </w:rPr>
            </w:pPr>
          </w:p>
        </w:tc>
      </w:tr>
      <w:tr w:rsidR="0015734F" w:rsidRPr="0015734F" w14:paraId="53D43589" w14:textId="77777777" w:rsidTr="00616C5F">
        <w:trPr>
          <w:trHeight w:val="255"/>
        </w:trPr>
        <w:tc>
          <w:tcPr>
            <w:tcW w:w="6507" w:type="dxa"/>
            <w:shd w:val="clear" w:color="auto" w:fill="auto"/>
            <w:noWrap/>
            <w:vAlign w:val="bottom"/>
            <w:hideMark/>
          </w:tcPr>
          <w:p w14:paraId="5F489FB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4222 Komunikacijska oprema                                                                               </w:t>
            </w:r>
          </w:p>
        </w:tc>
        <w:tc>
          <w:tcPr>
            <w:tcW w:w="1513" w:type="dxa"/>
            <w:shd w:val="clear" w:color="auto" w:fill="auto"/>
            <w:noWrap/>
            <w:vAlign w:val="bottom"/>
            <w:hideMark/>
          </w:tcPr>
          <w:p w14:paraId="0023C31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600,00</w:t>
            </w:r>
          </w:p>
        </w:tc>
        <w:tc>
          <w:tcPr>
            <w:tcW w:w="1831" w:type="dxa"/>
            <w:shd w:val="clear" w:color="auto" w:fill="auto"/>
            <w:noWrap/>
            <w:vAlign w:val="bottom"/>
            <w:hideMark/>
          </w:tcPr>
          <w:p w14:paraId="7700F9A3"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B75D4B4" w14:textId="77777777" w:rsidR="0015734F" w:rsidRPr="0015734F" w:rsidRDefault="0015734F" w:rsidP="00616C5F">
            <w:pPr>
              <w:rPr>
                <w:rFonts w:ascii="Verdana" w:hAnsi="Verdana"/>
                <w:sz w:val="20"/>
                <w:szCs w:val="20"/>
                <w:lang w:eastAsia="hr-HR"/>
              </w:rPr>
            </w:pPr>
          </w:p>
        </w:tc>
        <w:tc>
          <w:tcPr>
            <w:tcW w:w="1211" w:type="dxa"/>
            <w:shd w:val="clear" w:color="auto" w:fill="auto"/>
            <w:noWrap/>
            <w:vAlign w:val="bottom"/>
            <w:hideMark/>
          </w:tcPr>
          <w:p w14:paraId="726DFA9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00338725" w14:textId="77777777" w:rsidR="0015734F" w:rsidRPr="0015734F" w:rsidRDefault="0015734F" w:rsidP="00616C5F">
            <w:pPr>
              <w:rPr>
                <w:rFonts w:ascii="Verdana" w:hAnsi="Verdana" w:cs="Arial"/>
                <w:sz w:val="20"/>
                <w:szCs w:val="20"/>
                <w:lang w:eastAsia="hr-HR"/>
              </w:rPr>
            </w:pPr>
          </w:p>
        </w:tc>
      </w:tr>
      <w:tr w:rsidR="0015734F" w:rsidRPr="0015734F" w14:paraId="61B435A2" w14:textId="77777777" w:rsidTr="00616C5F">
        <w:trPr>
          <w:trHeight w:val="255"/>
        </w:trPr>
        <w:tc>
          <w:tcPr>
            <w:tcW w:w="6507" w:type="dxa"/>
            <w:shd w:val="clear" w:color="auto" w:fill="auto"/>
            <w:noWrap/>
            <w:vAlign w:val="bottom"/>
            <w:hideMark/>
          </w:tcPr>
          <w:p w14:paraId="0F16B13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4223 Oprema za održavanje i zaštitu                                                                      </w:t>
            </w:r>
          </w:p>
        </w:tc>
        <w:tc>
          <w:tcPr>
            <w:tcW w:w="1513" w:type="dxa"/>
            <w:shd w:val="clear" w:color="auto" w:fill="auto"/>
            <w:noWrap/>
            <w:vAlign w:val="bottom"/>
            <w:hideMark/>
          </w:tcPr>
          <w:p w14:paraId="7499A182" w14:textId="77777777" w:rsidR="0015734F" w:rsidRPr="0015734F" w:rsidRDefault="0015734F" w:rsidP="00616C5F">
            <w:pPr>
              <w:rPr>
                <w:rFonts w:ascii="Verdana" w:hAnsi="Verdana" w:cs="Arial"/>
                <w:sz w:val="20"/>
                <w:szCs w:val="20"/>
                <w:lang w:eastAsia="hr-HR"/>
              </w:rPr>
            </w:pPr>
          </w:p>
        </w:tc>
        <w:tc>
          <w:tcPr>
            <w:tcW w:w="1831" w:type="dxa"/>
            <w:shd w:val="clear" w:color="auto" w:fill="auto"/>
            <w:noWrap/>
            <w:vAlign w:val="bottom"/>
            <w:hideMark/>
          </w:tcPr>
          <w:p w14:paraId="44D5F535" w14:textId="77777777" w:rsidR="0015734F" w:rsidRPr="0015734F" w:rsidRDefault="0015734F" w:rsidP="00616C5F">
            <w:pPr>
              <w:rPr>
                <w:rFonts w:ascii="Verdana" w:hAnsi="Verdana"/>
                <w:sz w:val="20"/>
                <w:szCs w:val="20"/>
                <w:lang w:eastAsia="hr-HR"/>
              </w:rPr>
            </w:pPr>
          </w:p>
        </w:tc>
        <w:tc>
          <w:tcPr>
            <w:tcW w:w="1549" w:type="dxa"/>
            <w:shd w:val="clear" w:color="auto" w:fill="auto"/>
            <w:noWrap/>
            <w:vAlign w:val="bottom"/>
            <w:hideMark/>
          </w:tcPr>
          <w:p w14:paraId="5F2CCB3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54.486,25</w:t>
            </w:r>
          </w:p>
        </w:tc>
        <w:tc>
          <w:tcPr>
            <w:tcW w:w="1211" w:type="dxa"/>
            <w:shd w:val="clear" w:color="auto" w:fill="auto"/>
            <w:noWrap/>
            <w:vAlign w:val="bottom"/>
            <w:hideMark/>
          </w:tcPr>
          <w:p w14:paraId="547C07F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35498D08" w14:textId="77777777" w:rsidR="0015734F" w:rsidRPr="0015734F" w:rsidRDefault="0015734F" w:rsidP="00616C5F">
            <w:pPr>
              <w:rPr>
                <w:rFonts w:ascii="Verdana" w:hAnsi="Verdana" w:cs="Arial"/>
                <w:sz w:val="20"/>
                <w:szCs w:val="20"/>
                <w:lang w:eastAsia="hr-HR"/>
              </w:rPr>
            </w:pPr>
          </w:p>
        </w:tc>
      </w:tr>
      <w:tr w:rsidR="0015734F" w:rsidRPr="0015734F" w14:paraId="6B959C9B" w14:textId="77777777" w:rsidTr="00616C5F">
        <w:trPr>
          <w:trHeight w:val="255"/>
        </w:trPr>
        <w:tc>
          <w:tcPr>
            <w:tcW w:w="6507" w:type="dxa"/>
            <w:shd w:val="clear" w:color="auto" w:fill="auto"/>
            <w:noWrap/>
            <w:vAlign w:val="bottom"/>
            <w:hideMark/>
          </w:tcPr>
          <w:p w14:paraId="597A7DD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lastRenderedPageBreak/>
              <w:t xml:space="preserve">4226 Sportska i glazbena oprema                                                                          </w:t>
            </w:r>
          </w:p>
        </w:tc>
        <w:tc>
          <w:tcPr>
            <w:tcW w:w="1513" w:type="dxa"/>
            <w:shd w:val="clear" w:color="auto" w:fill="auto"/>
            <w:noWrap/>
            <w:vAlign w:val="bottom"/>
            <w:hideMark/>
          </w:tcPr>
          <w:p w14:paraId="4B3B6459" w14:textId="77777777" w:rsidR="0015734F" w:rsidRPr="0015734F" w:rsidRDefault="0015734F" w:rsidP="00616C5F">
            <w:pPr>
              <w:rPr>
                <w:rFonts w:ascii="Verdana" w:hAnsi="Verdana" w:cs="Arial"/>
                <w:sz w:val="20"/>
                <w:szCs w:val="20"/>
                <w:lang w:eastAsia="hr-HR"/>
              </w:rPr>
            </w:pPr>
          </w:p>
        </w:tc>
        <w:tc>
          <w:tcPr>
            <w:tcW w:w="1831" w:type="dxa"/>
            <w:shd w:val="clear" w:color="auto" w:fill="auto"/>
            <w:noWrap/>
            <w:vAlign w:val="bottom"/>
            <w:hideMark/>
          </w:tcPr>
          <w:p w14:paraId="408574BC" w14:textId="77777777" w:rsidR="0015734F" w:rsidRPr="0015734F" w:rsidRDefault="0015734F" w:rsidP="00616C5F">
            <w:pPr>
              <w:rPr>
                <w:rFonts w:ascii="Verdana" w:hAnsi="Verdana"/>
                <w:sz w:val="20"/>
                <w:szCs w:val="20"/>
                <w:lang w:eastAsia="hr-HR"/>
              </w:rPr>
            </w:pPr>
          </w:p>
        </w:tc>
        <w:tc>
          <w:tcPr>
            <w:tcW w:w="1549" w:type="dxa"/>
            <w:shd w:val="clear" w:color="auto" w:fill="auto"/>
            <w:noWrap/>
            <w:vAlign w:val="bottom"/>
            <w:hideMark/>
          </w:tcPr>
          <w:p w14:paraId="5ADC384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37.615,52</w:t>
            </w:r>
          </w:p>
        </w:tc>
        <w:tc>
          <w:tcPr>
            <w:tcW w:w="1211" w:type="dxa"/>
            <w:shd w:val="clear" w:color="auto" w:fill="auto"/>
            <w:noWrap/>
            <w:vAlign w:val="bottom"/>
            <w:hideMark/>
          </w:tcPr>
          <w:p w14:paraId="4D6899F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40E6A6B1" w14:textId="77777777" w:rsidR="0015734F" w:rsidRPr="0015734F" w:rsidRDefault="0015734F" w:rsidP="00616C5F">
            <w:pPr>
              <w:rPr>
                <w:rFonts w:ascii="Verdana" w:hAnsi="Verdana" w:cs="Arial"/>
                <w:sz w:val="20"/>
                <w:szCs w:val="20"/>
                <w:lang w:eastAsia="hr-HR"/>
              </w:rPr>
            </w:pPr>
          </w:p>
        </w:tc>
      </w:tr>
      <w:tr w:rsidR="0015734F" w:rsidRPr="0015734F" w14:paraId="17A0825B" w14:textId="77777777" w:rsidTr="00616C5F">
        <w:trPr>
          <w:trHeight w:val="255"/>
        </w:trPr>
        <w:tc>
          <w:tcPr>
            <w:tcW w:w="6507" w:type="dxa"/>
            <w:shd w:val="clear" w:color="auto" w:fill="auto"/>
            <w:noWrap/>
            <w:vAlign w:val="bottom"/>
            <w:hideMark/>
          </w:tcPr>
          <w:p w14:paraId="65A5CB0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4227 Uređaji, strojevi i oprema za ostale namjene                                                        </w:t>
            </w:r>
          </w:p>
        </w:tc>
        <w:tc>
          <w:tcPr>
            <w:tcW w:w="1513" w:type="dxa"/>
            <w:shd w:val="clear" w:color="auto" w:fill="auto"/>
            <w:noWrap/>
            <w:vAlign w:val="bottom"/>
            <w:hideMark/>
          </w:tcPr>
          <w:p w14:paraId="246A10B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30.088,40</w:t>
            </w:r>
          </w:p>
        </w:tc>
        <w:tc>
          <w:tcPr>
            <w:tcW w:w="1831" w:type="dxa"/>
            <w:shd w:val="clear" w:color="auto" w:fill="auto"/>
            <w:noWrap/>
            <w:vAlign w:val="bottom"/>
            <w:hideMark/>
          </w:tcPr>
          <w:p w14:paraId="141072DC"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61319B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2.346,88</w:t>
            </w:r>
          </w:p>
        </w:tc>
        <w:tc>
          <w:tcPr>
            <w:tcW w:w="1211" w:type="dxa"/>
            <w:shd w:val="clear" w:color="auto" w:fill="auto"/>
            <w:noWrap/>
            <w:vAlign w:val="bottom"/>
            <w:hideMark/>
          </w:tcPr>
          <w:p w14:paraId="35CF743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7,80</w:t>
            </w:r>
          </w:p>
        </w:tc>
        <w:tc>
          <w:tcPr>
            <w:tcW w:w="992" w:type="dxa"/>
            <w:shd w:val="clear" w:color="auto" w:fill="auto"/>
            <w:noWrap/>
            <w:vAlign w:val="bottom"/>
            <w:hideMark/>
          </w:tcPr>
          <w:p w14:paraId="72AAA59E" w14:textId="77777777" w:rsidR="0015734F" w:rsidRPr="0015734F" w:rsidRDefault="0015734F" w:rsidP="00616C5F">
            <w:pPr>
              <w:rPr>
                <w:rFonts w:ascii="Verdana" w:hAnsi="Verdana" w:cs="Arial"/>
                <w:sz w:val="20"/>
                <w:szCs w:val="20"/>
                <w:lang w:eastAsia="hr-HR"/>
              </w:rPr>
            </w:pPr>
          </w:p>
        </w:tc>
      </w:tr>
      <w:tr w:rsidR="0015734F" w:rsidRPr="0015734F" w14:paraId="3E228E57" w14:textId="77777777" w:rsidTr="00616C5F">
        <w:trPr>
          <w:trHeight w:val="255"/>
        </w:trPr>
        <w:tc>
          <w:tcPr>
            <w:tcW w:w="6507" w:type="dxa"/>
            <w:shd w:val="clear" w:color="auto" w:fill="auto"/>
            <w:noWrap/>
            <w:vAlign w:val="bottom"/>
            <w:hideMark/>
          </w:tcPr>
          <w:p w14:paraId="03B59C8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426 Nematerijalna proizvedena imovina                                                                   </w:t>
            </w:r>
          </w:p>
        </w:tc>
        <w:tc>
          <w:tcPr>
            <w:tcW w:w="1513" w:type="dxa"/>
            <w:shd w:val="clear" w:color="auto" w:fill="auto"/>
            <w:noWrap/>
            <w:vAlign w:val="bottom"/>
            <w:hideMark/>
          </w:tcPr>
          <w:p w14:paraId="694294B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69.958,35</w:t>
            </w:r>
          </w:p>
        </w:tc>
        <w:tc>
          <w:tcPr>
            <w:tcW w:w="1831" w:type="dxa"/>
            <w:shd w:val="clear" w:color="auto" w:fill="auto"/>
            <w:noWrap/>
            <w:vAlign w:val="bottom"/>
            <w:hideMark/>
          </w:tcPr>
          <w:p w14:paraId="3A515BF2"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5E4136B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75.837,92</w:t>
            </w:r>
          </w:p>
        </w:tc>
        <w:tc>
          <w:tcPr>
            <w:tcW w:w="1211" w:type="dxa"/>
            <w:shd w:val="clear" w:color="auto" w:fill="auto"/>
            <w:noWrap/>
            <w:vAlign w:val="bottom"/>
            <w:hideMark/>
          </w:tcPr>
          <w:p w14:paraId="06DD089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108,40</w:t>
            </w:r>
          </w:p>
        </w:tc>
        <w:tc>
          <w:tcPr>
            <w:tcW w:w="992" w:type="dxa"/>
            <w:shd w:val="clear" w:color="auto" w:fill="auto"/>
            <w:noWrap/>
            <w:vAlign w:val="bottom"/>
            <w:hideMark/>
          </w:tcPr>
          <w:p w14:paraId="689F30DD" w14:textId="77777777" w:rsidR="0015734F" w:rsidRPr="0015734F" w:rsidRDefault="0015734F" w:rsidP="00616C5F">
            <w:pPr>
              <w:rPr>
                <w:rFonts w:ascii="Verdana" w:hAnsi="Verdana" w:cs="Arial"/>
                <w:sz w:val="20"/>
                <w:szCs w:val="20"/>
                <w:lang w:eastAsia="hr-HR"/>
              </w:rPr>
            </w:pPr>
          </w:p>
        </w:tc>
      </w:tr>
      <w:tr w:rsidR="0015734F" w:rsidRPr="0015734F" w14:paraId="4A1F16D0" w14:textId="77777777" w:rsidTr="00616C5F">
        <w:trPr>
          <w:trHeight w:val="255"/>
        </w:trPr>
        <w:tc>
          <w:tcPr>
            <w:tcW w:w="6507" w:type="dxa"/>
            <w:shd w:val="clear" w:color="auto" w:fill="auto"/>
            <w:noWrap/>
            <w:vAlign w:val="bottom"/>
            <w:hideMark/>
          </w:tcPr>
          <w:p w14:paraId="4EBB635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4262 Ulaganja u računalne programe                                                                       </w:t>
            </w:r>
          </w:p>
        </w:tc>
        <w:tc>
          <w:tcPr>
            <w:tcW w:w="1513" w:type="dxa"/>
            <w:shd w:val="clear" w:color="auto" w:fill="auto"/>
            <w:noWrap/>
            <w:vAlign w:val="bottom"/>
            <w:hideMark/>
          </w:tcPr>
          <w:p w14:paraId="05DEE23E" w14:textId="77777777" w:rsidR="0015734F" w:rsidRPr="0015734F" w:rsidRDefault="0015734F" w:rsidP="00616C5F">
            <w:pPr>
              <w:rPr>
                <w:rFonts w:ascii="Verdana" w:hAnsi="Verdana" w:cs="Arial"/>
                <w:sz w:val="20"/>
                <w:szCs w:val="20"/>
                <w:lang w:eastAsia="hr-HR"/>
              </w:rPr>
            </w:pPr>
          </w:p>
        </w:tc>
        <w:tc>
          <w:tcPr>
            <w:tcW w:w="1831" w:type="dxa"/>
            <w:shd w:val="clear" w:color="auto" w:fill="auto"/>
            <w:noWrap/>
            <w:vAlign w:val="bottom"/>
            <w:hideMark/>
          </w:tcPr>
          <w:p w14:paraId="529A0BA3" w14:textId="77777777" w:rsidR="0015734F" w:rsidRPr="0015734F" w:rsidRDefault="0015734F" w:rsidP="00616C5F">
            <w:pPr>
              <w:rPr>
                <w:rFonts w:ascii="Verdana" w:hAnsi="Verdana"/>
                <w:sz w:val="20"/>
                <w:szCs w:val="20"/>
                <w:lang w:eastAsia="hr-HR"/>
              </w:rPr>
            </w:pPr>
          </w:p>
        </w:tc>
        <w:tc>
          <w:tcPr>
            <w:tcW w:w="1549" w:type="dxa"/>
            <w:shd w:val="clear" w:color="auto" w:fill="auto"/>
            <w:noWrap/>
            <w:vAlign w:val="bottom"/>
            <w:hideMark/>
          </w:tcPr>
          <w:p w14:paraId="7ABD3F0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31.133,41</w:t>
            </w:r>
          </w:p>
        </w:tc>
        <w:tc>
          <w:tcPr>
            <w:tcW w:w="1211" w:type="dxa"/>
            <w:shd w:val="clear" w:color="auto" w:fill="auto"/>
            <w:noWrap/>
            <w:vAlign w:val="bottom"/>
            <w:hideMark/>
          </w:tcPr>
          <w:p w14:paraId="492724E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992" w:type="dxa"/>
            <w:shd w:val="clear" w:color="auto" w:fill="auto"/>
            <w:noWrap/>
            <w:vAlign w:val="bottom"/>
            <w:hideMark/>
          </w:tcPr>
          <w:p w14:paraId="7DC00224" w14:textId="77777777" w:rsidR="0015734F" w:rsidRPr="0015734F" w:rsidRDefault="0015734F" w:rsidP="00616C5F">
            <w:pPr>
              <w:rPr>
                <w:rFonts w:ascii="Verdana" w:hAnsi="Verdana" w:cs="Arial"/>
                <w:sz w:val="20"/>
                <w:szCs w:val="20"/>
                <w:lang w:eastAsia="hr-HR"/>
              </w:rPr>
            </w:pPr>
          </w:p>
        </w:tc>
      </w:tr>
      <w:tr w:rsidR="0015734F" w:rsidRPr="0015734F" w14:paraId="09632277" w14:textId="77777777" w:rsidTr="00616C5F">
        <w:trPr>
          <w:trHeight w:val="255"/>
        </w:trPr>
        <w:tc>
          <w:tcPr>
            <w:tcW w:w="6507" w:type="dxa"/>
            <w:shd w:val="clear" w:color="auto" w:fill="auto"/>
            <w:noWrap/>
            <w:vAlign w:val="bottom"/>
            <w:hideMark/>
          </w:tcPr>
          <w:p w14:paraId="25BB0D9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4263 Umjetnička, literarna i znanstvena djela                                                            </w:t>
            </w:r>
          </w:p>
        </w:tc>
        <w:tc>
          <w:tcPr>
            <w:tcW w:w="1513" w:type="dxa"/>
            <w:shd w:val="clear" w:color="auto" w:fill="auto"/>
            <w:noWrap/>
            <w:vAlign w:val="bottom"/>
            <w:hideMark/>
          </w:tcPr>
          <w:p w14:paraId="1405468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46.958,35</w:t>
            </w:r>
          </w:p>
        </w:tc>
        <w:tc>
          <w:tcPr>
            <w:tcW w:w="1831" w:type="dxa"/>
            <w:shd w:val="clear" w:color="auto" w:fill="auto"/>
            <w:noWrap/>
            <w:vAlign w:val="bottom"/>
            <w:hideMark/>
          </w:tcPr>
          <w:p w14:paraId="296E84E0"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0FEC603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15.842,01</w:t>
            </w:r>
          </w:p>
        </w:tc>
        <w:tc>
          <w:tcPr>
            <w:tcW w:w="1211" w:type="dxa"/>
            <w:shd w:val="clear" w:color="auto" w:fill="auto"/>
            <w:noWrap/>
            <w:vAlign w:val="bottom"/>
            <w:hideMark/>
          </w:tcPr>
          <w:p w14:paraId="7A32F0F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33,74</w:t>
            </w:r>
          </w:p>
        </w:tc>
        <w:tc>
          <w:tcPr>
            <w:tcW w:w="992" w:type="dxa"/>
            <w:shd w:val="clear" w:color="auto" w:fill="auto"/>
            <w:noWrap/>
            <w:vAlign w:val="bottom"/>
            <w:hideMark/>
          </w:tcPr>
          <w:p w14:paraId="0F534AA4" w14:textId="77777777" w:rsidR="0015734F" w:rsidRPr="0015734F" w:rsidRDefault="0015734F" w:rsidP="00616C5F">
            <w:pPr>
              <w:rPr>
                <w:rFonts w:ascii="Verdana" w:hAnsi="Verdana" w:cs="Arial"/>
                <w:sz w:val="20"/>
                <w:szCs w:val="20"/>
                <w:lang w:eastAsia="hr-HR"/>
              </w:rPr>
            </w:pPr>
          </w:p>
        </w:tc>
      </w:tr>
      <w:tr w:rsidR="0015734F" w:rsidRPr="0015734F" w14:paraId="305A6C66" w14:textId="77777777" w:rsidTr="00616C5F">
        <w:trPr>
          <w:trHeight w:val="255"/>
        </w:trPr>
        <w:tc>
          <w:tcPr>
            <w:tcW w:w="6507" w:type="dxa"/>
            <w:shd w:val="clear" w:color="auto" w:fill="auto"/>
            <w:noWrap/>
            <w:vAlign w:val="bottom"/>
            <w:hideMark/>
          </w:tcPr>
          <w:p w14:paraId="3B2DDB2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4264 Ostala nematerijalna proizvedena imovina                                                            </w:t>
            </w:r>
          </w:p>
        </w:tc>
        <w:tc>
          <w:tcPr>
            <w:tcW w:w="1513" w:type="dxa"/>
            <w:shd w:val="clear" w:color="auto" w:fill="auto"/>
            <w:noWrap/>
            <w:vAlign w:val="bottom"/>
            <w:hideMark/>
          </w:tcPr>
          <w:p w14:paraId="693CB87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23.000,00</w:t>
            </w:r>
          </w:p>
        </w:tc>
        <w:tc>
          <w:tcPr>
            <w:tcW w:w="1831" w:type="dxa"/>
            <w:shd w:val="clear" w:color="auto" w:fill="auto"/>
            <w:noWrap/>
            <w:vAlign w:val="bottom"/>
            <w:hideMark/>
          </w:tcPr>
          <w:p w14:paraId="597E6707"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61436CA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28.862,50</w:t>
            </w:r>
          </w:p>
        </w:tc>
        <w:tc>
          <w:tcPr>
            <w:tcW w:w="1211" w:type="dxa"/>
            <w:shd w:val="clear" w:color="auto" w:fill="auto"/>
            <w:noWrap/>
            <w:vAlign w:val="bottom"/>
            <w:hideMark/>
          </w:tcPr>
          <w:p w14:paraId="72AC3F3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125,49</w:t>
            </w:r>
          </w:p>
        </w:tc>
        <w:tc>
          <w:tcPr>
            <w:tcW w:w="992" w:type="dxa"/>
            <w:shd w:val="clear" w:color="auto" w:fill="auto"/>
            <w:noWrap/>
            <w:vAlign w:val="bottom"/>
            <w:hideMark/>
          </w:tcPr>
          <w:p w14:paraId="55015D05" w14:textId="77777777" w:rsidR="0015734F" w:rsidRPr="0015734F" w:rsidRDefault="0015734F" w:rsidP="00616C5F">
            <w:pPr>
              <w:rPr>
                <w:rFonts w:ascii="Verdana" w:hAnsi="Verdana" w:cs="Arial"/>
                <w:sz w:val="20"/>
                <w:szCs w:val="20"/>
                <w:lang w:eastAsia="hr-HR"/>
              </w:rPr>
            </w:pPr>
          </w:p>
        </w:tc>
      </w:tr>
      <w:tr w:rsidR="0015734F" w:rsidRPr="0015734F" w14:paraId="0FC1ED45" w14:textId="77777777" w:rsidTr="00616C5F">
        <w:trPr>
          <w:trHeight w:val="255"/>
        </w:trPr>
        <w:tc>
          <w:tcPr>
            <w:tcW w:w="6507" w:type="dxa"/>
            <w:shd w:val="clear" w:color="auto" w:fill="auto"/>
            <w:noWrap/>
            <w:vAlign w:val="bottom"/>
            <w:hideMark/>
          </w:tcPr>
          <w:p w14:paraId="17FD47E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45 Rashodi za dodatna ulaganja na nefinancijskoj imovini                                               </w:t>
            </w:r>
          </w:p>
        </w:tc>
        <w:tc>
          <w:tcPr>
            <w:tcW w:w="1513" w:type="dxa"/>
            <w:shd w:val="clear" w:color="auto" w:fill="auto"/>
            <w:noWrap/>
            <w:vAlign w:val="bottom"/>
            <w:hideMark/>
          </w:tcPr>
          <w:p w14:paraId="6ABBD09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50.239,83</w:t>
            </w:r>
          </w:p>
        </w:tc>
        <w:tc>
          <w:tcPr>
            <w:tcW w:w="1831" w:type="dxa"/>
            <w:shd w:val="clear" w:color="auto" w:fill="auto"/>
            <w:noWrap/>
            <w:vAlign w:val="bottom"/>
            <w:hideMark/>
          </w:tcPr>
          <w:p w14:paraId="423D233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769.707,50</w:t>
            </w:r>
          </w:p>
        </w:tc>
        <w:tc>
          <w:tcPr>
            <w:tcW w:w="1549" w:type="dxa"/>
            <w:shd w:val="clear" w:color="auto" w:fill="auto"/>
            <w:noWrap/>
            <w:vAlign w:val="bottom"/>
            <w:hideMark/>
          </w:tcPr>
          <w:p w14:paraId="3E7DCFD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39.842,49</w:t>
            </w:r>
          </w:p>
        </w:tc>
        <w:tc>
          <w:tcPr>
            <w:tcW w:w="1211" w:type="dxa"/>
            <w:shd w:val="clear" w:color="auto" w:fill="auto"/>
            <w:noWrap/>
            <w:vAlign w:val="bottom"/>
            <w:hideMark/>
          </w:tcPr>
          <w:p w14:paraId="7B9AA45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79,30</w:t>
            </w:r>
          </w:p>
        </w:tc>
        <w:tc>
          <w:tcPr>
            <w:tcW w:w="992" w:type="dxa"/>
            <w:shd w:val="clear" w:color="auto" w:fill="auto"/>
            <w:noWrap/>
            <w:vAlign w:val="bottom"/>
            <w:hideMark/>
          </w:tcPr>
          <w:p w14:paraId="76A0BEB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5,18</w:t>
            </w:r>
          </w:p>
        </w:tc>
      </w:tr>
      <w:tr w:rsidR="0015734F" w:rsidRPr="0015734F" w14:paraId="6466E568" w14:textId="77777777" w:rsidTr="00616C5F">
        <w:trPr>
          <w:trHeight w:val="255"/>
        </w:trPr>
        <w:tc>
          <w:tcPr>
            <w:tcW w:w="6507" w:type="dxa"/>
            <w:shd w:val="clear" w:color="auto" w:fill="auto"/>
            <w:noWrap/>
            <w:vAlign w:val="bottom"/>
            <w:hideMark/>
          </w:tcPr>
          <w:p w14:paraId="1DB821B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451 Dodatna ulaganja na građevinskim objektima                                                          </w:t>
            </w:r>
          </w:p>
        </w:tc>
        <w:tc>
          <w:tcPr>
            <w:tcW w:w="1513" w:type="dxa"/>
            <w:shd w:val="clear" w:color="auto" w:fill="auto"/>
            <w:noWrap/>
            <w:vAlign w:val="bottom"/>
            <w:hideMark/>
          </w:tcPr>
          <w:p w14:paraId="3BF3604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50.239,83</w:t>
            </w:r>
          </w:p>
        </w:tc>
        <w:tc>
          <w:tcPr>
            <w:tcW w:w="1831" w:type="dxa"/>
            <w:shd w:val="clear" w:color="auto" w:fill="auto"/>
            <w:noWrap/>
            <w:vAlign w:val="bottom"/>
            <w:hideMark/>
          </w:tcPr>
          <w:p w14:paraId="02C126A4"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46F4007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39.842,49</w:t>
            </w:r>
          </w:p>
        </w:tc>
        <w:tc>
          <w:tcPr>
            <w:tcW w:w="1211" w:type="dxa"/>
            <w:shd w:val="clear" w:color="auto" w:fill="auto"/>
            <w:noWrap/>
            <w:vAlign w:val="bottom"/>
            <w:hideMark/>
          </w:tcPr>
          <w:p w14:paraId="19C20F5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79,30</w:t>
            </w:r>
          </w:p>
        </w:tc>
        <w:tc>
          <w:tcPr>
            <w:tcW w:w="992" w:type="dxa"/>
            <w:shd w:val="clear" w:color="auto" w:fill="auto"/>
            <w:noWrap/>
            <w:vAlign w:val="bottom"/>
            <w:hideMark/>
          </w:tcPr>
          <w:p w14:paraId="44D2C1F0" w14:textId="77777777" w:rsidR="0015734F" w:rsidRPr="0015734F" w:rsidRDefault="0015734F" w:rsidP="00616C5F">
            <w:pPr>
              <w:rPr>
                <w:rFonts w:ascii="Verdana" w:hAnsi="Verdana" w:cs="Arial"/>
                <w:sz w:val="20"/>
                <w:szCs w:val="20"/>
                <w:lang w:eastAsia="hr-HR"/>
              </w:rPr>
            </w:pPr>
          </w:p>
        </w:tc>
      </w:tr>
      <w:tr w:rsidR="0015734F" w:rsidRPr="0015734F" w14:paraId="444E0EC5" w14:textId="77777777" w:rsidTr="00616C5F">
        <w:trPr>
          <w:trHeight w:val="255"/>
        </w:trPr>
        <w:tc>
          <w:tcPr>
            <w:tcW w:w="6507" w:type="dxa"/>
            <w:shd w:val="clear" w:color="auto" w:fill="auto"/>
            <w:noWrap/>
            <w:vAlign w:val="bottom"/>
            <w:hideMark/>
          </w:tcPr>
          <w:p w14:paraId="5A7BC31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4511 Dodatna ulaganja na građevinskim objektima                                                          </w:t>
            </w:r>
          </w:p>
        </w:tc>
        <w:tc>
          <w:tcPr>
            <w:tcW w:w="1513" w:type="dxa"/>
            <w:shd w:val="clear" w:color="auto" w:fill="auto"/>
            <w:noWrap/>
            <w:vAlign w:val="bottom"/>
            <w:hideMark/>
          </w:tcPr>
          <w:p w14:paraId="58F809F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50.239,83</w:t>
            </w:r>
          </w:p>
        </w:tc>
        <w:tc>
          <w:tcPr>
            <w:tcW w:w="1831" w:type="dxa"/>
            <w:shd w:val="clear" w:color="auto" w:fill="auto"/>
            <w:noWrap/>
            <w:vAlign w:val="bottom"/>
            <w:hideMark/>
          </w:tcPr>
          <w:p w14:paraId="3EA2526B" w14:textId="77777777" w:rsidR="0015734F" w:rsidRPr="0015734F" w:rsidRDefault="0015734F" w:rsidP="00616C5F">
            <w:pPr>
              <w:rPr>
                <w:rFonts w:ascii="Verdana" w:hAnsi="Verdana" w:cs="Arial"/>
                <w:sz w:val="20"/>
                <w:szCs w:val="20"/>
                <w:lang w:eastAsia="hr-HR"/>
              </w:rPr>
            </w:pPr>
          </w:p>
        </w:tc>
        <w:tc>
          <w:tcPr>
            <w:tcW w:w="1549" w:type="dxa"/>
            <w:shd w:val="clear" w:color="auto" w:fill="auto"/>
            <w:noWrap/>
            <w:vAlign w:val="bottom"/>
            <w:hideMark/>
          </w:tcPr>
          <w:p w14:paraId="7440B3F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39.842,49</w:t>
            </w:r>
          </w:p>
        </w:tc>
        <w:tc>
          <w:tcPr>
            <w:tcW w:w="1211" w:type="dxa"/>
            <w:shd w:val="clear" w:color="auto" w:fill="auto"/>
            <w:noWrap/>
            <w:vAlign w:val="bottom"/>
            <w:hideMark/>
          </w:tcPr>
          <w:p w14:paraId="7145673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79,30</w:t>
            </w:r>
          </w:p>
        </w:tc>
        <w:tc>
          <w:tcPr>
            <w:tcW w:w="992" w:type="dxa"/>
            <w:shd w:val="clear" w:color="auto" w:fill="auto"/>
            <w:noWrap/>
            <w:vAlign w:val="bottom"/>
            <w:hideMark/>
          </w:tcPr>
          <w:p w14:paraId="0E96A53F" w14:textId="77777777" w:rsidR="0015734F" w:rsidRPr="0015734F" w:rsidRDefault="0015734F" w:rsidP="00616C5F">
            <w:pPr>
              <w:rPr>
                <w:rFonts w:ascii="Verdana" w:hAnsi="Verdana" w:cs="Arial"/>
                <w:sz w:val="20"/>
                <w:szCs w:val="20"/>
                <w:lang w:eastAsia="hr-HR"/>
              </w:rPr>
            </w:pPr>
          </w:p>
        </w:tc>
      </w:tr>
    </w:tbl>
    <w:p w14:paraId="01996DD8" w14:textId="77777777" w:rsidR="0015734F" w:rsidRPr="0015734F" w:rsidRDefault="0015734F" w:rsidP="0015734F">
      <w:pPr>
        <w:rPr>
          <w:rFonts w:ascii="Verdana" w:hAnsi="Verdana" w:cs="Arial"/>
          <w:b/>
          <w:bCs/>
          <w:sz w:val="20"/>
          <w:szCs w:val="20"/>
          <w:lang w:eastAsia="hr-HR"/>
        </w:rPr>
      </w:pPr>
    </w:p>
    <w:p w14:paraId="76179583" w14:textId="77777777" w:rsidR="0015734F" w:rsidRPr="0015734F" w:rsidRDefault="0015734F" w:rsidP="0015734F">
      <w:pPr>
        <w:rPr>
          <w:rFonts w:ascii="Verdana" w:hAnsi="Verdana" w:cs="Arial"/>
          <w:b/>
          <w:bCs/>
          <w:sz w:val="20"/>
          <w:szCs w:val="20"/>
          <w:lang w:eastAsia="hr-HR"/>
        </w:rPr>
      </w:pPr>
    </w:p>
    <w:p w14:paraId="01CFBC94" w14:textId="77777777" w:rsidR="0015734F" w:rsidRPr="0015734F" w:rsidRDefault="0015734F" w:rsidP="0015734F">
      <w:pPr>
        <w:jc w:val="left"/>
        <w:rPr>
          <w:rFonts w:ascii="Verdana" w:hAnsi="Verdana" w:cs="Arial"/>
          <w:bCs/>
          <w:color w:val="000000" w:themeColor="text1"/>
          <w:sz w:val="20"/>
          <w:szCs w:val="20"/>
          <w:lang w:eastAsia="hr-HR"/>
        </w:rPr>
      </w:pPr>
      <w:r w:rsidRPr="0015734F">
        <w:rPr>
          <w:rFonts w:ascii="Verdana" w:hAnsi="Verdana" w:cs="Arial"/>
          <w:b/>
          <w:bCs/>
          <w:sz w:val="20"/>
          <w:szCs w:val="20"/>
          <w:lang w:eastAsia="hr-HR"/>
        </w:rPr>
        <w:t>Tablica 2</w:t>
      </w:r>
      <w:r w:rsidRPr="0015734F">
        <w:rPr>
          <w:rFonts w:ascii="Verdana" w:hAnsi="Verdana" w:cs="Arial"/>
          <w:bCs/>
          <w:sz w:val="20"/>
          <w:szCs w:val="20"/>
          <w:lang w:eastAsia="hr-HR"/>
        </w:rPr>
        <w:t xml:space="preserve">. Prihodi i primici, te rashodi i izdaci prema izvorima </w:t>
      </w:r>
      <w:r w:rsidRPr="0015734F">
        <w:rPr>
          <w:rFonts w:ascii="Verdana" w:hAnsi="Verdana" w:cs="Arial"/>
          <w:bCs/>
          <w:color w:val="000000" w:themeColor="text1"/>
          <w:sz w:val="20"/>
          <w:szCs w:val="20"/>
          <w:lang w:eastAsia="hr-HR"/>
        </w:rPr>
        <w:t>financiranja od 01.01.- 31.12.2024. godine</w:t>
      </w:r>
    </w:p>
    <w:tbl>
      <w:tblPr>
        <w:tblW w:w="14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761"/>
        <w:gridCol w:w="1984"/>
        <w:gridCol w:w="1713"/>
        <w:gridCol w:w="1418"/>
        <w:gridCol w:w="1276"/>
      </w:tblGrid>
      <w:tr w:rsidR="0015734F" w:rsidRPr="0015734F" w14:paraId="2CE09A83" w14:textId="77777777" w:rsidTr="00616C5F">
        <w:trPr>
          <w:trHeight w:val="255"/>
        </w:trPr>
        <w:tc>
          <w:tcPr>
            <w:tcW w:w="5949" w:type="dxa"/>
            <w:shd w:val="clear" w:color="000000" w:fill="C0C0C0"/>
            <w:noWrap/>
            <w:vAlign w:val="bottom"/>
            <w:hideMark/>
          </w:tcPr>
          <w:p w14:paraId="19822DB2"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Račun / opis</w:t>
            </w:r>
          </w:p>
        </w:tc>
        <w:tc>
          <w:tcPr>
            <w:tcW w:w="1761" w:type="dxa"/>
            <w:shd w:val="clear" w:color="000000" w:fill="C0C0C0"/>
            <w:noWrap/>
            <w:vAlign w:val="bottom"/>
            <w:hideMark/>
          </w:tcPr>
          <w:p w14:paraId="321FB46C"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Izvršenje 2023.</w:t>
            </w:r>
          </w:p>
        </w:tc>
        <w:tc>
          <w:tcPr>
            <w:tcW w:w="1984" w:type="dxa"/>
            <w:shd w:val="clear" w:color="000000" w:fill="C0C0C0"/>
            <w:noWrap/>
            <w:vAlign w:val="bottom"/>
            <w:hideMark/>
          </w:tcPr>
          <w:p w14:paraId="05596AE8"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Izvorni plan 2024.</w:t>
            </w:r>
          </w:p>
        </w:tc>
        <w:tc>
          <w:tcPr>
            <w:tcW w:w="1701" w:type="dxa"/>
            <w:shd w:val="clear" w:color="000000" w:fill="C0C0C0"/>
            <w:noWrap/>
            <w:vAlign w:val="bottom"/>
            <w:hideMark/>
          </w:tcPr>
          <w:p w14:paraId="5266E753"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Izvršenje 2024.</w:t>
            </w:r>
          </w:p>
        </w:tc>
        <w:tc>
          <w:tcPr>
            <w:tcW w:w="1418" w:type="dxa"/>
            <w:shd w:val="clear" w:color="000000" w:fill="C0C0C0"/>
            <w:noWrap/>
            <w:vAlign w:val="bottom"/>
            <w:hideMark/>
          </w:tcPr>
          <w:p w14:paraId="50C538F6"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3/1</w:t>
            </w:r>
          </w:p>
        </w:tc>
        <w:tc>
          <w:tcPr>
            <w:tcW w:w="1276" w:type="dxa"/>
            <w:shd w:val="clear" w:color="000000" w:fill="C0C0C0"/>
            <w:noWrap/>
            <w:vAlign w:val="bottom"/>
            <w:hideMark/>
          </w:tcPr>
          <w:p w14:paraId="39271F17"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3/2</w:t>
            </w:r>
          </w:p>
        </w:tc>
      </w:tr>
      <w:tr w:rsidR="0015734F" w:rsidRPr="0015734F" w14:paraId="12582DAE" w14:textId="77777777" w:rsidTr="00616C5F">
        <w:trPr>
          <w:trHeight w:val="255"/>
        </w:trPr>
        <w:tc>
          <w:tcPr>
            <w:tcW w:w="5949" w:type="dxa"/>
            <w:shd w:val="clear" w:color="000000" w:fill="C0C0C0"/>
            <w:noWrap/>
            <w:vAlign w:val="bottom"/>
            <w:hideMark/>
          </w:tcPr>
          <w:p w14:paraId="3F944F4F"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PRIHODI I RASHODI PREMA IZVORIMA FINANCIRANJA</w:t>
            </w:r>
          </w:p>
        </w:tc>
        <w:tc>
          <w:tcPr>
            <w:tcW w:w="1761" w:type="dxa"/>
            <w:shd w:val="clear" w:color="000000" w:fill="C0C0C0"/>
            <w:noWrap/>
            <w:vAlign w:val="bottom"/>
            <w:hideMark/>
          </w:tcPr>
          <w:p w14:paraId="37B35A9F"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1</w:t>
            </w:r>
          </w:p>
        </w:tc>
        <w:tc>
          <w:tcPr>
            <w:tcW w:w="1984" w:type="dxa"/>
            <w:shd w:val="clear" w:color="000000" w:fill="C0C0C0"/>
            <w:noWrap/>
            <w:vAlign w:val="bottom"/>
            <w:hideMark/>
          </w:tcPr>
          <w:p w14:paraId="76A86631"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2</w:t>
            </w:r>
          </w:p>
        </w:tc>
        <w:tc>
          <w:tcPr>
            <w:tcW w:w="1701" w:type="dxa"/>
            <w:shd w:val="clear" w:color="000000" w:fill="C0C0C0"/>
            <w:noWrap/>
            <w:vAlign w:val="bottom"/>
            <w:hideMark/>
          </w:tcPr>
          <w:p w14:paraId="35655D3D"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3</w:t>
            </w:r>
          </w:p>
        </w:tc>
        <w:tc>
          <w:tcPr>
            <w:tcW w:w="1418" w:type="dxa"/>
            <w:shd w:val="clear" w:color="000000" w:fill="C0C0C0"/>
            <w:noWrap/>
            <w:vAlign w:val="bottom"/>
            <w:hideMark/>
          </w:tcPr>
          <w:p w14:paraId="0CB6B552"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4</w:t>
            </w:r>
          </w:p>
        </w:tc>
        <w:tc>
          <w:tcPr>
            <w:tcW w:w="1276" w:type="dxa"/>
            <w:shd w:val="clear" w:color="000000" w:fill="C0C0C0"/>
            <w:noWrap/>
            <w:vAlign w:val="bottom"/>
            <w:hideMark/>
          </w:tcPr>
          <w:p w14:paraId="5856BB31"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5</w:t>
            </w:r>
          </w:p>
        </w:tc>
      </w:tr>
      <w:tr w:rsidR="0015734F" w:rsidRPr="0015734F" w14:paraId="27E4FF7B" w14:textId="77777777" w:rsidTr="00616C5F">
        <w:trPr>
          <w:trHeight w:val="255"/>
        </w:trPr>
        <w:tc>
          <w:tcPr>
            <w:tcW w:w="5949" w:type="dxa"/>
            <w:shd w:val="clear" w:color="000000" w:fill="808080"/>
            <w:noWrap/>
            <w:vAlign w:val="bottom"/>
            <w:hideMark/>
          </w:tcPr>
          <w:p w14:paraId="5BDD2EBF"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 xml:space="preserve"> SVEUKUPNI PRIHODI</w:t>
            </w:r>
          </w:p>
        </w:tc>
        <w:tc>
          <w:tcPr>
            <w:tcW w:w="1761" w:type="dxa"/>
            <w:shd w:val="clear" w:color="000000" w:fill="808080"/>
            <w:noWrap/>
            <w:vAlign w:val="bottom"/>
            <w:hideMark/>
          </w:tcPr>
          <w:p w14:paraId="4F573A9D"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2.010.592,73</w:t>
            </w:r>
          </w:p>
        </w:tc>
        <w:tc>
          <w:tcPr>
            <w:tcW w:w="1984" w:type="dxa"/>
            <w:shd w:val="clear" w:color="000000" w:fill="808080"/>
            <w:noWrap/>
            <w:vAlign w:val="bottom"/>
            <w:hideMark/>
          </w:tcPr>
          <w:p w14:paraId="60708215"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1.699.500,00</w:t>
            </w:r>
          </w:p>
        </w:tc>
        <w:tc>
          <w:tcPr>
            <w:tcW w:w="1701" w:type="dxa"/>
            <w:shd w:val="clear" w:color="000000" w:fill="808080"/>
            <w:noWrap/>
            <w:vAlign w:val="bottom"/>
            <w:hideMark/>
          </w:tcPr>
          <w:p w14:paraId="573B52CB"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1.451.519,65</w:t>
            </w:r>
          </w:p>
        </w:tc>
        <w:tc>
          <w:tcPr>
            <w:tcW w:w="1418" w:type="dxa"/>
            <w:shd w:val="clear" w:color="000000" w:fill="808080"/>
            <w:noWrap/>
            <w:vAlign w:val="bottom"/>
            <w:hideMark/>
          </w:tcPr>
          <w:p w14:paraId="19E4168E"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72,19</w:t>
            </w:r>
          </w:p>
        </w:tc>
        <w:tc>
          <w:tcPr>
            <w:tcW w:w="1276" w:type="dxa"/>
            <w:shd w:val="clear" w:color="000000" w:fill="808080"/>
            <w:noWrap/>
            <w:vAlign w:val="bottom"/>
            <w:hideMark/>
          </w:tcPr>
          <w:p w14:paraId="5E421323"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85,41</w:t>
            </w:r>
          </w:p>
        </w:tc>
      </w:tr>
      <w:tr w:rsidR="0015734F" w:rsidRPr="0015734F" w14:paraId="04864923" w14:textId="77777777" w:rsidTr="00616C5F">
        <w:trPr>
          <w:trHeight w:val="255"/>
        </w:trPr>
        <w:tc>
          <w:tcPr>
            <w:tcW w:w="5949" w:type="dxa"/>
            <w:shd w:val="clear" w:color="000000" w:fill="FFFF00"/>
            <w:noWrap/>
            <w:vAlign w:val="bottom"/>
            <w:hideMark/>
          </w:tcPr>
          <w:p w14:paraId="1729DC6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1. OPĆI PRIHODI I PRIMICI</w:t>
            </w:r>
          </w:p>
        </w:tc>
        <w:tc>
          <w:tcPr>
            <w:tcW w:w="1761" w:type="dxa"/>
            <w:shd w:val="clear" w:color="000000" w:fill="FFFF00"/>
            <w:noWrap/>
            <w:vAlign w:val="bottom"/>
            <w:hideMark/>
          </w:tcPr>
          <w:p w14:paraId="3BF89F7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449.134,57</w:t>
            </w:r>
          </w:p>
        </w:tc>
        <w:tc>
          <w:tcPr>
            <w:tcW w:w="1984" w:type="dxa"/>
            <w:shd w:val="clear" w:color="000000" w:fill="FFFF00"/>
            <w:noWrap/>
            <w:vAlign w:val="bottom"/>
            <w:hideMark/>
          </w:tcPr>
          <w:p w14:paraId="4C0AD92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585.679,00</w:t>
            </w:r>
          </w:p>
        </w:tc>
        <w:tc>
          <w:tcPr>
            <w:tcW w:w="1701" w:type="dxa"/>
            <w:shd w:val="clear" w:color="000000" w:fill="FFFF00"/>
            <w:noWrap/>
            <w:vAlign w:val="bottom"/>
            <w:hideMark/>
          </w:tcPr>
          <w:p w14:paraId="573A3C4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559.054,69</w:t>
            </w:r>
          </w:p>
        </w:tc>
        <w:tc>
          <w:tcPr>
            <w:tcW w:w="1418" w:type="dxa"/>
            <w:shd w:val="clear" w:color="000000" w:fill="FFFF00"/>
            <w:noWrap/>
            <w:vAlign w:val="bottom"/>
            <w:hideMark/>
          </w:tcPr>
          <w:p w14:paraId="7026908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124,47</w:t>
            </w:r>
          </w:p>
        </w:tc>
        <w:tc>
          <w:tcPr>
            <w:tcW w:w="1276" w:type="dxa"/>
            <w:shd w:val="clear" w:color="000000" w:fill="FFFF00"/>
            <w:noWrap/>
            <w:vAlign w:val="bottom"/>
            <w:hideMark/>
          </w:tcPr>
          <w:p w14:paraId="12849CF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95,45</w:t>
            </w:r>
          </w:p>
        </w:tc>
      </w:tr>
      <w:tr w:rsidR="0015734F" w:rsidRPr="0015734F" w14:paraId="3FC49A84" w14:textId="77777777" w:rsidTr="00616C5F">
        <w:trPr>
          <w:trHeight w:val="255"/>
        </w:trPr>
        <w:tc>
          <w:tcPr>
            <w:tcW w:w="5949" w:type="dxa"/>
            <w:shd w:val="clear" w:color="000000" w:fill="FFFF99"/>
            <w:noWrap/>
            <w:vAlign w:val="bottom"/>
            <w:hideMark/>
          </w:tcPr>
          <w:p w14:paraId="2EB066E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Izvor 1.1. OPĆI PRIHODI I PRIMICI </w:t>
            </w:r>
          </w:p>
        </w:tc>
        <w:tc>
          <w:tcPr>
            <w:tcW w:w="1761" w:type="dxa"/>
            <w:shd w:val="clear" w:color="000000" w:fill="FFFF99"/>
            <w:noWrap/>
            <w:vAlign w:val="bottom"/>
            <w:hideMark/>
          </w:tcPr>
          <w:p w14:paraId="4069A08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449.134,57</w:t>
            </w:r>
          </w:p>
        </w:tc>
        <w:tc>
          <w:tcPr>
            <w:tcW w:w="1984" w:type="dxa"/>
            <w:shd w:val="clear" w:color="000000" w:fill="FFFF99"/>
            <w:noWrap/>
            <w:vAlign w:val="bottom"/>
            <w:hideMark/>
          </w:tcPr>
          <w:p w14:paraId="2F408D1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585.679,00</w:t>
            </w:r>
          </w:p>
        </w:tc>
        <w:tc>
          <w:tcPr>
            <w:tcW w:w="1701" w:type="dxa"/>
            <w:shd w:val="clear" w:color="000000" w:fill="FFFF99"/>
            <w:noWrap/>
            <w:vAlign w:val="bottom"/>
            <w:hideMark/>
          </w:tcPr>
          <w:p w14:paraId="5A70DB8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559.054,69</w:t>
            </w:r>
          </w:p>
        </w:tc>
        <w:tc>
          <w:tcPr>
            <w:tcW w:w="1418" w:type="dxa"/>
            <w:shd w:val="clear" w:color="000000" w:fill="FFFF99"/>
            <w:noWrap/>
            <w:vAlign w:val="bottom"/>
            <w:hideMark/>
          </w:tcPr>
          <w:p w14:paraId="36A3C5A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124,47</w:t>
            </w:r>
          </w:p>
        </w:tc>
        <w:tc>
          <w:tcPr>
            <w:tcW w:w="1276" w:type="dxa"/>
            <w:shd w:val="clear" w:color="000000" w:fill="FFFF99"/>
            <w:noWrap/>
            <w:vAlign w:val="bottom"/>
            <w:hideMark/>
          </w:tcPr>
          <w:p w14:paraId="43E192A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95,45</w:t>
            </w:r>
          </w:p>
        </w:tc>
      </w:tr>
      <w:tr w:rsidR="0015734F" w:rsidRPr="0015734F" w14:paraId="6977EB2D" w14:textId="77777777" w:rsidTr="00616C5F">
        <w:trPr>
          <w:trHeight w:val="255"/>
        </w:trPr>
        <w:tc>
          <w:tcPr>
            <w:tcW w:w="5949" w:type="dxa"/>
            <w:shd w:val="clear" w:color="000000" w:fill="FFFF00"/>
            <w:noWrap/>
            <w:vAlign w:val="bottom"/>
            <w:hideMark/>
          </w:tcPr>
          <w:p w14:paraId="74687F1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3. VLASTITI PRIHODI</w:t>
            </w:r>
          </w:p>
        </w:tc>
        <w:tc>
          <w:tcPr>
            <w:tcW w:w="1761" w:type="dxa"/>
            <w:shd w:val="clear" w:color="000000" w:fill="FFFF00"/>
            <w:noWrap/>
            <w:vAlign w:val="bottom"/>
            <w:hideMark/>
          </w:tcPr>
          <w:p w14:paraId="67E1481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8.399,90</w:t>
            </w:r>
          </w:p>
        </w:tc>
        <w:tc>
          <w:tcPr>
            <w:tcW w:w="1984" w:type="dxa"/>
            <w:shd w:val="clear" w:color="000000" w:fill="FFFF00"/>
            <w:noWrap/>
            <w:vAlign w:val="bottom"/>
            <w:hideMark/>
          </w:tcPr>
          <w:p w14:paraId="48984C9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12.000,00</w:t>
            </w:r>
          </w:p>
        </w:tc>
        <w:tc>
          <w:tcPr>
            <w:tcW w:w="1701" w:type="dxa"/>
            <w:shd w:val="clear" w:color="000000" w:fill="FFFF00"/>
            <w:noWrap/>
            <w:vAlign w:val="bottom"/>
            <w:hideMark/>
          </w:tcPr>
          <w:p w14:paraId="15BEFE5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7.379,39</w:t>
            </w:r>
          </w:p>
        </w:tc>
        <w:tc>
          <w:tcPr>
            <w:tcW w:w="1418" w:type="dxa"/>
            <w:shd w:val="clear" w:color="000000" w:fill="FFFF00"/>
            <w:noWrap/>
            <w:vAlign w:val="bottom"/>
            <w:hideMark/>
          </w:tcPr>
          <w:p w14:paraId="5B30465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87,85</w:t>
            </w:r>
          </w:p>
        </w:tc>
        <w:tc>
          <w:tcPr>
            <w:tcW w:w="1276" w:type="dxa"/>
            <w:shd w:val="clear" w:color="000000" w:fill="FFFF00"/>
            <w:noWrap/>
            <w:vAlign w:val="bottom"/>
            <w:hideMark/>
          </w:tcPr>
          <w:p w14:paraId="66085A2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61,49</w:t>
            </w:r>
          </w:p>
        </w:tc>
      </w:tr>
      <w:tr w:rsidR="0015734F" w:rsidRPr="0015734F" w14:paraId="0C54FABE" w14:textId="77777777" w:rsidTr="00616C5F">
        <w:trPr>
          <w:trHeight w:val="255"/>
        </w:trPr>
        <w:tc>
          <w:tcPr>
            <w:tcW w:w="5949" w:type="dxa"/>
            <w:shd w:val="clear" w:color="000000" w:fill="FFFF99"/>
            <w:noWrap/>
            <w:vAlign w:val="bottom"/>
            <w:hideMark/>
          </w:tcPr>
          <w:p w14:paraId="3886091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Izvor 3.1. VLASTITI PRIHODI </w:t>
            </w:r>
          </w:p>
        </w:tc>
        <w:tc>
          <w:tcPr>
            <w:tcW w:w="1761" w:type="dxa"/>
            <w:shd w:val="clear" w:color="000000" w:fill="FFFF99"/>
            <w:noWrap/>
            <w:vAlign w:val="bottom"/>
            <w:hideMark/>
          </w:tcPr>
          <w:p w14:paraId="0917BF3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8.399,90</w:t>
            </w:r>
          </w:p>
        </w:tc>
        <w:tc>
          <w:tcPr>
            <w:tcW w:w="1984" w:type="dxa"/>
            <w:shd w:val="clear" w:color="000000" w:fill="FFFF99"/>
            <w:noWrap/>
            <w:vAlign w:val="bottom"/>
            <w:hideMark/>
          </w:tcPr>
          <w:p w14:paraId="6F0EED6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12.000,00</w:t>
            </w:r>
          </w:p>
        </w:tc>
        <w:tc>
          <w:tcPr>
            <w:tcW w:w="1701" w:type="dxa"/>
            <w:shd w:val="clear" w:color="000000" w:fill="FFFF99"/>
            <w:noWrap/>
            <w:vAlign w:val="bottom"/>
            <w:hideMark/>
          </w:tcPr>
          <w:p w14:paraId="2AB7700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7.379,39</w:t>
            </w:r>
          </w:p>
        </w:tc>
        <w:tc>
          <w:tcPr>
            <w:tcW w:w="1418" w:type="dxa"/>
            <w:shd w:val="clear" w:color="000000" w:fill="FFFF99"/>
            <w:noWrap/>
            <w:vAlign w:val="bottom"/>
            <w:hideMark/>
          </w:tcPr>
          <w:p w14:paraId="5A507E2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87,85</w:t>
            </w:r>
          </w:p>
        </w:tc>
        <w:tc>
          <w:tcPr>
            <w:tcW w:w="1276" w:type="dxa"/>
            <w:shd w:val="clear" w:color="000000" w:fill="FFFF99"/>
            <w:noWrap/>
            <w:vAlign w:val="bottom"/>
            <w:hideMark/>
          </w:tcPr>
          <w:p w14:paraId="5D0462F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61,49</w:t>
            </w:r>
          </w:p>
        </w:tc>
      </w:tr>
      <w:tr w:rsidR="0015734F" w:rsidRPr="0015734F" w14:paraId="6BD5B07D" w14:textId="77777777" w:rsidTr="00616C5F">
        <w:trPr>
          <w:trHeight w:val="255"/>
        </w:trPr>
        <w:tc>
          <w:tcPr>
            <w:tcW w:w="5949" w:type="dxa"/>
            <w:shd w:val="clear" w:color="000000" w:fill="FFFF00"/>
            <w:noWrap/>
            <w:vAlign w:val="bottom"/>
            <w:hideMark/>
          </w:tcPr>
          <w:p w14:paraId="3324052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4. PRIHODI ZA POSEBNE NAMJENE</w:t>
            </w:r>
          </w:p>
        </w:tc>
        <w:tc>
          <w:tcPr>
            <w:tcW w:w="1761" w:type="dxa"/>
            <w:shd w:val="clear" w:color="000000" w:fill="FFFF00"/>
            <w:noWrap/>
            <w:vAlign w:val="bottom"/>
            <w:hideMark/>
          </w:tcPr>
          <w:p w14:paraId="07E71AA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82.184,77</w:t>
            </w:r>
          </w:p>
        </w:tc>
        <w:tc>
          <w:tcPr>
            <w:tcW w:w="1984" w:type="dxa"/>
            <w:shd w:val="clear" w:color="000000" w:fill="FFFF00"/>
            <w:noWrap/>
            <w:vAlign w:val="bottom"/>
            <w:hideMark/>
          </w:tcPr>
          <w:p w14:paraId="47F6AFA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94.345,41</w:t>
            </w:r>
          </w:p>
        </w:tc>
        <w:tc>
          <w:tcPr>
            <w:tcW w:w="1701" w:type="dxa"/>
            <w:shd w:val="clear" w:color="000000" w:fill="FFFF00"/>
            <w:noWrap/>
            <w:vAlign w:val="bottom"/>
            <w:hideMark/>
          </w:tcPr>
          <w:p w14:paraId="5DBD162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87.816,13</w:t>
            </w:r>
          </w:p>
        </w:tc>
        <w:tc>
          <w:tcPr>
            <w:tcW w:w="1418" w:type="dxa"/>
            <w:shd w:val="clear" w:color="000000" w:fill="FFFF00"/>
            <w:noWrap/>
            <w:vAlign w:val="bottom"/>
            <w:hideMark/>
          </w:tcPr>
          <w:p w14:paraId="3A07750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106,85</w:t>
            </w:r>
          </w:p>
        </w:tc>
        <w:tc>
          <w:tcPr>
            <w:tcW w:w="1276" w:type="dxa"/>
            <w:shd w:val="clear" w:color="000000" w:fill="FFFF00"/>
            <w:noWrap/>
            <w:vAlign w:val="bottom"/>
            <w:hideMark/>
          </w:tcPr>
          <w:p w14:paraId="4B21D42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93,08</w:t>
            </w:r>
          </w:p>
        </w:tc>
      </w:tr>
      <w:tr w:rsidR="0015734F" w:rsidRPr="0015734F" w14:paraId="2A47F5EE" w14:textId="77777777" w:rsidTr="00616C5F">
        <w:trPr>
          <w:trHeight w:val="255"/>
        </w:trPr>
        <w:tc>
          <w:tcPr>
            <w:tcW w:w="5949" w:type="dxa"/>
            <w:shd w:val="clear" w:color="000000" w:fill="FFFF99"/>
            <w:noWrap/>
            <w:vAlign w:val="bottom"/>
            <w:hideMark/>
          </w:tcPr>
          <w:p w14:paraId="7FE0AC0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4.1. PRIHODI ZA POSEBNE NAMJENE</w:t>
            </w:r>
          </w:p>
        </w:tc>
        <w:tc>
          <w:tcPr>
            <w:tcW w:w="1761" w:type="dxa"/>
            <w:shd w:val="clear" w:color="000000" w:fill="FFFF99"/>
            <w:noWrap/>
            <w:vAlign w:val="bottom"/>
            <w:hideMark/>
          </w:tcPr>
          <w:p w14:paraId="6935B70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82.184,77</w:t>
            </w:r>
          </w:p>
        </w:tc>
        <w:tc>
          <w:tcPr>
            <w:tcW w:w="1984" w:type="dxa"/>
            <w:shd w:val="clear" w:color="000000" w:fill="FFFF99"/>
            <w:noWrap/>
            <w:vAlign w:val="bottom"/>
            <w:hideMark/>
          </w:tcPr>
          <w:p w14:paraId="4CBA8F6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94.345,41</w:t>
            </w:r>
          </w:p>
        </w:tc>
        <w:tc>
          <w:tcPr>
            <w:tcW w:w="1701" w:type="dxa"/>
            <w:shd w:val="clear" w:color="000000" w:fill="FFFF99"/>
            <w:noWrap/>
            <w:vAlign w:val="bottom"/>
            <w:hideMark/>
          </w:tcPr>
          <w:p w14:paraId="2C1D68A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87.816,13</w:t>
            </w:r>
          </w:p>
        </w:tc>
        <w:tc>
          <w:tcPr>
            <w:tcW w:w="1418" w:type="dxa"/>
            <w:shd w:val="clear" w:color="000000" w:fill="FFFF99"/>
            <w:noWrap/>
            <w:vAlign w:val="bottom"/>
            <w:hideMark/>
          </w:tcPr>
          <w:p w14:paraId="7F445B2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106,85</w:t>
            </w:r>
          </w:p>
        </w:tc>
        <w:tc>
          <w:tcPr>
            <w:tcW w:w="1276" w:type="dxa"/>
            <w:shd w:val="clear" w:color="000000" w:fill="FFFF99"/>
            <w:noWrap/>
            <w:vAlign w:val="bottom"/>
            <w:hideMark/>
          </w:tcPr>
          <w:p w14:paraId="7C6ADA5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93,08</w:t>
            </w:r>
          </w:p>
        </w:tc>
      </w:tr>
      <w:tr w:rsidR="0015734F" w:rsidRPr="0015734F" w14:paraId="2AEE7B67" w14:textId="77777777" w:rsidTr="00616C5F">
        <w:trPr>
          <w:trHeight w:val="255"/>
        </w:trPr>
        <w:tc>
          <w:tcPr>
            <w:tcW w:w="5949" w:type="dxa"/>
            <w:shd w:val="clear" w:color="000000" w:fill="FFFF00"/>
            <w:noWrap/>
            <w:vAlign w:val="bottom"/>
            <w:hideMark/>
          </w:tcPr>
          <w:p w14:paraId="25B284B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5. POMOĆI</w:t>
            </w:r>
          </w:p>
        </w:tc>
        <w:tc>
          <w:tcPr>
            <w:tcW w:w="1761" w:type="dxa"/>
            <w:shd w:val="clear" w:color="000000" w:fill="FFFF00"/>
            <w:noWrap/>
            <w:vAlign w:val="bottom"/>
            <w:hideMark/>
          </w:tcPr>
          <w:p w14:paraId="4C99ADA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1.470.873,49</w:t>
            </w:r>
          </w:p>
        </w:tc>
        <w:tc>
          <w:tcPr>
            <w:tcW w:w="1984" w:type="dxa"/>
            <w:shd w:val="clear" w:color="000000" w:fill="FFFF00"/>
            <w:noWrap/>
            <w:vAlign w:val="bottom"/>
            <w:hideMark/>
          </w:tcPr>
          <w:p w14:paraId="3EA8C03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1.006.075,59</w:t>
            </w:r>
          </w:p>
        </w:tc>
        <w:tc>
          <w:tcPr>
            <w:tcW w:w="1701" w:type="dxa"/>
            <w:shd w:val="clear" w:color="000000" w:fill="FFFF00"/>
            <w:noWrap/>
            <w:vAlign w:val="bottom"/>
            <w:hideMark/>
          </w:tcPr>
          <w:p w14:paraId="6AE27C7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796.045,28</w:t>
            </w:r>
          </w:p>
        </w:tc>
        <w:tc>
          <w:tcPr>
            <w:tcW w:w="1418" w:type="dxa"/>
            <w:shd w:val="clear" w:color="000000" w:fill="FFFF00"/>
            <w:noWrap/>
            <w:vAlign w:val="bottom"/>
            <w:hideMark/>
          </w:tcPr>
          <w:p w14:paraId="0DCE629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54,12</w:t>
            </w:r>
          </w:p>
        </w:tc>
        <w:tc>
          <w:tcPr>
            <w:tcW w:w="1276" w:type="dxa"/>
            <w:shd w:val="clear" w:color="000000" w:fill="FFFF00"/>
            <w:noWrap/>
            <w:vAlign w:val="bottom"/>
            <w:hideMark/>
          </w:tcPr>
          <w:p w14:paraId="41A9D21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79,12</w:t>
            </w:r>
          </w:p>
        </w:tc>
      </w:tr>
      <w:tr w:rsidR="0015734F" w:rsidRPr="0015734F" w14:paraId="38163948" w14:textId="77777777" w:rsidTr="00616C5F">
        <w:trPr>
          <w:trHeight w:val="255"/>
        </w:trPr>
        <w:tc>
          <w:tcPr>
            <w:tcW w:w="5949" w:type="dxa"/>
            <w:shd w:val="clear" w:color="000000" w:fill="FFFF99"/>
            <w:noWrap/>
            <w:vAlign w:val="bottom"/>
            <w:hideMark/>
          </w:tcPr>
          <w:p w14:paraId="1A00E23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5.1. POMOĆI</w:t>
            </w:r>
          </w:p>
        </w:tc>
        <w:tc>
          <w:tcPr>
            <w:tcW w:w="1761" w:type="dxa"/>
            <w:shd w:val="clear" w:color="000000" w:fill="FFFF99"/>
            <w:noWrap/>
            <w:vAlign w:val="bottom"/>
            <w:hideMark/>
          </w:tcPr>
          <w:p w14:paraId="2EF3B3A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1.470.873,49</w:t>
            </w:r>
          </w:p>
        </w:tc>
        <w:tc>
          <w:tcPr>
            <w:tcW w:w="1984" w:type="dxa"/>
            <w:shd w:val="clear" w:color="000000" w:fill="FFFF99"/>
            <w:noWrap/>
            <w:vAlign w:val="bottom"/>
            <w:hideMark/>
          </w:tcPr>
          <w:p w14:paraId="564096D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1.006.075,59</w:t>
            </w:r>
          </w:p>
        </w:tc>
        <w:tc>
          <w:tcPr>
            <w:tcW w:w="1701" w:type="dxa"/>
            <w:shd w:val="clear" w:color="000000" w:fill="FFFF99"/>
            <w:noWrap/>
            <w:vAlign w:val="bottom"/>
            <w:hideMark/>
          </w:tcPr>
          <w:p w14:paraId="06E7894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796.045,28</w:t>
            </w:r>
          </w:p>
        </w:tc>
        <w:tc>
          <w:tcPr>
            <w:tcW w:w="1418" w:type="dxa"/>
            <w:shd w:val="clear" w:color="000000" w:fill="FFFF99"/>
            <w:noWrap/>
            <w:vAlign w:val="bottom"/>
            <w:hideMark/>
          </w:tcPr>
          <w:p w14:paraId="7B8A341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54,12</w:t>
            </w:r>
          </w:p>
        </w:tc>
        <w:tc>
          <w:tcPr>
            <w:tcW w:w="1276" w:type="dxa"/>
            <w:shd w:val="clear" w:color="000000" w:fill="FFFF99"/>
            <w:noWrap/>
            <w:vAlign w:val="bottom"/>
            <w:hideMark/>
          </w:tcPr>
          <w:p w14:paraId="7FFD6B9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79,12</w:t>
            </w:r>
          </w:p>
        </w:tc>
      </w:tr>
      <w:tr w:rsidR="0015734F" w:rsidRPr="0015734F" w14:paraId="527729E7" w14:textId="77777777" w:rsidTr="00616C5F">
        <w:trPr>
          <w:trHeight w:val="255"/>
        </w:trPr>
        <w:tc>
          <w:tcPr>
            <w:tcW w:w="5949" w:type="dxa"/>
            <w:shd w:val="clear" w:color="000000" w:fill="FFFF00"/>
            <w:noWrap/>
            <w:vAlign w:val="bottom"/>
            <w:hideMark/>
          </w:tcPr>
          <w:p w14:paraId="47A0518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6. DONACIJE</w:t>
            </w:r>
          </w:p>
        </w:tc>
        <w:tc>
          <w:tcPr>
            <w:tcW w:w="1761" w:type="dxa"/>
            <w:shd w:val="clear" w:color="000000" w:fill="FFFF00"/>
            <w:noWrap/>
            <w:vAlign w:val="bottom"/>
            <w:hideMark/>
          </w:tcPr>
          <w:p w14:paraId="6C638D3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984" w:type="dxa"/>
            <w:shd w:val="clear" w:color="000000" w:fill="FFFF00"/>
            <w:noWrap/>
            <w:vAlign w:val="bottom"/>
            <w:hideMark/>
          </w:tcPr>
          <w:p w14:paraId="422E530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500,00</w:t>
            </w:r>
          </w:p>
        </w:tc>
        <w:tc>
          <w:tcPr>
            <w:tcW w:w="1701" w:type="dxa"/>
            <w:shd w:val="clear" w:color="000000" w:fill="FFFF00"/>
            <w:noWrap/>
            <w:vAlign w:val="bottom"/>
            <w:hideMark/>
          </w:tcPr>
          <w:p w14:paraId="0633DC6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1.224,16</w:t>
            </w:r>
          </w:p>
        </w:tc>
        <w:tc>
          <w:tcPr>
            <w:tcW w:w="1418" w:type="dxa"/>
            <w:shd w:val="clear" w:color="000000" w:fill="FFFF00"/>
            <w:noWrap/>
            <w:vAlign w:val="bottom"/>
            <w:hideMark/>
          </w:tcPr>
          <w:p w14:paraId="0E9A4ED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shd w:val="clear" w:color="000000" w:fill="FFFF00"/>
            <w:noWrap/>
            <w:vAlign w:val="bottom"/>
            <w:hideMark/>
          </w:tcPr>
          <w:p w14:paraId="50CFE45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244,83</w:t>
            </w:r>
          </w:p>
        </w:tc>
      </w:tr>
      <w:tr w:rsidR="0015734F" w:rsidRPr="0015734F" w14:paraId="2BB36C04" w14:textId="77777777" w:rsidTr="00616C5F">
        <w:trPr>
          <w:trHeight w:val="255"/>
        </w:trPr>
        <w:tc>
          <w:tcPr>
            <w:tcW w:w="5949" w:type="dxa"/>
            <w:shd w:val="clear" w:color="000000" w:fill="FFFF99"/>
            <w:noWrap/>
            <w:vAlign w:val="bottom"/>
            <w:hideMark/>
          </w:tcPr>
          <w:p w14:paraId="408F766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6.1. DONACIJE</w:t>
            </w:r>
          </w:p>
        </w:tc>
        <w:tc>
          <w:tcPr>
            <w:tcW w:w="1761" w:type="dxa"/>
            <w:shd w:val="clear" w:color="000000" w:fill="FFFF99"/>
            <w:noWrap/>
            <w:vAlign w:val="bottom"/>
            <w:hideMark/>
          </w:tcPr>
          <w:p w14:paraId="5ABD63E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984" w:type="dxa"/>
            <w:shd w:val="clear" w:color="000000" w:fill="FFFF99"/>
            <w:noWrap/>
            <w:vAlign w:val="bottom"/>
            <w:hideMark/>
          </w:tcPr>
          <w:p w14:paraId="2EAF11C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500,00</w:t>
            </w:r>
          </w:p>
        </w:tc>
        <w:tc>
          <w:tcPr>
            <w:tcW w:w="1701" w:type="dxa"/>
            <w:shd w:val="clear" w:color="000000" w:fill="FFFF99"/>
            <w:noWrap/>
            <w:vAlign w:val="bottom"/>
            <w:hideMark/>
          </w:tcPr>
          <w:p w14:paraId="0D4AC0B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1.224,16</w:t>
            </w:r>
          </w:p>
        </w:tc>
        <w:tc>
          <w:tcPr>
            <w:tcW w:w="1418" w:type="dxa"/>
            <w:shd w:val="clear" w:color="000000" w:fill="FFFF99"/>
            <w:noWrap/>
            <w:vAlign w:val="bottom"/>
            <w:hideMark/>
          </w:tcPr>
          <w:p w14:paraId="07D0CF4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shd w:val="clear" w:color="000000" w:fill="FFFF99"/>
            <w:noWrap/>
            <w:vAlign w:val="bottom"/>
            <w:hideMark/>
          </w:tcPr>
          <w:p w14:paraId="70ACAE9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244,83</w:t>
            </w:r>
          </w:p>
        </w:tc>
      </w:tr>
      <w:tr w:rsidR="0015734F" w:rsidRPr="0015734F" w14:paraId="6F490DEB" w14:textId="77777777" w:rsidTr="00616C5F">
        <w:trPr>
          <w:trHeight w:val="255"/>
        </w:trPr>
        <w:tc>
          <w:tcPr>
            <w:tcW w:w="5949" w:type="dxa"/>
            <w:shd w:val="clear" w:color="000000" w:fill="FFFF00"/>
            <w:noWrap/>
            <w:vAlign w:val="bottom"/>
            <w:hideMark/>
          </w:tcPr>
          <w:p w14:paraId="1D43AB1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7. PRIHODI OD PRODAJE ILI ZAMJENE NEF. IMOV.</w:t>
            </w:r>
          </w:p>
        </w:tc>
        <w:tc>
          <w:tcPr>
            <w:tcW w:w="1761" w:type="dxa"/>
            <w:shd w:val="clear" w:color="000000" w:fill="FFFF00"/>
            <w:noWrap/>
            <w:vAlign w:val="bottom"/>
            <w:hideMark/>
          </w:tcPr>
          <w:p w14:paraId="4807A92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984" w:type="dxa"/>
            <w:shd w:val="clear" w:color="000000" w:fill="FFFF00"/>
            <w:noWrap/>
            <w:vAlign w:val="bottom"/>
            <w:hideMark/>
          </w:tcPr>
          <w:p w14:paraId="68F163E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900,00</w:t>
            </w:r>
          </w:p>
        </w:tc>
        <w:tc>
          <w:tcPr>
            <w:tcW w:w="1701" w:type="dxa"/>
            <w:shd w:val="clear" w:color="000000" w:fill="FFFF00"/>
            <w:noWrap/>
            <w:vAlign w:val="bottom"/>
            <w:hideMark/>
          </w:tcPr>
          <w:p w14:paraId="0F91B4B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418" w:type="dxa"/>
            <w:shd w:val="clear" w:color="000000" w:fill="FFFF00"/>
            <w:noWrap/>
            <w:vAlign w:val="bottom"/>
            <w:hideMark/>
          </w:tcPr>
          <w:p w14:paraId="63CE7B4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shd w:val="clear" w:color="000000" w:fill="FFFF00"/>
            <w:noWrap/>
            <w:vAlign w:val="bottom"/>
            <w:hideMark/>
          </w:tcPr>
          <w:p w14:paraId="035BAEA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78FC943B" w14:textId="77777777" w:rsidTr="00616C5F">
        <w:trPr>
          <w:trHeight w:val="255"/>
        </w:trPr>
        <w:tc>
          <w:tcPr>
            <w:tcW w:w="5949" w:type="dxa"/>
            <w:shd w:val="clear" w:color="000000" w:fill="FFFF99"/>
            <w:noWrap/>
            <w:vAlign w:val="bottom"/>
            <w:hideMark/>
          </w:tcPr>
          <w:p w14:paraId="60A7DFD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7.1. PRIHODI OD PRODAJE ILI ZAMJENE NEF. IMOV.</w:t>
            </w:r>
          </w:p>
        </w:tc>
        <w:tc>
          <w:tcPr>
            <w:tcW w:w="1761" w:type="dxa"/>
            <w:shd w:val="clear" w:color="000000" w:fill="FFFF99"/>
            <w:noWrap/>
            <w:vAlign w:val="bottom"/>
            <w:hideMark/>
          </w:tcPr>
          <w:p w14:paraId="234405E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984" w:type="dxa"/>
            <w:shd w:val="clear" w:color="000000" w:fill="FFFF99"/>
            <w:noWrap/>
            <w:vAlign w:val="bottom"/>
            <w:hideMark/>
          </w:tcPr>
          <w:p w14:paraId="03A3B9A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900,00</w:t>
            </w:r>
          </w:p>
        </w:tc>
        <w:tc>
          <w:tcPr>
            <w:tcW w:w="1701" w:type="dxa"/>
            <w:shd w:val="clear" w:color="000000" w:fill="FFFF99"/>
            <w:noWrap/>
            <w:vAlign w:val="bottom"/>
            <w:hideMark/>
          </w:tcPr>
          <w:p w14:paraId="3B16E94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418" w:type="dxa"/>
            <w:shd w:val="clear" w:color="000000" w:fill="FFFF99"/>
            <w:noWrap/>
            <w:vAlign w:val="bottom"/>
            <w:hideMark/>
          </w:tcPr>
          <w:p w14:paraId="78FF406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shd w:val="clear" w:color="000000" w:fill="FFFF99"/>
            <w:noWrap/>
            <w:vAlign w:val="bottom"/>
            <w:hideMark/>
          </w:tcPr>
          <w:p w14:paraId="735758F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0DABBE80" w14:textId="77777777" w:rsidTr="00616C5F">
        <w:trPr>
          <w:trHeight w:val="255"/>
        </w:trPr>
        <w:tc>
          <w:tcPr>
            <w:tcW w:w="5949" w:type="dxa"/>
            <w:shd w:val="clear" w:color="000000" w:fill="808080"/>
            <w:noWrap/>
            <w:vAlign w:val="bottom"/>
            <w:hideMark/>
          </w:tcPr>
          <w:p w14:paraId="0CCF8490"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 xml:space="preserve"> SVEUKUPNI RASHODI</w:t>
            </w:r>
          </w:p>
        </w:tc>
        <w:tc>
          <w:tcPr>
            <w:tcW w:w="1761" w:type="dxa"/>
            <w:shd w:val="clear" w:color="000000" w:fill="808080"/>
            <w:noWrap/>
            <w:vAlign w:val="bottom"/>
            <w:hideMark/>
          </w:tcPr>
          <w:p w14:paraId="101D35CC"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2.139.275,54</w:t>
            </w:r>
          </w:p>
        </w:tc>
        <w:tc>
          <w:tcPr>
            <w:tcW w:w="1984" w:type="dxa"/>
            <w:shd w:val="clear" w:color="000000" w:fill="808080"/>
            <w:noWrap/>
            <w:vAlign w:val="bottom"/>
            <w:hideMark/>
          </w:tcPr>
          <w:p w14:paraId="4BA59066"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2.246.235,44</w:t>
            </w:r>
          </w:p>
        </w:tc>
        <w:tc>
          <w:tcPr>
            <w:tcW w:w="1701" w:type="dxa"/>
            <w:shd w:val="clear" w:color="000000" w:fill="808080"/>
            <w:noWrap/>
            <w:vAlign w:val="bottom"/>
            <w:hideMark/>
          </w:tcPr>
          <w:p w14:paraId="29A18939"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1.150.557,55</w:t>
            </w:r>
          </w:p>
        </w:tc>
        <w:tc>
          <w:tcPr>
            <w:tcW w:w="1418" w:type="dxa"/>
            <w:shd w:val="clear" w:color="000000" w:fill="808080"/>
            <w:noWrap/>
            <w:vAlign w:val="bottom"/>
            <w:hideMark/>
          </w:tcPr>
          <w:p w14:paraId="351A2653"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53,78</w:t>
            </w:r>
          </w:p>
        </w:tc>
        <w:tc>
          <w:tcPr>
            <w:tcW w:w="1276" w:type="dxa"/>
            <w:shd w:val="clear" w:color="000000" w:fill="808080"/>
            <w:noWrap/>
            <w:vAlign w:val="bottom"/>
            <w:hideMark/>
          </w:tcPr>
          <w:p w14:paraId="473D1718"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51,22</w:t>
            </w:r>
          </w:p>
        </w:tc>
      </w:tr>
      <w:tr w:rsidR="0015734F" w:rsidRPr="0015734F" w14:paraId="3FF4B5CC" w14:textId="77777777" w:rsidTr="00616C5F">
        <w:trPr>
          <w:trHeight w:val="255"/>
        </w:trPr>
        <w:tc>
          <w:tcPr>
            <w:tcW w:w="5949" w:type="dxa"/>
            <w:shd w:val="clear" w:color="000000" w:fill="FFFF00"/>
            <w:noWrap/>
            <w:vAlign w:val="bottom"/>
            <w:hideMark/>
          </w:tcPr>
          <w:p w14:paraId="10B7F29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1. OPĆI PRIHODI I PRIMICI</w:t>
            </w:r>
          </w:p>
        </w:tc>
        <w:tc>
          <w:tcPr>
            <w:tcW w:w="1761" w:type="dxa"/>
            <w:shd w:val="clear" w:color="000000" w:fill="FFFF00"/>
            <w:noWrap/>
            <w:vAlign w:val="bottom"/>
            <w:hideMark/>
          </w:tcPr>
          <w:p w14:paraId="7BE3612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427.207,85</w:t>
            </w:r>
          </w:p>
        </w:tc>
        <w:tc>
          <w:tcPr>
            <w:tcW w:w="1984" w:type="dxa"/>
            <w:shd w:val="clear" w:color="000000" w:fill="FFFF00"/>
            <w:noWrap/>
            <w:vAlign w:val="bottom"/>
            <w:hideMark/>
          </w:tcPr>
          <w:p w14:paraId="5D11FEA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532.464,44</w:t>
            </w:r>
          </w:p>
        </w:tc>
        <w:tc>
          <w:tcPr>
            <w:tcW w:w="1701" w:type="dxa"/>
            <w:shd w:val="clear" w:color="000000" w:fill="FFFF00"/>
            <w:noWrap/>
            <w:vAlign w:val="bottom"/>
            <w:hideMark/>
          </w:tcPr>
          <w:p w14:paraId="1662905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429.482,57</w:t>
            </w:r>
          </w:p>
        </w:tc>
        <w:tc>
          <w:tcPr>
            <w:tcW w:w="1418" w:type="dxa"/>
            <w:shd w:val="clear" w:color="000000" w:fill="FFFF00"/>
            <w:noWrap/>
            <w:vAlign w:val="bottom"/>
            <w:hideMark/>
          </w:tcPr>
          <w:p w14:paraId="5E489E1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100,53</w:t>
            </w:r>
          </w:p>
        </w:tc>
        <w:tc>
          <w:tcPr>
            <w:tcW w:w="1276" w:type="dxa"/>
            <w:shd w:val="clear" w:color="000000" w:fill="FFFF00"/>
            <w:noWrap/>
            <w:vAlign w:val="bottom"/>
            <w:hideMark/>
          </w:tcPr>
          <w:p w14:paraId="22E4D60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80,66</w:t>
            </w:r>
          </w:p>
        </w:tc>
      </w:tr>
      <w:tr w:rsidR="0015734F" w:rsidRPr="0015734F" w14:paraId="1616BBDA" w14:textId="77777777" w:rsidTr="00616C5F">
        <w:trPr>
          <w:trHeight w:val="255"/>
        </w:trPr>
        <w:tc>
          <w:tcPr>
            <w:tcW w:w="5949" w:type="dxa"/>
            <w:shd w:val="clear" w:color="000000" w:fill="FFFF99"/>
            <w:noWrap/>
            <w:vAlign w:val="bottom"/>
            <w:hideMark/>
          </w:tcPr>
          <w:p w14:paraId="29EF1D5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Izvor 1.1. OPĆI PRIHODI I PRIMICI </w:t>
            </w:r>
          </w:p>
        </w:tc>
        <w:tc>
          <w:tcPr>
            <w:tcW w:w="1761" w:type="dxa"/>
            <w:shd w:val="clear" w:color="000000" w:fill="FFFF99"/>
            <w:noWrap/>
            <w:vAlign w:val="bottom"/>
            <w:hideMark/>
          </w:tcPr>
          <w:p w14:paraId="554652D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427.207,85</w:t>
            </w:r>
          </w:p>
        </w:tc>
        <w:tc>
          <w:tcPr>
            <w:tcW w:w="1984" w:type="dxa"/>
            <w:shd w:val="clear" w:color="000000" w:fill="FFFF99"/>
            <w:noWrap/>
            <w:vAlign w:val="bottom"/>
            <w:hideMark/>
          </w:tcPr>
          <w:p w14:paraId="05E5356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532.464,44</w:t>
            </w:r>
          </w:p>
        </w:tc>
        <w:tc>
          <w:tcPr>
            <w:tcW w:w="1701" w:type="dxa"/>
            <w:shd w:val="clear" w:color="000000" w:fill="FFFF99"/>
            <w:noWrap/>
            <w:vAlign w:val="bottom"/>
            <w:hideMark/>
          </w:tcPr>
          <w:p w14:paraId="453ECA2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429.482,57</w:t>
            </w:r>
          </w:p>
        </w:tc>
        <w:tc>
          <w:tcPr>
            <w:tcW w:w="1418" w:type="dxa"/>
            <w:shd w:val="clear" w:color="000000" w:fill="FFFF99"/>
            <w:noWrap/>
            <w:vAlign w:val="bottom"/>
            <w:hideMark/>
          </w:tcPr>
          <w:p w14:paraId="14DEC95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100,53</w:t>
            </w:r>
          </w:p>
        </w:tc>
        <w:tc>
          <w:tcPr>
            <w:tcW w:w="1276" w:type="dxa"/>
            <w:shd w:val="clear" w:color="000000" w:fill="FFFF99"/>
            <w:noWrap/>
            <w:vAlign w:val="bottom"/>
            <w:hideMark/>
          </w:tcPr>
          <w:p w14:paraId="41DEA96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80,66</w:t>
            </w:r>
          </w:p>
        </w:tc>
      </w:tr>
      <w:tr w:rsidR="0015734F" w:rsidRPr="0015734F" w14:paraId="7C6A272A" w14:textId="77777777" w:rsidTr="00616C5F">
        <w:trPr>
          <w:trHeight w:val="255"/>
        </w:trPr>
        <w:tc>
          <w:tcPr>
            <w:tcW w:w="5949" w:type="dxa"/>
            <w:shd w:val="clear" w:color="000000" w:fill="FFFF00"/>
            <w:noWrap/>
            <w:vAlign w:val="bottom"/>
            <w:hideMark/>
          </w:tcPr>
          <w:p w14:paraId="01315A5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lastRenderedPageBreak/>
              <w:t>Izvor 3. VLASTITI PRIHODI</w:t>
            </w:r>
          </w:p>
        </w:tc>
        <w:tc>
          <w:tcPr>
            <w:tcW w:w="1761" w:type="dxa"/>
            <w:shd w:val="clear" w:color="000000" w:fill="FFFF00"/>
            <w:noWrap/>
            <w:vAlign w:val="bottom"/>
            <w:hideMark/>
          </w:tcPr>
          <w:p w14:paraId="5D635B4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6.657,83</w:t>
            </w:r>
          </w:p>
        </w:tc>
        <w:tc>
          <w:tcPr>
            <w:tcW w:w="1984" w:type="dxa"/>
            <w:shd w:val="clear" w:color="000000" w:fill="FFFF00"/>
            <w:noWrap/>
            <w:vAlign w:val="bottom"/>
            <w:hideMark/>
          </w:tcPr>
          <w:p w14:paraId="47B26C7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12.000,00</w:t>
            </w:r>
          </w:p>
        </w:tc>
        <w:tc>
          <w:tcPr>
            <w:tcW w:w="1701" w:type="dxa"/>
            <w:shd w:val="clear" w:color="000000" w:fill="FFFF00"/>
            <w:noWrap/>
            <w:vAlign w:val="bottom"/>
            <w:hideMark/>
          </w:tcPr>
          <w:p w14:paraId="22F71DB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10.801,57</w:t>
            </w:r>
          </w:p>
        </w:tc>
        <w:tc>
          <w:tcPr>
            <w:tcW w:w="1418" w:type="dxa"/>
            <w:shd w:val="clear" w:color="000000" w:fill="FFFF00"/>
            <w:noWrap/>
            <w:vAlign w:val="bottom"/>
            <w:hideMark/>
          </w:tcPr>
          <w:p w14:paraId="7D3AE5B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162,24</w:t>
            </w:r>
          </w:p>
        </w:tc>
        <w:tc>
          <w:tcPr>
            <w:tcW w:w="1276" w:type="dxa"/>
            <w:shd w:val="clear" w:color="000000" w:fill="FFFF00"/>
            <w:noWrap/>
            <w:vAlign w:val="bottom"/>
            <w:hideMark/>
          </w:tcPr>
          <w:p w14:paraId="578AA1B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90,01</w:t>
            </w:r>
          </w:p>
        </w:tc>
      </w:tr>
      <w:tr w:rsidR="0015734F" w:rsidRPr="0015734F" w14:paraId="57C1F39A" w14:textId="77777777" w:rsidTr="00616C5F">
        <w:trPr>
          <w:trHeight w:val="255"/>
        </w:trPr>
        <w:tc>
          <w:tcPr>
            <w:tcW w:w="5949" w:type="dxa"/>
            <w:shd w:val="clear" w:color="000000" w:fill="FFFF99"/>
            <w:noWrap/>
            <w:vAlign w:val="bottom"/>
            <w:hideMark/>
          </w:tcPr>
          <w:p w14:paraId="0F6D7FF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Izvor 3.1. VLASTITI PRIHODI </w:t>
            </w:r>
          </w:p>
        </w:tc>
        <w:tc>
          <w:tcPr>
            <w:tcW w:w="1761" w:type="dxa"/>
            <w:shd w:val="clear" w:color="000000" w:fill="FFFF99"/>
            <w:noWrap/>
            <w:vAlign w:val="bottom"/>
            <w:hideMark/>
          </w:tcPr>
          <w:p w14:paraId="76D36E4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6.657,83</w:t>
            </w:r>
          </w:p>
        </w:tc>
        <w:tc>
          <w:tcPr>
            <w:tcW w:w="1984" w:type="dxa"/>
            <w:shd w:val="clear" w:color="000000" w:fill="FFFF99"/>
            <w:noWrap/>
            <w:vAlign w:val="bottom"/>
            <w:hideMark/>
          </w:tcPr>
          <w:p w14:paraId="2839F56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12.000,00</w:t>
            </w:r>
          </w:p>
        </w:tc>
        <w:tc>
          <w:tcPr>
            <w:tcW w:w="1701" w:type="dxa"/>
            <w:shd w:val="clear" w:color="000000" w:fill="FFFF99"/>
            <w:noWrap/>
            <w:vAlign w:val="bottom"/>
            <w:hideMark/>
          </w:tcPr>
          <w:p w14:paraId="5287599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10.801,57</w:t>
            </w:r>
          </w:p>
        </w:tc>
        <w:tc>
          <w:tcPr>
            <w:tcW w:w="1418" w:type="dxa"/>
            <w:shd w:val="clear" w:color="000000" w:fill="FFFF99"/>
            <w:noWrap/>
            <w:vAlign w:val="bottom"/>
            <w:hideMark/>
          </w:tcPr>
          <w:p w14:paraId="2D84B70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162,24</w:t>
            </w:r>
          </w:p>
        </w:tc>
        <w:tc>
          <w:tcPr>
            <w:tcW w:w="1276" w:type="dxa"/>
            <w:shd w:val="clear" w:color="000000" w:fill="FFFF99"/>
            <w:noWrap/>
            <w:vAlign w:val="bottom"/>
            <w:hideMark/>
          </w:tcPr>
          <w:p w14:paraId="576EFBE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90,01</w:t>
            </w:r>
          </w:p>
        </w:tc>
      </w:tr>
      <w:tr w:rsidR="0015734F" w:rsidRPr="0015734F" w14:paraId="01F5A655" w14:textId="77777777" w:rsidTr="00616C5F">
        <w:trPr>
          <w:trHeight w:val="255"/>
        </w:trPr>
        <w:tc>
          <w:tcPr>
            <w:tcW w:w="5949" w:type="dxa"/>
            <w:shd w:val="clear" w:color="000000" w:fill="FFFF00"/>
            <w:noWrap/>
            <w:vAlign w:val="bottom"/>
            <w:hideMark/>
          </w:tcPr>
          <w:p w14:paraId="46AB475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4. PRIHODI ZA POSEBNE NAMJENE</w:t>
            </w:r>
          </w:p>
        </w:tc>
        <w:tc>
          <w:tcPr>
            <w:tcW w:w="1761" w:type="dxa"/>
            <w:shd w:val="clear" w:color="000000" w:fill="FFFF00"/>
            <w:noWrap/>
            <w:vAlign w:val="bottom"/>
            <w:hideMark/>
          </w:tcPr>
          <w:p w14:paraId="33DDB49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166.253,02</w:t>
            </w:r>
          </w:p>
        </w:tc>
        <w:tc>
          <w:tcPr>
            <w:tcW w:w="1984" w:type="dxa"/>
            <w:shd w:val="clear" w:color="000000" w:fill="FFFF00"/>
            <w:noWrap/>
            <w:vAlign w:val="bottom"/>
            <w:hideMark/>
          </w:tcPr>
          <w:p w14:paraId="5B66F89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94.345,40</w:t>
            </w:r>
          </w:p>
        </w:tc>
        <w:tc>
          <w:tcPr>
            <w:tcW w:w="1701" w:type="dxa"/>
            <w:shd w:val="clear" w:color="000000" w:fill="FFFF00"/>
            <w:noWrap/>
            <w:vAlign w:val="bottom"/>
            <w:hideMark/>
          </w:tcPr>
          <w:p w14:paraId="185AFDD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47.366,02</w:t>
            </w:r>
          </w:p>
        </w:tc>
        <w:tc>
          <w:tcPr>
            <w:tcW w:w="1418" w:type="dxa"/>
            <w:shd w:val="clear" w:color="000000" w:fill="FFFF00"/>
            <w:noWrap/>
            <w:vAlign w:val="bottom"/>
            <w:hideMark/>
          </w:tcPr>
          <w:p w14:paraId="75C7E94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28,49</w:t>
            </w:r>
          </w:p>
        </w:tc>
        <w:tc>
          <w:tcPr>
            <w:tcW w:w="1276" w:type="dxa"/>
            <w:shd w:val="clear" w:color="000000" w:fill="FFFF00"/>
            <w:noWrap/>
            <w:vAlign w:val="bottom"/>
            <w:hideMark/>
          </w:tcPr>
          <w:p w14:paraId="114E3FE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50,20</w:t>
            </w:r>
          </w:p>
        </w:tc>
      </w:tr>
      <w:tr w:rsidR="0015734F" w:rsidRPr="0015734F" w14:paraId="66E944B6" w14:textId="77777777" w:rsidTr="00616C5F">
        <w:trPr>
          <w:trHeight w:val="255"/>
        </w:trPr>
        <w:tc>
          <w:tcPr>
            <w:tcW w:w="5949" w:type="dxa"/>
            <w:shd w:val="clear" w:color="000000" w:fill="FFFF99"/>
            <w:noWrap/>
            <w:vAlign w:val="bottom"/>
            <w:hideMark/>
          </w:tcPr>
          <w:p w14:paraId="47FACD9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4.0. VIŠAK  PRIHODA</w:t>
            </w:r>
          </w:p>
        </w:tc>
        <w:tc>
          <w:tcPr>
            <w:tcW w:w="1761" w:type="dxa"/>
            <w:shd w:val="clear" w:color="000000" w:fill="FFFF99"/>
            <w:noWrap/>
            <w:vAlign w:val="bottom"/>
            <w:hideMark/>
          </w:tcPr>
          <w:p w14:paraId="7BAD007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88.239,29</w:t>
            </w:r>
          </w:p>
        </w:tc>
        <w:tc>
          <w:tcPr>
            <w:tcW w:w="1984" w:type="dxa"/>
            <w:shd w:val="clear" w:color="000000" w:fill="FFFF99"/>
            <w:noWrap/>
            <w:vAlign w:val="bottom"/>
            <w:hideMark/>
          </w:tcPr>
          <w:p w14:paraId="36F8402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701" w:type="dxa"/>
            <w:shd w:val="clear" w:color="000000" w:fill="FFFF99"/>
            <w:noWrap/>
            <w:vAlign w:val="bottom"/>
            <w:hideMark/>
          </w:tcPr>
          <w:p w14:paraId="6CC11CE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418" w:type="dxa"/>
            <w:shd w:val="clear" w:color="000000" w:fill="FFFF99"/>
            <w:noWrap/>
            <w:vAlign w:val="bottom"/>
            <w:hideMark/>
          </w:tcPr>
          <w:p w14:paraId="477EF83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shd w:val="clear" w:color="000000" w:fill="FFFF99"/>
            <w:noWrap/>
            <w:vAlign w:val="bottom"/>
            <w:hideMark/>
          </w:tcPr>
          <w:p w14:paraId="6D04A98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5889F218" w14:textId="77777777" w:rsidTr="00616C5F">
        <w:trPr>
          <w:trHeight w:val="255"/>
        </w:trPr>
        <w:tc>
          <w:tcPr>
            <w:tcW w:w="5949" w:type="dxa"/>
            <w:shd w:val="clear" w:color="000000" w:fill="FFFF99"/>
            <w:noWrap/>
            <w:vAlign w:val="bottom"/>
            <w:hideMark/>
          </w:tcPr>
          <w:p w14:paraId="1DFDE6D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4.1. PRIHODI ZA POSEBNE NAMJENE</w:t>
            </w:r>
          </w:p>
        </w:tc>
        <w:tc>
          <w:tcPr>
            <w:tcW w:w="1761" w:type="dxa"/>
            <w:shd w:val="clear" w:color="000000" w:fill="FFFF99"/>
            <w:noWrap/>
            <w:vAlign w:val="bottom"/>
            <w:hideMark/>
          </w:tcPr>
          <w:p w14:paraId="308D8F1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78.013,73</w:t>
            </w:r>
          </w:p>
        </w:tc>
        <w:tc>
          <w:tcPr>
            <w:tcW w:w="1984" w:type="dxa"/>
            <w:shd w:val="clear" w:color="000000" w:fill="FFFF99"/>
            <w:noWrap/>
            <w:vAlign w:val="bottom"/>
            <w:hideMark/>
          </w:tcPr>
          <w:p w14:paraId="41B715A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94.345,40</w:t>
            </w:r>
          </w:p>
        </w:tc>
        <w:tc>
          <w:tcPr>
            <w:tcW w:w="1701" w:type="dxa"/>
            <w:shd w:val="clear" w:color="000000" w:fill="FFFF99"/>
            <w:noWrap/>
            <w:vAlign w:val="bottom"/>
            <w:hideMark/>
          </w:tcPr>
          <w:p w14:paraId="27C7BA7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47.366,02</w:t>
            </w:r>
          </w:p>
        </w:tc>
        <w:tc>
          <w:tcPr>
            <w:tcW w:w="1418" w:type="dxa"/>
            <w:shd w:val="clear" w:color="000000" w:fill="FFFF99"/>
            <w:noWrap/>
            <w:vAlign w:val="bottom"/>
            <w:hideMark/>
          </w:tcPr>
          <w:p w14:paraId="3449EDB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60,71</w:t>
            </w:r>
          </w:p>
        </w:tc>
        <w:tc>
          <w:tcPr>
            <w:tcW w:w="1276" w:type="dxa"/>
            <w:shd w:val="clear" w:color="000000" w:fill="FFFF99"/>
            <w:noWrap/>
            <w:vAlign w:val="bottom"/>
            <w:hideMark/>
          </w:tcPr>
          <w:p w14:paraId="1330F73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50,20</w:t>
            </w:r>
          </w:p>
        </w:tc>
      </w:tr>
      <w:tr w:rsidR="0015734F" w:rsidRPr="0015734F" w14:paraId="78427BB3" w14:textId="77777777" w:rsidTr="00616C5F">
        <w:trPr>
          <w:trHeight w:val="255"/>
        </w:trPr>
        <w:tc>
          <w:tcPr>
            <w:tcW w:w="5949" w:type="dxa"/>
            <w:shd w:val="clear" w:color="000000" w:fill="FFFF00"/>
            <w:noWrap/>
            <w:vAlign w:val="bottom"/>
            <w:hideMark/>
          </w:tcPr>
          <w:p w14:paraId="3F19642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5. POMOĆI</w:t>
            </w:r>
          </w:p>
        </w:tc>
        <w:tc>
          <w:tcPr>
            <w:tcW w:w="1761" w:type="dxa"/>
            <w:shd w:val="clear" w:color="000000" w:fill="FFFF00"/>
            <w:noWrap/>
            <w:vAlign w:val="bottom"/>
            <w:hideMark/>
          </w:tcPr>
          <w:p w14:paraId="4C22FE8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1.539.156,84</w:t>
            </w:r>
          </w:p>
        </w:tc>
        <w:tc>
          <w:tcPr>
            <w:tcW w:w="1984" w:type="dxa"/>
            <w:shd w:val="clear" w:color="000000" w:fill="FFFF00"/>
            <w:noWrap/>
            <w:vAlign w:val="bottom"/>
            <w:hideMark/>
          </w:tcPr>
          <w:p w14:paraId="758C931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1.006.025,60</w:t>
            </w:r>
          </w:p>
        </w:tc>
        <w:tc>
          <w:tcPr>
            <w:tcW w:w="1701" w:type="dxa"/>
            <w:shd w:val="clear" w:color="000000" w:fill="FFFF00"/>
            <w:noWrap/>
            <w:vAlign w:val="bottom"/>
            <w:hideMark/>
          </w:tcPr>
          <w:p w14:paraId="2CF466E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662.664,61</w:t>
            </w:r>
          </w:p>
        </w:tc>
        <w:tc>
          <w:tcPr>
            <w:tcW w:w="1418" w:type="dxa"/>
            <w:shd w:val="clear" w:color="000000" w:fill="FFFF00"/>
            <w:noWrap/>
            <w:vAlign w:val="bottom"/>
            <w:hideMark/>
          </w:tcPr>
          <w:p w14:paraId="371B60C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43,05</w:t>
            </w:r>
          </w:p>
        </w:tc>
        <w:tc>
          <w:tcPr>
            <w:tcW w:w="1276" w:type="dxa"/>
            <w:shd w:val="clear" w:color="000000" w:fill="FFFF00"/>
            <w:noWrap/>
            <w:vAlign w:val="bottom"/>
            <w:hideMark/>
          </w:tcPr>
          <w:p w14:paraId="305CEED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65,87</w:t>
            </w:r>
          </w:p>
        </w:tc>
      </w:tr>
      <w:tr w:rsidR="0015734F" w:rsidRPr="0015734F" w14:paraId="2B044F5D" w14:textId="77777777" w:rsidTr="00616C5F">
        <w:trPr>
          <w:trHeight w:val="255"/>
        </w:trPr>
        <w:tc>
          <w:tcPr>
            <w:tcW w:w="5949" w:type="dxa"/>
            <w:shd w:val="clear" w:color="000000" w:fill="FFFF99"/>
            <w:noWrap/>
            <w:vAlign w:val="bottom"/>
            <w:hideMark/>
          </w:tcPr>
          <w:p w14:paraId="29906F9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5.1. POMOĆI</w:t>
            </w:r>
          </w:p>
        </w:tc>
        <w:tc>
          <w:tcPr>
            <w:tcW w:w="1761" w:type="dxa"/>
            <w:shd w:val="clear" w:color="000000" w:fill="FFFF99"/>
            <w:noWrap/>
            <w:vAlign w:val="bottom"/>
            <w:hideMark/>
          </w:tcPr>
          <w:p w14:paraId="2515237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1.539.156,84</w:t>
            </w:r>
          </w:p>
        </w:tc>
        <w:tc>
          <w:tcPr>
            <w:tcW w:w="1984" w:type="dxa"/>
            <w:shd w:val="clear" w:color="000000" w:fill="FFFF99"/>
            <w:noWrap/>
            <w:vAlign w:val="bottom"/>
            <w:hideMark/>
          </w:tcPr>
          <w:p w14:paraId="36FE1D2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1.006.025,60</w:t>
            </w:r>
          </w:p>
        </w:tc>
        <w:tc>
          <w:tcPr>
            <w:tcW w:w="1701" w:type="dxa"/>
            <w:shd w:val="clear" w:color="000000" w:fill="FFFF99"/>
            <w:noWrap/>
            <w:vAlign w:val="bottom"/>
            <w:hideMark/>
          </w:tcPr>
          <w:p w14:paraId="4DB1B00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662.664,61</w:t>
            </w:r>
          </w:p>
        </w:tc>
        <w:tc>
          <w:tcPr>
            <w:tcW w:w="1418" w:type="dxa"/>
            <w:shd w:val="clear" w:color="000000" w:fill="FFFF99"/>
            <w:noWrap/>
            <w:vAlign w:val="bottom"/>
            <w:hideMark/>
          </w:tcPr>
          <w:p w14:paraId="34BB836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43,05</w:t>
            </w:r>
          </w:p>
        </w:tc>
        <w:tc>
          <w:tcPr>
            <w:tcW w:w="1276" w:type="dxa"/>
            <w:shd w:val="clear" w:color="000000" w:fill="FFFF99"/>
            <w:noWrap/>
            <w:vAlign w:val="bottom"/>
            <w:hideMark/>
          </w:tcPr>
          <w:p w14:paraId="18AC74A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65,87</w:t>
            </w:r>
          </w:p>
        </w:tc>
      </w:tr>
      <w:tr w:rsidR="0015734F" w:rsidRPr="0015734F" w14:paraId="78614C07" w14:textId="77777777" w:rsidTr="00616C5F">
        <w:trPr>
          <w:trHeight w:val="255"/>
        </w:trPr>
        <w:tc>
          <w:tcPr>
            <w:tcW w:w="5949" w:type="dxa"/>
            <w:shd w:val="clear" w:color="000000" w:fill="FFFF00"/>
            <w:noWrap/>
            <w:vAlign w:val="bottom"/>
            <w:hideMark/>
          </w:tcPr>
          <w:p w14:paraId="5F655FB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6. DONACIJE</w:t>
            </w:r>
          </w:p>
        </w:tc>
        <w:tc>
          <w:tcPr>
            <w:tcW w:w="1761" w:type="dxa"/>
            <w:shd w:val="clear" w:color="000000" w:fill="FFFF00"/>
            <w:noWrap/>
            <w:vAlign w:val="bottom"/>
            <w:hideMark/>
          </w:tcPr>
          <w:p w14:paraId="4F1549B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984" w:type="dxa"/>
            <w:shd w:val="clear" w:color="000000" w:fill="FFFF00"/>
            <w:noWrap/>
            <w:vAlign w:val="bottom"/>
            <w:hideMark/>
          </w:tcPr>
          <w:p w14:paraId="7EB9DCB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500,00</w:t>
            </w:r>
          </w:p>
        </w:tc>
        <w:tc>
          <w:tcPr>
            <w:tcW w:w="1701" w:type="dxa"/>
            <w:shd w:val="clear" w:color="000000" w:fill="FFFF00"/>
            <w:noWrap/>
            <w:vAlign w:val="bottom"/>
            <w:hideMark/>
          </w:tcPr>
          <w:p w14:paraId="3B54BC7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242,78</w:t>
            </w:r>
          </w:p>
        </w:tc>
        <w:tc>
          <w:tcPr>
            <w:tcW w:w="1418" w:type="dxa"/>
            <w:shd w:val="clear" w:color="000000" w:fill="FFFF00"/>
            <w:noWrap/>
            <w:vAlign w:val="bottom"/>
            <w:hideMark/>
          </w:tcPr>
          <w:p w14:paraId="3CCEB10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shd w:val="clear" w:color="000000" w:fill="FFFF00"/>
            <w:noWrap/>
            <w:vAlign w:val="bottom"/>
            <w:hideMark/>
          </w:tcPr>
          <w:p w14:paraId="606AB2F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48,56</w:t>
            </w:r>
          </w:p>
        </w:tc>
      </w:tr>
      <w:tr w:rsidR="0015734F" w:rsidRPr="0015734F" w14:paraId="6784E0A6" w14:textId="77777777" w:rsidTr="00616C5F">
        <w:trPr>
          <w:trHeight w:val="255"/>
        </w:trPr>
        <w:tc>
          <w:tcPr>
            <w:tcW w:w="5949" w:type="dxa"/>
            <w:shd w:val="clear" w:color="000000" w:fill="FFFF99"/>
            <w:noWrap/>
            <w:vAlign w:val="bottom"/>
            <w:hideMark/>
          </w:tcPr>
          <w:p w14:paraId="47AEAA9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6.1. DONACIJE</w:t>
            </w:r>
          </w:p>
        </w:tc>
        <w:tc>
          <w:tcPr>
            <w:tcW w:w="1761" w:type="dxa"/>
            <w:shd w:val="clear" w:color="000000" w:fill="FFFF99"/>
            <w:noWrap/>
            <w:vAlign w:val="bottom"/>
            <w:hideMark/>
          </w:tcPr>
          <w:p w14:paraId="12D455D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984" w:type="dxa"/>
            <w:shd w:val="clear" w:color="000000" w:fill="FFFF99"/>
            <w:noWrap/>
            <w:vAlign w:val="bottom"/>
            <w:hideMark/>
          </w:tcPr>
          <w:p w14:paraId="76ED651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500,00</w:t>
            </w:r>
          </w:p>
        </w:tc>
        <w:tc>
          <w:tcPr>
            <w:tcW w:w="1701" w:type="dxa"/>
            <w:shd w:val="clear" w:color="000000" w:fill="FFFF99"/>
            <w:noWrap/>
            <w:vAlign w:val="bottom"/>
            <w:hideMark/>
          </w:tcPr>
          <w:p w14:paraId="0C4C946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242,78</w:t>
            </w:r>
          </w:p>
        </w:tc>
        <w:tc>
          <w:tcPr>
            <w:tcW w:w="1418" w:type="dxa"/>
            <w:shd w:val="clear" w:color="000000" w:fill="FFFF99"/>
            <w:noWrap/>
            <w:vAlign w:val="bottom"/>
            <w:hideMark/>
          </w:tcPr>
          <w:p w14:paraId="70E5F3E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shd w:val="clear" w:color="000000" w:fill="FFFF99"/>
            <w:noWrap/>
            <w:vAlign w:val="bottom"/>
            <w:hideMark/>
          </w:tcPr>
          <w:p w14:paraId="40CBDA5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48,56</w:t>
            </w:r>
          </w:p>
        </w:tc>
      </w:tr>
      <w:tr w:rsidR="0015734F" w:rsidRPr="0015734F" w14:paraId="4D8754E1" w14:textId="77777777" w:rsidTr="00616C5F">
        <w:trPr>
          <w:trHeight w:val="255"/>
        </w:trPr>
        <w:tc>
          <w:tcPr>
            <w:tcW w:w="5949" w:type="dxa"/>
            <w:shd w:val="clear" w:color="000000" w:fill="FFFF00"/>
            <w:noWrap/>
            <w:vAlign w:val="bottom"/>
            <w:hideMark/>
          </w:tcPr>
          <w:p w14:paraId="6FAB295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7. PRIHODI OD PRODAJE ILI ZAMJENE NEFINANCIJSKE IMOVINE</w:t>
            </w:r>
          </w:p>
        </w:tc>
        <w:tc>
          <w:tcPr>
            <w:tcW w:w="1761" w:type="dxa"/>
            <w:shd w:val="clear" w:color="000000" w:fill="FFFF00"/>
            <w:noWrap/>
            <w:vAlign w:val="bottom"/>
            <w:hideMark/>
          </w:tcPr>
          <w:p w14:paraId="145E54D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984" w:type="dxa"/>
            <w:shd w:val="clear" w:color="000000" w:fill="FFFF00"/>
            <w:noWrap/>
            <w:vAlign w:val="bottom"/>
            <w:hideMark/>
          </w:tcPr>
          <w:p w14:paraId="01EA5CC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900,00</w:t>
            </w:r>
          </w:p>
        </w:tc>
        <w:tc>
          <w:tcPr>
            <w:tcW w:w="1701" w:type="dxa"/>
            <w:shd w:val="clear" w:color="000000" w:fill="FFFF00"/>
            <w:noWrap/>
            <w:vAlign w:val="bottom"/>
            <w:hideMark/>
          </w:tcPr>
          <w:p w14:paraId="16F71F5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418" w:type="dxa"/>
            <w:shd w:val="clear" w:color="000000" w:fill="FFFF00"/>
            <w:noWrap/>
            <w:vAlign w:val="bottom"/>
            <w:hideMark/>
          </w:tcPr>
          <w:p w14:paraId="217ABBB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shd w:val="clear" w:color="000000" w:fill="FFFF00"/>
            <w:noWrap/>
            <w:vAlign w:val="bottom"/>
            <w:hideMark/>
          </w:tcPr>
          <w:p w14:paraId="7C7FCA7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29B37171" w14:textId="77777777" w:rsidTr="00616C5F">
        <w:trPr>
          <w:trHeight w:val="255"/>
        </w:trPr>
        <w:tc>
          <w:tcPr>
            <w:tcW w:w="5949" w:type="dxa"/>
            <w:shd w:val="clear" w:color="000000" w:fill="FFFF99"/>
            <w:noWrap/>
            <w:vAlign w:val="bottom"/>
            <w:hideMark/>
          </w:tcPr>
          <w:p w14:paraId="5BD01C2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7.1. PRIHODI OD PRODAJE ILI ZAMJENE NEF. IMOV.</w:t>
            </w:r>
          </w:p>
        </w:tc>
        <w:tc>
          <w:tcPr>
            <w:tcW w:w="1761" w:type="dxa"/>
            <w:shd w:val="clear" w:color="000000" w:fill="FFFF99"/>
            <w:noWrap/>
            <w:vAlign w:val="bottom"/>
            <w:hideMark/>
          </w:tcPr>
          <w:p w14:paraId="59D5950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984" w:type="dxa"/>
            <w:shd w:val="clear" w:color="000000" w:fill="FFFF99"/>
            <w:noWrap/>
            <w:vAlign w:val="bottom"/>
            <w:hideMark/>
          </w:tcPr>
          <w:p w14:paraId="71C4287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900,00</w:t>
            </w:r>
          </w:p>
        </w:tc>
        <w:tc>
          <w:tcPr>
            <w:tcW w:w="1701" w:type="dxa"/>
            <w:shd w:val="clear" w:color="000000" w:fill="FFFF99"/>
            <w:noWrap/>
            <w:vAlign w:val="bottom"/>
            <w:hideMark/>
          </w:tcPr>
          <w:p w14:paraId="0D50D95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418" w:type="dxa"/>
            <w:shd w:val="clear" w:color="000000" w:fill="FFFF99"/>
            <w:noWrap/>
            <w:vAlign w:val="bottom"/>
            <w:hideMark/>
          </w:tcPr>
          <w:p w14:paraId="71AE80F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shd w:val="clear" w:color="000000" w:fill="FFFF99"/>
            <w:noWrap/>
            <w:vAlign w:val="bottom"/>
            <w:hideMark/>
          </w:tcPr>
          <w:p w14:paraId="4E979EC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6F62C845" w14:textId="77777777" w:rsidTr="00616C5F">
        <w:trPr>
          <w:trHeight w:val="255"/>
        </w:trPr>
        <w:tc>
          <w:tcPr>
            <w:tcW w:w="5949" w:type="dxa"/>
            <w:shd w:val="clear" w:color="000000" w:fill="FFFF00"/>
            <w:noWrap/>
            <w:vAlign w:val="bottom"/>
            <w:hideMark/>
          </w:tcPr>
          <w:p w14:paraId="6413CF8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Izvor 8. NAMJENSKI PRIMICI</w:t>
            </w:r>
          </w:p>
        </w:tc>
        <w:tc>
          <w:tcPr>
            <w:tcW w:w="1761" w:type="dxa"/>
            <w:shd w:val="clear" w:color="000000" w:fill="FFFF00"/>
            <w:noWrap/>
            <w:vAlign w:val="bottom"/>
            <w:hideMark/>
          </w:tcPr>
          <w:p w14:paraId="670D087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984" w:type="dxa"/>
            <w:shd w:val="clear" w:color="000000" w:fill="FFFF00"/>
            <w:noWrap/>
            <w:vAlign w:val="bottom"/>
            <w:hideMark/>
          </w:tcPr>
          <w:p w14:paraId="7A0BA82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600.000,00</w:t>
            </w:r>
          </w:p>
        </w:tc>
        <w:tc>
          <w:tcPr>
            <w:tcW w:w="1701" w:type="dxa"/>
            <w:shd w:val="clear" w:color="000000" w:fill="FFFF00"/>
            <w:noWrap/>
            <w:vAlign w:val="bottom"/>
            <w:hideMark/>
          </w:tcPr>
          <w:p w14:paraId="2C3FE7D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418" w:type="dxa"/>
            <w:shd w:val="clear" w:color="000000" w:fill="FFFF00"/>
            <w:noWrap/>
            <w:vAlign w:val="bottom"/>
            <w:hideMark/>
          </w:tcPr>
          <w:p w14:paraId="2AAD278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shd w:val="clear" w:color="000000" w:fill="FFFF00"/>
            <w:noWrap/>
            <w:vAlign w:val="bottom"/>
            <w:hideMark/>
          </w:tcPr>
          <w:p w14:paraId="4FD311E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1A56B94F" w14:textId="77777777" w:rsidTr="00616C5F">
        <w:trPr>
          <w:trHeight w:val="255"/>
        </w:trPr>
        <w:tc>
          <w:tcPr>
            <w:tcW w:w="5949" w:type="dxa"/>
            <w:shd w:val="clear" w:color="000000" w:fill="FFFF99"/>
            <w:noWrap/>
            <w:vAlign w:val="bottom"/>
            <w:hideMark/>
          </w:tcPr>
          <w:p w14:paraId="3BA9FAD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Izvor 8.1. NAMJENSKI PRIMICI </w:t>
            </w:r>
          </w:p>
        </w:tc>
        <w:tc>
          <w:tcPr>
            <w:tcW w:w="1761" w:type="dxa"/>
            <w:shd w:val="clear" w:color="000000" w:fill="FFFF99"/>
            <w:noWrap/>
            <w:vAlign w:val="bottom"/>
            <w:hideMark/>
          </w:tcPr>
          <w:p w14:paraId="0309335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984" w:type="dxa"/>
            <w:shd w:val="clear" w:color="000000" w:fill="FFFF99"/>
            <w:noWrap/>
            <w:vAlign w:val="bottom"/>
            <w:hideMark/>
          </w:tcPr>
          <w:p w14:paraId="1304838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600.000,00</w:t>
            </w:r>
          </w:p>
        </w:tc>
        <w:tc>
          <w:tcPr>
            <w:tcW w:w="1701" w:type="dxa"/>
            <w:shd w:val="clear" w:color="000000" w:fill="FFFF99"/>
            <w:noWrap/>
            <w:vAlign w:val="bottom"/>
            <w:hideMark/>
          </w:tcPr>
          <w:p w14:paraId="2F35A3F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418" w:type="dxa"/>
            <w:shd w:val="clear" w:color="000000" w:fill="FFFF99"/>
            <w:noWrap/>
            <w:vAlign w:val="bottom"/>
            <w:hideMark/>
          </w:tcPr>
          <w:p w14:paraId="37E0ED4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shd w:val="clear" w:color="000000" w:fill="FFFF99"/>
            <w:noWrap/>
            <w:vAlign w:val="bottom"/>
            <w:hideMark/>
          </w:tcPr>
          <w:p w14:paraId="4AFB00B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bl>
    <w:p w14:paraId="0C0FBCDB" w14:textId="77777777" w:rsidR="0015734F" w:rsidRPr="0015734F" w:rsidRDefault="0015734F" w:rsidP="0015734F">
      <w:pPr>
        <w:jc w:val="left"/>
        <w:rPr>
          <w:rFonts w:ascii="Verdana" w:hAnsi="Verdana" w:cs="Arial"/>
          <w:bCs/>
          <w:sz w:val="20"/>
          <w:szCs w:val="20"/>
          <w:lang w:eastAsia="hr-HR"/>
        </w:rPr>
      </w:pPr>
      <w:r w:rsidRPr="0015734F">
        <w:rPr>
          <w:rFonts w:ascii="Verdana" w:hAnsi="Verdana" w:cs="Arial"/>
          <w:b/>
          <w:bCs/>
          <w:sz w:val="20"/>
          <w:szCs w:val="20"/>
          <w:lang w:eastAsia="hr-HR"/>
        </w:rPr>
        <w:t>Tablica 3</w:t>
      </w:r>
      <w:r w:rsidRPr="0015734F">
        <w:rPr>
          <w:rFonts w:ascii="Verdana" w:hAnsi="Verdana" w:cs="Arial"/>
          <w:bCs/>
          <w:sz w:val="20"/>
          <w:szCs w:val="20"/>
          <w:lang w:eastAsia="hr-HR"/>
        </w:rPr>
        <w:t>. Rashodi prema funkcijskoj klasifikaciji od 01.01.- 31.12.2024. godine</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843"/>
        <w:gridCol w:w="1842"/>
        <w:gridCol w:w="1843"/>
        <w:gridCol w:w="1276"/>
        <w:gridCol w:w="1276"/>
      </w:tblGrid>
      <w:tr w:rsidR="0015734F" w:rsidRPr="0015734F" w14:paraId="67D3CE7B" w14:textId="77777777" w:rsidTr="00616C5F">
        <w:trPr>
          <w:trHeight w:val="255"/>
        </w:trPr>
        <w:tc>
          <w:tcPr>
            <w:tcW w:w="5949" w:type="dxa"/>
            <w:shd w:val="clear" w:color="000000" w:fill="969696"/>
            <w:noWrap/>
            <w:vAlign w:val="bottom"/>
            <w:hideMark/>
          </w:tcPr>
          <w:p w14:paraId="52CCD707"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Račun/Opis</w:t>
            </w:r>
          </w:p>
        </w:tc>
        <w:tc>
          <w:tcPr>
            <w:tcW w:w="1843" w:type="dxa"/>
            <w:shd w:val="clear" w:color="000000" w:fill="969696"/>
            <w:noWrap/>
            <w:vAlign w:val="bottom"/>
            <w:hideMark/>
          </w:tcPr>
          <w:p w14:paraId="17620D99" w14:textId="77777777" w:rsidR="0015734F" w:rsidRPr="0015734F" w:rsidRDefault="0015734F" w:rsidP="00616C5F">
            <w:pPr>
              <w:jc w:val="center"/>
              <w:rPr>
                <w:rFonts w:ascii="Verdana" w:hAnsi="Verdana" w:cs="Arial"/>
                <w:sz w:val="20"/>
                <w:szCs w:val="20"/>
                <w:lang w:eastAsia="hr-HR"/>
              </w:rPr>
            </w:pPr>
            <w:r w:rsidRPr="0015734F">
              <w:rPr>
                <w:rFonts w:ascii="Verdana" w:hAnsi="Verdana" w:cs="Arial"/>
                <w:sz w:val="20"/>
                <w:szCs w:val="20"/>
                <w:lang w:eastAsia="hr-HR"/>
              </w:rPr>
              <w:t>Izvršenje 2023</w:t>
            </w:r>
          </w:p>
        </w:tc>
        <w:tc>
          <w:tcPr>
            <w:tcW w:w="1842" w:type="dxa"/>
            <w:shd w:val="clear" w:color="000000" w:fill="969696"/>
            <w:noWrap/>
            <w:vAlign w:val="bottom"/>
            <w:hideMark/>
          </w:tcPr>
          <w:p w14:paraId="27B06932"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Izvorni plan 2024</w:t>
            </w:r>
          </w:p>
        </w:tc>
        <w:tc>
          <w:tcPr>
            <w:tcW w:w="1843" w:type="dxa"/>
            <w:shd w:val="clear" w:color="000000" w:fill="969696"/>
            <w:noWrap/>
            <w:vAlign w:val="bottom"/>
            <w:hideMark/>
          </w:tcPr>
          <w:p w14:paraId="35C06900"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Izvršenje 2024</w:t>
            </w:r>
          </w:p>
        </w:tc>
        <w:tc>
          <w:tcPr>
            <w:tcW w:w="1276" w:type="dxa"/>
            <w:shd w:val="clear" w:color="000000" w:fill="969696"/>
            <w:noWrap/>
            <w:vAlign w:val="bottom"/>
            <w:hideMark/>
          </w:tcPr>
          <w:p w14:paraId="3188E391"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3/1</w:t>
            </w:r>
          </w:p>
        </w:tc>
        <w:tc>
          <w:tcPr>
            <w:tcW w:w="1276" w:type="dxa"/>
            <w:shd w:val="clear" w:color="000000" w:fill="969696"/>
            <w:noWrap/>
            <w:vAlign w:val="bottom"/>
            <w:hideMark/>
          </w:tcPr>
          <w:p w14:paraId="6B8EFED9"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3/2</w:t>
            </w:r>
          </w:p>
        </w:tc>
      </w:tr>
      <w:tr w:rsidR="0015734F" w:rsidRPr="0015734F" w14:paraId="275D6EC3" w14:textId="77777777" w:rsidTr="00616C5F">
        <w:trPr>
          <w:trHeight w:val="255"/>
        </w:trPr>
        <w:tc>
          <w:tcPr>
            <w:tcW w:w="5949" w:type="dxa"/>
            <w:shd w:val="clear" w:color="000000" w:fill="969696"/>
            <w:noWrap/>
            <w:vAlign w:val="bottom"/>
            <w:hideMark/>
          </w:tcPr>
          <w:p w14:paraId="43A52411"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w:t>
            </w:r>
          </w:p>
        </w:tc>
        <w:tc>
          <w:tcPr>
            <w:tcW w:w="1843" w:type="dxa"/>
            <w:shd w:val="clear" w:color="000000" w:fill="969696"/>
            <w:noWrap/>
            <w:vAlign w:val="bottom"/>
            <w:hideMark/>
          </w:tcPr>
          <w:p w14:paraId="316582C8" w14:textId="77777777" w:rsidR="0015734F" w:rsidRPr="0015734F" w:rsidRDefault="0015734F" w:rsidP="00616C5F">
            <w:pPr>
              <w:jc w:val="center"/>
              <w:rPr>
                <w:rFonts w:ascii="Verdana" w:hAnsi="Verdana" w:cs="Arial"/>
                <w:sz w:val="20"/>
                <w:szCs w:val="20"/>
                <w:lang w:eastAsia="hr-HR"/>
              </w:rPr>
            </w:pPr>
            <w:r w:rsidRPr="0015734F">
              <w:rPr>
                <w:rFonts w:ascii="Verdana" w:hAnsi="Verdana" w:cs="Arial"/>
                <w:sz w:val="20"/>
                <w:szCs w:val="20"/>
                <w:lang w:eastAsia="hr-HR"/>
              </w:rPr>
              <w:t>1</w:t>
            </w:r>
          </w:p>
        </w:tc>
        <w:tc>
          <w:tcPr>
            <w:tcW w:w="1842" w:type="dxa"/>
            <w:shd w:val="clear" w:color="000000" w:fill="969696"/>
            <w:noWrap/>
            <w:vAlign w:val="bottom"/>
            <w:hideMark/>
          </w:tcPr>
          <w:p w14:paraId="1E570DFF"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2</w:t>
            </w:r>
          </w:p>
        </w:tc>
        <w:tc>
          <w:tcPr>
            <w:tcW w:w="1843" w:type="dxa"/>
            <w:shd w:val="clear" w:color="000000" w:fill="969696"/>
            <w:noWrap/>
            <w:vAlign w:val="bottom"/>
            <w:hideMark/>
          </w:tcPr>
          <w:p w14:paraId="0CC0B33A"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3</w:t>
            </w:r>
          </w:p>
        </w:tc>
        <w:tc>
          <w:tcPr>
            <w:tcW w:w="1276" w:type="dxa"/>
            <w:shd w:val="clear" w:color="000000" w:fill="969696"/>
            <w:noWrap/>
            <w:vAlign w:val="bottom"/>
            <w:hideMark/>
          </w:tcPr>
          <w:p w14:paraId="57A86567"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4</w:t>
            </w:r>
          </w:p>
        </w:tc>
        <w:tc>
          <w:tcPr>
            <w:tcW w:w="1276" w:type="dxa"/>
            <w:shd w:val="clear" w:color="000000" w:fill="969696"/>
            <w:noWrap/>
            <w:vAlign w:val="bottom"/>
            <w:hideMark/>
          </w:tcPr>
          <w:p w14:paraId="7246F622"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5</w:t>
            </w:r>
          </w:p>
        </w:tc>
      </w:tr>
      <w:tr w:rsidR="0015734F" w:rsidRPr="0015734F" w14:paraId="6DE73934" w14:textId="77777777" w:rsidTr="00616C5F">
        <w:trPr>
          <w:trHeight w:val="255"/>
        </w:trPr>
        <w:tc>
          <w:tcPr>
            <w:tcW w:w="5949" w:type="dxa"/>
            <w:shd w:val="clear" w:color="000000" w:fill="C0C0C0"/>
            <w:noWrap/>
            <w:vAlign w:val="bottom"/>
            <w:hideMark/>
          </w:tcPr>
          <w:p w14:paraId="466F04C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Funkcijska klasifikacija  SVEUKUPNI RASHODI</w:t>
            </w:r>
          </w:p>
        </w:tc>
        <w:tc>
          <w:tcPr>
            <w:tcW w:w="1843" w:type="dxa"/>
            <w:shd w:val="clear" w:color="000000" w:fill="C0C0C0"/>
            <w:noWrap/>
            <w:vAlign w:val="bottom"/>
            <w:hideMark/>
          </w:tcPr>
          <w:p w14:paraId="2C17539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2.139.275,54</w:t>
            </w:r>
          </w:p>
        </w:tc>
        <w:tc>
          <w:tcPr>
            <w:tcW w:w="1842" w:type="dxa"/>
            <w:shd w:val="clear" w:color="000000" w:fill="C0C0C0"/>
            <w:noWrap/>
            <w:vAlign w:val="bottom"/>
            <w:hideMark/>
          </w:tcPr>
          <w:p w14:paraId="15EF512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2.246.235,44</w:t>
            </w:r>
          </w:p>
        </w:tc>
        <w:tc>
          <w:tcPr>
            <w:tcW w:w="1843" w:type="dxa"/>
            <w:shd w:val="clear" w:color="000000" w:fill="C0C0C0"/>
            <w:noWrap/>
            <w:vAlign w:val="bottom"/>
            <w:hideMark/>
          </w:tcPr>
          <w:p w14:paraId="190A0C7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1.150.557,55</w:t>
            </w:r>
          </w:p>
        </w:tc>
        <w:tc>
          <w:tcPr>
            <w:tcW w:w="1276" w:type="dxa"/>
            <w:shd w:val="clear" w:color="000000" w:fill="C0C0C0"/>
            <w:noWrap/>
            <w:vAlign w:val="bottom"/>
            <w:hideMark/>
          </w:tcPr>
          <w:p w14:paraId="318CA79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53,78</w:t>
            </w:r>
          </w:p>
        </w:tc>
        <w:tc>
          <w:tcPr>
            <w:tcW w:w="1276" w:type="dxa"/>
            <w:shd w:val="clear" w:color="000000" w:fill="C0C0C0"/>
            <w:noWrap/>
            <w:vAlign w:val="bottom"/>
            <w:hideMark/>
          </w:tcPr>
          <w:p w14:paraId="7C052EF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51,22</w:t>
            </w:r>
          </w:p>
        </w:tc>
      </w:tr>
      <w:tr w:rsidR="0015734F" w:rsidRPr="0015734F" w14:paraId="271BB82F" w14:textId="77777777" w:rsidTr="00616C5F">
        <w:trPr>
          <w:trHeight w:val="255"/>
        </w:trPr>
        <w:tc>
          <w:tcPr>
            <w:tcW w:w="5949" w:type="dxa"/>
            <w:shd w:val="clear" w:color="000000" w:fill="99CCFF"/>
            <w:noWrap/>
            <w:vAlign w:val="bottom"/>
            <w:hideMark/>
          </w:tcPr>
          <w:p w14:paraId="5A8A75C0"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01 Opće javne usluge</w:t>
            </w:r>
          </w:p>
        </w:tc>
        <w:tc>
          <w:tcPr>
            <w:tcW w:w="1843" w:type="dxa"/>
            <w:shd w:val="clear" w:color="000000" w:fill="99CCFF"/>
            <w:noWrap/>
            <w:vAlign w:val="bottom"/>
            <w:hideMark/>
          </w:tcPr>
          <w:p w14:paraId="0CD43C5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198.901,05</w:t>
            </w:r>
          </w:p>
        </w:tc>
        <w:tc>
          <w:tcPr>
            <w:tcW w:w="1842" w:type="dxa"/>
            <w:shd w:val="clear" w:color="000000" w:fill="99CCFF"/>
            <w:noWrap/>
            <w:vAlign w:val="bottom"/>
            <w:hideMark/>
          </w:tcPr>
          <w:p w14:paraId="451AA2AD"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294.472,02</w:t>
            </w:r>
          </w:p>
        </w:tc>
        <w:tc>
          <w:tcPr>
            <w:tcW w:w="1843" w:type="dxa"/>
            <w:shd w:val="clear" w:color="000000" w:fill="99CCFF"/>
            <w:noWrap/>
            <w:vAlign w:val="bottom"/>
            <w:hideMark/>
          </w:tcPr>
          <w:p w14:paraId="29DFA9F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264.216,07</w:t>
            </w:r>
          </w:p>
        </w:tc>
        <w:tc>
          <w:tcPr>
            <w:tcW w:w="1276" w:type="dxa"/>
            <w:shd w:val="clear" w:color="000000" w:fill="99CCFF"/>
            <w:noWrap/>
            <w:vAlign w:val="bottom"/>
            <w:hideMark/>
          </w:tcPr>
          <w:p w14:paraId="0488C194"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132,84</w:t>
            </w:r>
          </w:p>
        </w:tc>
        <w:tc>
          <w:tcPr>
            <w:tcW w:w="1276" w:type="dxa"/>
            <w:shd w:val="clear" w:color="000000" w:fill="99CCFF"/>
            <w:noWrap/>
            <w:vAlign w:val="bottom"/>
            <w:hideMark/>
          </w:tcPr>
          <w:p w14:paraId="0D76F18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89,73</w:t>
            </w:r>
          </w:p>
        </w:tc>
      </w:tr>
      <w:tr w:rsidR="0015734F" w:rsidRPr="0015734F" w14:paraId="11840E87" w14:textId="77777777" w:rsidTr="00616C5F">
        <w:trPr>
          <w:trHeight w:val="255"/>
        </w:trPr>
        <w:tc>
          <w:tcPr>
            <w:tcW w:w="5949" w:type="dxa"/>
            <w:shd w:val="clear" w:color="000000" w:fill="33CCCC"/>
            <w:noWrap/>
            <w:vAlign w:val="bottom"/>
            <w:hideMark/>
          </w:tcPr>
          <w:p w14:paraId="6D75A023"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011 "Izvršna  i zakonodavna tijela, financijski i fiskalni poslovi, vanjski poslovi"</w:t>
            </w:r>
          </w:p>
        </w:tc>
        <w:tc>
          <w:tcPr>
            <w:tcW w:w="1843" w:type="dxa"/>
            <w:shd w:val="clear" w:color="000000" w:fill="33CCCC"/>
            <w:noWrap/>
            <w:vAlign w:val="bottom"/>
            <w:hideMark/>
          </w:tcPr>
          <w:p w14:paraId="548D605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198.901,05</w:t>
            </w:r>
          </w:p>
        </w:tc>
        <w:tc>
          <w:tcPr>
            <w:tcW w:w="1842" w:type="dxa"/>
            <w:shd w:val="clear" w:color="000000" w:fill="33CCCC"/>
            <w:noWrap/>
            <w:vAlign w:val="bottom"/>
            <w:hideMark/>
          </w:tcPr>
          <w:p w14:paraId="4EB5CCB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294.472,02</w:t>
            </w:r>
          </w:p>
        </w:tc>
        <w:tc>
          <w:tcPr>
            <w:tcW w:w="1843" w:type="dxa"/>
            <w:shd w:val="clear" w:color="000000" w:fill="33CCCC"/>
            <w:noWrap/>
            <w:vAlign w:val="bottom"/>
            <w:hideMark/>
          </w:tcPr>
          <w:p w14:paraId="2F7C2E0D"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264.216,07</w:t>
            </w:r>
          </w:p>
        </w:tc>
        <w:tc>
          <w:tcPr>
            <w:tcW w:w="1276" w:type="dxa"/>
            <w:shd w:val="clear" w:color="000000" w:fill="33CCCC"/>
            <w:noWrap/>
            <w:vAlign w:val="bottom"/>
            <w:hideMark/>
          </w:tcPr>
          <w:p w14:paraId="49FF75D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132,84</w:t>
            </w:r>
          </w:p>
        </w:tc>
        <w:tc>
          <w:tcPr>
            <w:tcW w:w="1276" w:type="dxa"/>
            <w:shd w:val="clear" w:color="000000" w:fill="33CCCC"/>
            <w:noWrap/>
            <w:vAlign w:val="bottom"/>
            <w:hideMark/>
          </w:tcPr>
          <w:p w14:paraId="6857F5F8"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89,73</w:t>
            </w:r>
          </w:p>
        </w:tc>
      </w:tr>
      <w:tr w:rsidR="0015734F" w:rsidRPr="0015734F" w14:paraId="4DA0CC2B" w14:textId="77777777" w:rsidTr="00616C5F">
        <w:trPr>
          <w:trHeight w:val="255"/>
        </w:trPr>
        <w:tc>
          <w:tcPr>
            <w:tcW w:w="5949" w:type="dxa"/>
            <w:shd w:val="clear" w:color="000000" w:fill="99CCFF"/>
            <w:noWrap/>
            <w:vAlign w:val="bottom"/>
            <w:hideMark/>
          </w:tcPr>
          <w:p w14:paraId="122E05F2"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02 Obrana</w:t>
            </w:r>
          </w:p>
        </w:tc>
        <w:tc>
          <w:tcPr>
            <w:tcW w:w="1843" w:type="dxa"/>
            <w:shd w:val="clear" w:color="000000" w:fill="99CCFF"/>
            <w:noWrap/>
            <w:vAlign w:val="bottom"/>
            <w:hideMark/>
          </w:tcPr>
          <w:p w14:paraId="0AA6D18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4.680,39</w:t>
            </w:r>
          </w:p>
        </w:tc>
        <w:tc>
          <w:tcPr>
            <w:tcW w:w="1842" w:type="dxa"/>
            <w:shd w:val="clear" w:color="000000" w:fill="99CCFF"/>
            <w:noWrap/>
            <w:vAlign w:val="bottom"/>
            <w:hideMark/>
          </w:tcPr>
          <w:p w14:paraId="3CC1263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5.698,83</w:t>
            </w:r>
          </w:p>
        </w:tc>
        <w:tc>
          <w:tcPr>
            <w:tcW w:w="1843" w:type="dxa"/>
            <w:shd w:val="clear" w:color="000000" w:fill="99CCFF"/>
            <w:noWrap/>
            <w:vAlign w:val="bottom"/>
            <w:hideMark/>
          </w:tcPr>
          <w:p w14:paraId="58E42E0D"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3.075,61</w:t>
            </w:r>
          </w:p>
        </w:tc>
        <w:tc>
          <w:tcPr>
            <w:tcW w:w="1276" w:type="dxa"/>
            <w:shd w:val="clear" w:color="000000" w:fill="99CCFF"/>
            <w:noWrap/>
            <w:vAlign w:val="bottom"/>
            <w:hideMark/>
          </w:tcPr>
          <w:p w14:paraId="44C77E4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65,71</w:t>
            </w:r>
          </w:p>
        </w:tc>
        <w:tc>
          <w:tcPr>
            <w:tcW w:w="1276" w:type="dxa"/>
            <w:shd w:val="clear" w:color="000000" w:fill="99CCFF"/>
            <w:noWrap/>
            <w:vAlign w:val="bottom"/>
            <w:hideMark/>
          </w:tcPr>
          <w:p w14:paraId="3444C75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53,97</w:t>
            </w:r>
          </w:p>
        </w:tc>
      </w:tr>
      <w:tr w:rsidR="0015734F" w:rsidRPr="0015734F" w14:paraId="554E0DE4" w14:textId="77777777" w:rsidTr="00616C5F">
        <w:trPr>
          <w:trHeight w:val="255"/>
        </w:trPr>
        <w:tc>
          <w:tcPr>
            <w:tcW w:w="5949" w:type="dxa"/>
            <w:shd w:val="clear" w:color="000000" w:fill="33CCCC"/>
            <w:noWrap/>
            <w:vAlign w:val="bottom"/>
            <w:hideMark/>
          </w:tcPr>
          <w:p w14:paraId="2CC56CDB"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022 Civilna obrana</w:t>
            </w:r>
          </w:p>
        </w:tc>
        <w:tc>
          <w:tcPr>
            <w:tcW w:w="1843" w:type="dxa"/>
            <w:shd w:val="clear" w:color="000000" w:fill="33CCCC"/>
            <w:noWrap/>
            <w:vAlign w:val="bottom"/>
            <w:hideMark/>
          </w:tcPr>
          <w:p w14:paraId="2CEDE23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3.060,34</w:t>
            </w:r>
          </w:p>
        </w:tc>
        <w:tc>
          <w:tcPr>
            <w:tcW w:w="1842" w:type="dxa"/>
            <w:shd w:val="clear" w:color="000000" w:fill="33CCCC"/>
            <w:noWrap/>
            <w:vAlign w:val="bottom"/>
            <w:hideMark/>
          </w:tcPr>
          <w:p w14:paraId="3D0CAEA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3.688,22</w:t>
            </w:r>
          </w:p>
        </w:tc>
        <w:tc>
          <w:tcPr>
            <w:tcW w:w="1843" w:type="dxa"/>
            <w:shd w:val="clear" w:color="000000" w:fill="33CCCC"/>
            <w:noWrap/>
            <w:vAlign w:val="bottom"/>
            <w:hideMark/>
          </w:tcPr>
          <w:p w14:paraId="2A94FF81"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1.065,00</w:t>
            </w:r>
          </w:p>
        </w:tc>
        <w:tc>
          <w:tcPr>
            <w:tcW w:w="1276" w:type="dxa"/>
            <w:shd w:val="clear" w:color="000000" w:fill="33CCCC"/>
            <w:noWrap/>
            <w:vAlign w:val="bottom"/>
            <w:hideMark/>
          </w:tcPr>
          <w:p w14:paraId="311AD29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34,80</w:t>
            </w:r>
          </w:p>
        </w:tc>
        <w:tc>
          <w:tcPr>
            <w:tcW w:w="1276" w:type="dxa"/>
            <w:shd w:val="clear" w:color="000000" w:fill="33CCCC"/>
            <w:noWrap/>
            <w:vAlign w:val="bottom"/>
            <w:hideMark/>
          </w:tcPr>
          <w:p w14:paraId="6D0E368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28,88</w:t>
            </w:r>
          </w:p>
        </w:tc>
      </w:tr>
      <w:tr w:rsidR="0015734F" w:rsidRPr="0015734F" w14:paraId="1BDACF4D" w14:textId="77777777" w:rsidTr="00616C5F">
        <w:trPr>
          <w:trHeight w:val="255"/>
        </w:trPr>
        <w:tc>
          <w:tcPr>
            <w:tcW w:w="5949" w:type="dxa"/>
            <w:shd w:val="clear" w:color="000000" w:fill="33CCCC"/>
            <w:noWrap/>
            <w:vAlign w:val="bottom"/>
            <w:hideMark/>
          </w:tcPr>
          <w:p w14:paraId="2E77B6A0"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025 Rashodi za obranu koji nisu drugdje svrstani</w:t>
            </w:r>
          </w:p>
        </w:tc>
        <w:tc>
          <w:tcPr>
            <w:tcW w:w="1843" w:type="dxa"/>
            <w:shd w:val="clear" w:color="000000" w:fill="33CCCC"/>
            <w:noWrap/>
            <w:vAlign w:val="bottom"/>
            <w:hideMark/>
          </w:tcPr>
          <w:p w14:paraId="41A5E6F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1.620,05</w:t>
            </w:r>
          </w:p>
        </w:tc>
        <w:tc>
          <w:tcPr>
            <w:tcW w:w="1842" w:type="dxa"/>
            <w:shd w:val="clear" w:color="000000" w:fill="33CCCC"/>
            <w:noWrap/>
            <w:vAlign w:val="bottom"/>
            <w:hideMark/>
          </w:tcPr>
          <w:p w14:paraId="1499D56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2.010,61</w:t>
            </w:r>
          </w:p>
        </w:tc>
        <w:tc>
          <w:tcPr>
            <w:tcW w:w="1843" w:type="dxa"/>
            <w:shd w:val="clear" w:color="000000" w:fill="33CCCC"/>
            <w:noWrap/>
            <w:vAlign w:val="bottom"/>
            <w:hideMark/>
          </w:tcPr>
          <w:p w14:paraId="6C9D14E1"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2.010,61</w:t>
            </w:r>
          </w:p>
        </w:tc>
        <w:tc>
          <w:tcPr>
            <w:tcW w:w="1276" w:type="dxa"/>
            <w:shd w:val="clear" w:color="000000" w:fill="33CCCC"/>
            <w:noWrap/>
            <w:vAlign w:val="bottom"/>
            <w:hideMark/>
          </w:tcPr>
          <w:p w14:paraId="6136DF9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124,11</w:t>
            </w:r>
          </w:p>
        </w:tc>
        <w:tc>
          <w:tcPr>
            <w:tcW w:w="1276" w:type="dxa"/>
            <w:shd w:val="clear" w:color="000000" w:fill="33CCCC"/>
            <w:noWrap/>
            <w:vAlign w:val="bottom"/>
            <w:hideMark/>
          </w:tcPr>
          <w:p w14:paraId="112D8F3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100,00</w:t>
            </w:r>
          </w:p>
        </w:tc>
      </w:tr>
      <w:tr w:rsidR="0015734F" w:rsidRPr="0015734F" w14:paraId="627A6B72" w14:textId="77777777" w:rsidTr="00616C5F">
        <w:trPr>
          <w:trHeight w:val="255"/>
        </w:trPr>
        <w:tc>
          <w:tcPr>
            <w:tcW w:w="5949" w:type="dxa"/>
            <w:shd w:val="clear" w:color="000000" w:fill="99CCFF"/>
            <w:noWrap/>
            <w:vAlign w:val="bottom"/>
            <w:hideMark/>
          </w:tcPr>
          <w:p w14:paraId="344F6C8E"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03 Javni red i sigurnost</w:t>
            </w:r>
          </w:p>
        </w:tc>
        <w:tc>
          <w:tcPr>
            <w:tcW w:w="1843" w:type="dxa"/>
            <w:shd w:val="clear" w:color="000000" w:fill="99CCFF"/>
            <w:noWrap/>
            <w:vAlign w:val="bottom"/>
            <w:hideMark/>
          </w:tcPr>
          <w:p w14:paraId="6604442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10.750,54</w:t>
            </w:r>
          </w:p>
        </w:tc>
        <w:tc>
          <w:tcPr>
            <w:tcW w:w="1842" w:type="dxa"/>
            <w:shd w:val="clear" w:color="000000" w:fill="99CCFF"/>
            <w:noWrap/>
            <w:vAlign w:val="bottom"/>
            <w:hideMark/>
          </w:tcPr>
          <w:p w14:paraId="4CB83BD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13.780,00</w:t>
            </w:r>
          </w:p>
        </w:tc>
        <w:tc>
          <w:tcPr>
            <w:tcW w:w="1843" w:type="dxa"/>
            <w:shd w:val="clear" w:color="000000" w:fill="99CCFF"/>
            <w:noWrap/>
            <w:vAlign w:val="bottom"/>
            <w:hideMark/>
          </w:tcPr>
          <w:p w14:paraId="52DCFB4D"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13.115,00</w:t>
            </w:r>
          </w:p>
        </w:tc>
        <w:tc>
          <w:tcPr>
            <w:tcW w:w="1276" w:type="dxa"/>
            <w:shd w:val="clear" w:color="000000" w:fill="99CCFF"/>
            <w:noWrap/>
            <w:vAlign w:val="bottom"/>
            <w:hideMark/>
          </w:tcPr>
          <w:p w14:paraId="02A1A26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121,99</w:t>
            </w:r>
          </w:p>
        </w:tc>
        <w:tc>
          <w:tcPr>
            <w:tcW w:w="1276" w:type="dxa"/>
            <w:shd w:val="clear" w:color="000000" w:fill="99CCFF"/>
            <w:noWrap/>
            <w:vAlign w:val="bottom"/>
            <w:hideMark/>
          </w:tcPr>
          <w:p w14:paraId="0DDFEC5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95,17</w:t>
            </w:r>
          </w:p>
        </w:tc>
      </w:tr>
      <w:tr w:rsidR="0015734F" w:rsidRPr="0015734F" w14:paraId="60E366BE" w14:textId="77777777" w:rsidTr="00616C5F">
        <w:trPr>
          <w:trHeight w:val="255"/>
        </w:trPr>
        <w:tc>
          <w:tcPr>
            <w:tcW w:w="5949" w:type="dxa"/>
            <w:shd w:val="clear" w:color="000000" w:fill="33CCCC"/>
            <w:noWrap/>
            <w:vAlign w:val="bottom"/>
            <w:hideMark/>
          </w:tcPr>
          <w:p w14:paraId="0D78DAD8"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032 Usluge protupožarne zaštite</w:t>
            </w:r>
          </w:p>
        </w:tc>
        <w:tc>
          <w:tcPr>
            <w:tcW w:w="1843" w:type="dxa"/>
            <w:shd w:val="clear" w:color="000000" w:fill="33CCCC"/>
            <w:noWrap/>
            <w:vAlign w:val="bottom"/>
            <w:hideMark/>
          </w:tcPr>
          <w:p w14:paraId="70704F8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10.750,54</w:t>
            </w:r>
          </w:p>
        </w:tc>
        <w:tc>
          <w:tcPr>
            <w:tcW w:w="1842" w:type="dxa"/>
            <w:shd w:val="clear" w:color="000000" w:fill="33CCCC"/>
            <w:noWrap/>
            <w:vAlign w:val="bottom"/>
            <w:hideMark/>
          </w:tcPr>
          <w:p w14:paraId="1FA8F88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13.780,00</w:t>
            </w:r>
          </w:p>
        </w:tc>
        <w:tc>
          <w:tcPr>
            <w:tcW w:w="1843" w:type="dxa"/>
            <w:shd w:val="clear" w:color="000000" w:fill="33CCCC"/>
            <w:noWrap/>
            <w:vAlign w:val="bottom"/>
            <w:hideMark/>
          </w:tcPr>
          <w:p w14:paraId="3053AD0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13.115,00</w:t>
            </w:r>
          </w:p>
        </w:tc>
        <w:tc>
          <w:tcPr>
            <w:tcW w:w="1276" w:type="dxa"/>
            <w:shd w:val="clear" w:color="000000" w:fill="33CCCC"/>
            <w:noWrap/>
            <w:vAlign w:val="bottom"/>
            <w:hideMark/>
          </w:tcPr>
          <w:p w14:paraId="15210EA1"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121,99</w:t>
            </w:r>
          </w:p>
        </w:tc>
        <w:tc>
          <w:tcPr>
            <w:tcW w:w="1276" w:type="dxa"/>
            <w:shd w:val="clear" w:color="000000" w:fill="33CCCC"/>
            <w:noWrap/>
            <w:vAlign w:val="bottom"/>
            <w:hideMark/>
          </w:tcPr>
          <w:p w14:paraId="303AF55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95,17</w:t>
            </w:r>
          </w:p>
        </w:tc>
      </w:tr>
      <w:tr w:rsidR="0015734F" w:rsidRPr="0015734F" w14:paraId="2F87CD89" w14:textId="77777777" w:rsidTr="00616C5F">
        <w:trPr>
          <w:trHeight w:val="255"/>
        </w:trPr>
        <w:tc>
          <w:tcPr>
            <w:tcW w:w="5949" w:type="dxa"/>
            <w:shd w:val="clear" w:color="000000" w:fill="99CCFF"/>
            <w:noWrap/>
            <w:vAlign w:val="bottom"/>
            <w:hideMark/>
          </w:tcPr>
          <w:p w14:paraId="0EE97A31"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04 Ekonomski poslovi</w:t>
            </w:r>
          </w:p>
        </w:tc>
        <w:tc>
          <w:tcPr>
            <w:tcW w:w="1843" w:type="dxa"/>
            <w:shd w:val="clear" w:color="000000" w:fill="99CCFF"/>
            <w:noWrap/>
            <w:vAlign w:val="bottom"/>
            <w:hideMark/>
          </w:tcPr>
          <w:p w14:paraId="2E01643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1.352.289,42</w:t>
            </w:r>
          </w:p>
        </w:tc>
        <w:tc>
          <w:tcPr>
            <w:tcW w:w="1842" w:type="dxa"/>
            <w:shd w:val="clear" w:color="000000" w:fill="99CCFF"/>
            <w:noWrap/>
            <w:vAlign w:val="bottom"/>
            <w:hideMark/>
          </w:tcPr>
          <w:p w14:paraId="066F9271"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278.486,11</w:t>
            </w:r>
          </w:p>
        </w:tc>
        <w:tc>
          <w:tcPr>
            <w:tcW w:w="1843" w:type="dxa"/>
            <w:shd w:val="clear" w:color="000000" w:fill="99CCFF"/>
            <w:noWrap/>
            <w:vAlign w:val="bottom"/>
            <w:hideMark/>
          </w:tcPr>
          <w:p w14:paraId="0151AC75"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178.021,62</w:t>
            </w:r>
          </w:p>
        </w:tc>
        <w:tc>
          <w:tcPr>
            <w:tcW w:w="1276" w:type="dxa"/>
            <w:shd w:val="clear" w:color="000000" w:fill="99CCFF"/>
            <w:noWrap/>
            <w:vAlign w:val="bottom"/>
            <w:hideMark/>
          </w:tcPr>
          <w:p w14:paraId="3551A8D8"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13,16</w:t>
            </w:r>
          </w:p>
        </w:tc>
        <w:tc>
          <w:tcPr>
            <w:tcW w:w="1276" w:type="dxa"/>
            <w:shd w:val="clear" w:color="000000" w:fill="99CCFF"/>
            <w:noWrap/>
            <w:vAlign w:val="bottom"/>
            <w:hideMark/>
          </w:tcPr>
          <w:p w14:paraId="18C743F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63,92</w:t>
            </w:r>
          </w:p>
        </w:tc>
      </w:tr>
      <w:tr w:rsidR="0015734F" w:rsidRPr="0015734F" w14:paraId="3B683200" w14:textId="77777777" w:rsidTr="00616C5F">
        <w:trPr>
          <w:trHeight w:val="255"/>
        </w:trPr>
        <w:tc>
          <w:tcPr>
            <w:tcW w:w="5949" w:type="dxa"/>
            <w:shd w:val="clear" w:color="000000" w:fill="33CCCC"/>
            <w:noWrap/>
            <w:vAlign w:val="bottom"/>
            <w:hideMark/>
          </w:tcPr>
          <w:p w14:paraId="07E4DEB2"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041 "Opći ekonomski, trgovački i poslovi vezani uz rad"</w:t>
            </w:r>
          </w:p>
        </w:tc>
        <w:tc>
          <w:tcPr>
            <w:tcW w:w="1843" w:type="dxa"/>
            <w:shd w:val="clear" w:color="000000" w:fill="33CCCC"/>
            <w:noWrap/>
            <w:vAlign w:val="bottom"/>
            <w:hideMark/>
          </w:tcPr>
          <w:p w14:paraId="72400D4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1.670,83</w:t>
            </w:r>
          </w:p>
        </w:tc>
        <w:tc>
          <w:tcPr>
            <w:tcW w:w="1842" w:type="dxa"/>
            <w:shd w:val="clear" w:color="000000" w:fill="33CCCC"/>
            <w:noWrap/>
            <w:vAlign w:val="bottom"/>
            <w:hideMark/>
          </w:tcPr>
          <w:p w14:paraId="1E4AE86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c>
          <w:tcPr>
            <w:tcW w:w="1843" w:type="dxa"/>
            <w:shd w:val="clear" w:color="000000" w:fill="33CCCC"/>
            <w:noWrap/>
            <w:vAlign w:val="bottom"/>
            <w:hideMark/>
          </w:tcPr>
          <w:p w14:paraId="3AC273B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c>
          <w:tcPr>
            <w:tcW w:w="1276" w:type="dxa"/>
            <w:shd w:val="clear" w:color="000000" w:fill="33CCCC"/>
            <w:noWrap/>
            <w:vAlign w:val="bottom"/>
            <w:hideMark/>
          </w:tcPr>
          <w:p w14:paraId="50DED59A" w14:textId="77777777" w:rsidR="0015734F" w:rsidRPr="0015734F" w:rsidRDefault="0015734F" w:rsidP="00616C5F">
            <w:pPr>
              <w:rPr>
                <w:rFonts w:ascii="Verdana" w:hAnsi="Verdana" w:cs="Arial"/>
                <w:b/>
                <w:bCs/>
                <w:color w:val="000000"/>
                <w:sz w:val="20"/>
                <w:szCs w:val="20"/>
                <w:lang w:eastAsia="hr-HR"/>
              </w:rPr>
            </w:pPr>
          </w:p>
        </w:tc>
        <w:tc>
          <w:tcPr>
            <w:tcW w:w="1276" w:type="dxa"/>
            <w:shd w:val="clear" w:color="000000" w:fill="33CCCC"/>
            <w:noWrap/>
            <w:vAlign w:val="bottom"/>
            <w:hideMark/>
          </w:tcPr>
          <w:p w14:paraId="0FB55AC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r>
      <w:tr w:rsidR="0015734F" w:rsidRPr="0015734F" w14:paraId="3E7B887D" w14:textId="77777777" w:rsidTr="00616C5F">
        <w:trPr>
          <w:trHeight w:val="255"/>
        </w:trPr>
        <w:tc>
          <w:tcPr>
            <w:tcW w:w="5949" w:type="dxa"/>
            <w:shd w:val="clear" w:color="000000" w:fill="33CCCC"/>
            <w:noWrap/>
            <w:vAlign w:val="bottom"/>
            <w:hideMark/>
          </w:tcPr>
          <w:p w14:paraId="2752FC33"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lastRenderedPageBreak/>
              <w:t>Funkcijska klasifikacija 042 "Poljoprivreda, šumarstvo, ribarstvo i lov"</w:t>
            </w:r>
          </w:p>
        </w:tc>
        <w:tc>
          <w:tcPr>
            <w:tcW w:w="1843" w:type="dxa"/>
            <w:shd w:val="clear" w:color="000000" w:fill="33CCCC"/>
            <w:noWrap/>
            <w:vAlign w:val="bottom"/>
            <w:hideMark/>
          </w:tcPr>
          <w:p w14:paraId="35A1EDF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3.281,26</w:t>
            </w:r>
          </w:p>
        </w:tc>
        <w:tc>
          <w:tcPr>
            <w:tcW w:w="1842" w:type="dxa"/>
            <w:shd w:val="clear" w:color="000000" w:fill="33CCCC"/>
            <w:noWrap/>
            <w:vAlign w:val="bottom"/>
            <w:hideMark/>
          </w:tcPr>
          <w:p w14:paraId="20331AD6"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3.800,00</w:t>
            </w:r>
          </w:p>
        </w:tc>
        <w:tc>
          <w:tcPr>
            <w:tcW w:w="1843" w:type="dxa"/>
            <w:shd w:val="clear" w:color="000000" w:fill="33CCCC"/>
            <w:noWrap/>
            <w:vAlign w:val="bottom"/>
            <w:hideMark/>
          </w:tcPr>
          <w:p w14:paraId="6399521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1.576,92</w:t>
            </w:r>
          </w:p>
        </w:tc>
        <w:tc>
          <w:tcPr>
            <w:tcW w:w="1276" w:type="dxa"/>
            <w:shd w:val="clear" w:color="000000" w:fill="33CCCC"/>
            <w:noWrap/>
            <w:vAlign w:val="bottom"/>
            <w:hideMark/>
          </w:tcPr>
          <w:p w14:paraId="0BF0229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48,06</w:t>
            </w:r>
          </w:p>
        </w:tc>
        <w:tc>
          <w:tcPr>
            <w:tcW w:w="1276" w:type="dxa"/>
            <w:shd w:val="clear" w:color="000000" w:fill="33CCCC"/>
            <w:noWrap/>
            <w:vAlign w:val="bottom"/>
            <w:hideMark/>
          </w:tcPr>
          <w:p w14:paraId="166BBE98"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41,50</w:t>
            </w:r>
          </w:p>
        </w:tc>
      </w:tr>
      <w:tr w:rsidR="0015734F" w:rsidRPr="0015734F" w14:paraId="7026EA15" w14:textId="77777777" w:rsidTr="00616C5F">
        <w:trPr>
          <w:trHeight w:val="255"/>
        </w:trPr>
        <w:tc>
          <w:tcPr>
            <w:tcW w:w="5949" w:type="dxa"/>
            <w:shd w:val="clear" w:color="000000" w:fill="33CCCC"/>
            <w:noWrap/>
            <w:vAlign w:val="bottom"/>
            <w:hideMark/>
          </w:tcPr>
          <w:p w14:paraId="242FF0E3"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043 Gorivo i energija</w:t>
            </w:r>
          </w:p>
        </w:tc>
        <w:tc>
          <w:tcPr>
            <w:tcW w:w="1843" w:type="dxa"/>
            <w:shd w:val="clear" w:color="000000" w:fill="33CCCC"/>
            <w:noWrap/>
            <w:vAlign w:val="bottom"/>
            <w:hideMark/>
          </w:tcPr>
          <w:p w14:paraId="5E39074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12.042,53</w:t>
            </w:r>
          </w:p>
        </w:tc>
        <w:tc>
          <w:tcPr>
            <w:tcW w:w="1842" w:type="dxa"/>
            <w:shd w:val="clear" w:color="000000" w:fill="33CCCC"/>
            <w:noWrap/>
            <w:vAlign w:val="bottom"/>
            <w:hideMark/>
          </w:tcPr>
          <w:p w14:paraId="4CD8642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10.500,00</w:t>
            </w:r>
          </w:p>
        </w:tc>
        <w:tc>
          <w:tcPr>
            <w:tcW w:w="1843" w:type="dxa"/>
            <w:shd w:val="clear" w:color="000000" w:fill="33CCCC"/>
            <w:noWrap/>
            <w:vAlign w:val="bottom"/>
            <w:hideMark/>
          </w:tcPr>
          <w:p w14:paraId="24877C65"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9.540,26</w:t>
            </w:r>
          </w:p>
        </w:tc>
        <w:tc>
          <w:tcPr>
            <w:tcW w:w="1276" w:type="dxa"/>
            <w:shd w:val="clear" w:color="000000" w:fill="33CCCC"/>
            <w:noWrap/>
            <w:vAlign w:val="bottom"/>
            <w:hideMark/>
          </w:tcPr>
          <w:p w14:paraId="7CBC000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79,22</w:t>
            </w:r>
          </w:p>
        </w:tc>
        <w:tc>
          <w:tcPr>
            <w:tcW w:w="1276" w:type="dxa"/>
            <w:shd w:val="clear" w:color="000000" w:fill="33CCCC"/>
            <w:noWrap/>
            <w:vAlign w:val="bottom"/>
            <w:hideMark/>
          </w:tcPr>
          <w:p w14:paraId="535B49B1"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90,86</w:t>
            </w:r>
          </w:p>
        </w:tc>
      </w:tr>
      <w:tr w:rsidR="0015734F" w:rsidRPr="0015734F" w14:paraId="3DE1AA49" w14:textId="77777777" w:rsidTr="00616C5F">
        <w:trPr>
          <w:trHeight w:val="255"/>
        </w:trPr>
        <w:tc>
          <w:tcPr>
            <w:tcW w:w="5949" w:type="dxa"/>
            <w:shd w:val="clear" w:color="000000" w:fill="33CCCC"/>
            <w:noWrap/>
            <w:vAlign w:val="bottom"/>
            <w:hideMark/>
          </w:tcPr>
          <w:p w14:paraId="1FEF1F37"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044 "Rudarstvo, proizvodnja i građevinarstvo"</w:t>
            </w:r>
          </w:p>
        </w:tc>
        <w:tc>
          <w:tcPr>
            <w:tcW w:w="1843" w:type="dxa"/>
            <w:shd w:val="clear" w:color="000000" w:fill="33CCCC"/>
            <w:noWrap/>
            <w:vAlign w:val="bottom"/>
            <w:hideMark/>
          </w:tcPr>
          <w:p w14:paraId="338D56E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 </w:t>
            </w:r>
          </w:p>
        </w:tc>
        <w:tc>
          <w:tcPr>
            <w:tcW w:w="1842" w:type="dxa"/>
            <w:shd w:val="clear" w:color="000000" w:fill="33CCCC"/>
            <w:noWrap/>
            <w:vAlign w:val="bottom"/>
            <w:hideMark/>
          </w:tcPr>
          <w:p w14:paraId="504C82A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1.465,00</w:t>
            </w:r>
          </w:p>
        </w:tc>
        <w:tc>
          <w:tcPr>
            <w:tcW w:w="1843" w:type="dxa"/>
            <w:shd w:val="clear" w:color="000000" w:fill="33CCCC"/>
            <w:noWrap/>
            <w:vAlign w:val="bottom"/>
            <w:hideMark/>
          </w:tcPr>
          <w:p w14:paraId="223E637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c>
          <w:tcPr>
            <w:tcW w:w="1276" w:type="dxa"/>
            <w:shd w:val="clear" w:color="000000" w:fill="33CCCC"/>
            <w:noWrap/>
            <w:vAlign w:val="bottom"/>
            <w:hideMark/>
          </w:tcPr>
          <w:p w14:paraId="4E79C728" w14:textId="77777777" w:rsidR="0015734F" w:rsidRPr="0015734F" w:rsidRDefault="0015734F" w:rsidP="00616C5F">
            <w:pPr>
              <w:rPr>
                <w:rFonts w:ascii="Verdana" w:hAnsi="Verdana" w:cs="Arial"/>
                <w:b/>
                <w:bCs/>
                <w:color w:val="000000"/>
                <w:sz w:val="20"/>
                <w:szCs w:val="20"/>
                <w:lang w:eastAsia="hr-HR"/>
              </w:rPr>
            </w:pPr>
          </w:p>
        </w:tc>
        <w:tc>
          <w:tcPr>
            <w:tcW w:w="1276" w:type="dxa"/>
            <w:shd w:val="clear" w:color="000000" w:fill="33CCCC"/>
            <w:noWrap/>
            <w:vAlign w:val="bottom"/>
            <w:hideMark/>
          </w:tcPr>
          <w:p w14:paraId="30DA32F5" w14:textId="77777777" w:rsidR="0015734F" w:rsidRPr="0015734F" w:rsidRDefault="0015734F" w:rsidP="00616C5F">
            <w:pPr>
              <w:rPr>
                <w:rFonts w:ascii="Verdana" w:hAnsi="Verdana" w:cs="Arial"/>
                <w:b/>
                <w:bCs/>
                <w:color w:val="000000"/>
                <w:sz w:val="20"/>
                <w:szCs w:val="20"/>
                <w:lang w:eastAsia="hr-HR"/>
              </w:rPr>
            </w:pPr>
          </w:p>
        </w:tc>
      </w:tr>
      <w:tr w:rsidR="0015734F" w:rsidRPr="0015734F" w14:paraId="50E13152" w14:textId="77777777" w:rsidTr="00616C5F">
        <w:trPr>
          <w:trHeight w:val="255"/>
        </w:trPr>
        <w:tc>
          <w:tcPr>
            <w:tcW w:w="5949" w:type="dxa"/>
            <w:shd w:val="clear" w:color="000000" w:fill="33CCCC"/>
            <w:noWrap/>
            <w:vAlign w:val="bottom"/>
            <w:hideMark/>
          </w:tcPr>
          <w:p w14:paraId="154E7EB9"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045 Promet</w:t>
            </w:r>
          </w:p>
        </w:tc>
        <w:tc>
          <w:tcPr>
            <w:tcW w:w="1843" w:type="dxa"/>
            <w:shd w:val="clear" w:color="000000" w:fill="33CCCC"/>
            <w:noWrap/>
            <w:vAlign w:val="bottom"/>
            <w:hideMark/>
          </w:tcPr>
          <w:p w14:paraId="7F604EA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1.321.610,61</w:t>
            </w:r>
          </w:p>
        </w:tc>
        <w:tc>
          <w:tcPr>
            <w:tcW w:w="1842" w:type="dxa"/>
            <w:shd w:val="clear" w:color="000000" w:fill="33CCCC"/>
            <w:noWrap/>
            <w:vAlign w:val="bottom"/>
            <w:hideMark/>
          </w:tcPr>
          <w:p w14:paraId="2CB5650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243.816,11</w:t>
            </w:r>
          </w:p>
        </w:tc>
        <w:tc>
          <w:tcPr>
            <w:tcW w:w="1843" w:type="dxa"/>
            <w:shd w:val="clear" w:color="000000" w:fill="33CCCC"/>
            <w:noWrap/>
            <w:vAlign w:val="bottom"/>
            <w:hideMark/>
          </w:tcPr>
          <w:p w14:paraId="45F0D49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153.830,77</w:t>
            </w:r>
          </w:p>
        </w:tc>
        <w:tc>
          <w:tcPr>
            <w:tcW w:w="1276" w:type="dxa"/>
            <w:shd w:val="clear" w:color="000000" w:fill="33CCCC"/>
            <w:noWrap/>
            <w:vAlign w:val="bottom"/>
            <w:hideMark/>
          </w:tcPr>
          <w:p w14:paraId="4317AC85"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11,64</w:t>
            </w:r>
          </w:p>
        </w:tc>
        <w:tc>
          <w:tcPr>
            <w:tcW w:w="1276" w:type="dxa"/>
            <w:shd w:val="clear" w:color="000000" w:fill="33CCCC"/>
            <w:noWrap/>
            <w:vAlign w:val="bottom"/>
            <w:hideMark/>
          </w:tcPr>
          <w:p w14:paraId="7E424F1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63,09</w:t>
            </w:r>
          </w:p>
        </w:tc>
      </w:tr>
      <w:tr w:rsidR="0015734F" w:rsidRPr="0015734F" w14:paraId="0478233B" w14:textId="77777777" w:rsidTr="00616C5F">
        <w:trPr>
          <w:trHeight w:val="255"/>
        </w:trPr>
        <w:tc>
          <w:tcPr>
            <w:tcW w:w="5949" w:type="dxa"/>
            <w:shd w:val="clear" w:color="000000" w:fill="33CCCC"/>
            <w:noWrap/>
            <w:vAlign w:val="bottom"/>
            <w:hideMark/>
          </w:tcPr>
          <w:p w14:paraId="6A2DFC51"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046 Komunikacije</w:t>
            </w:r>
          </w:p>
        </w:tc>
        <w:tc>
          <w:tcPr>
            <w:tcW w:w="1843" w:type="dxa"/>
            <w:shd w:val="clear" w:color="000000" w:fill="33CCCC"/>
            <w:noWrap/>
            <w:vAlign w:val="bottom"/>
            <w:hideMark/>
          </w:tcPr>
          <w:p w14:paraId="01358DF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9.789,93</w:t>
            </w:r>
          </w:p>
        </w:tc>
        <w:tc>
          <w:tcPr>
            <w:tcW w:w="1842" w:type="dxa"/>
            <w:shd w:val="clear" w:color="000000" w:fill="33CCCC"/>
            <w:noWrap/>
            <w:vAlign w:val="bottom"/>
            <w:hideMark/>
          </w:tcPr>
          <w:p w14:paraId="7E94DF3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8.965,00</w:t>
            </w:r>
          </w:p>
        </w:tc>
        <w:tc>
          <w:tcPr>
            <w:tcW w:w="1843" w:type="dxa"/>
            <w:shd w:val="clear" w:color="000000" w:fill="33CCCC"/>
            <w:noWrap/>
            <w:vAlign w:val="bottom"/>
            <w:hideMark/>
          </w:tcPr>
          <w:p w14:paraId="30449661"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8.523,50</w:t>
            </w:r>
          </w:p>
        </w:tc>
        <w:tc>
          <w:tcPr>
            <w:tcW w:w="1276" w:type="dxa"/>
            <w:shd w:val="clear" w:color="000000" w:fill="33CCCC"/>
            <w:noWrap/>
            <w:vAlign w:val="bottom"/>
            <w:hideMark/>
          </w:tcPr>
          <w:p w14:paraId="5249D23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87,06</w:t>
            </w:r>
          </w:p>
        </w:tc>
        <w:tc>
          <w:tcPr>
            <w:tcW w:w="1276" w:type="dxa"/>
            <w:shd w:val="clear" w:color="000000" w:fill="33CCCC"/>
            <w:noWrap/>
            <w:vAlign w:val="bottom"/>
            <w:hideMark/>
          </w:tcPr>
          <w:p w14:paraId="7513678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95,08</w:t>
            </w:r>
          </w:p>
        </w:tc>
      </w:tr>
      <w:tr w:rsidR="0015734F" w:rsidRPr="0015734F" w14:paraId="6B1205AA" w14:textId="77777777" w:rsidTr="00616C5F">
        <w:trPr>
          <w:trHeight w:val="255"/>
        </w:trPr>
        <w:tc>
          <w:tcPr>
            <w:tcW w:w="5949" w:type="dxa"/>
            <w:shd w:val="clear" w:color="000000" w:fill="33CCCC"/>
            <w:noWrap/>
            <w:vAlign w:val="bottom"/>
            <w:hideMark/>
          </w:tcPr>
          <w:p w14:paraId="0FEC38EC"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049 Ekonomski poslovi koji nisu drugdje svrstani</w:t>
            </w:r>
          </w:p>
        </w:tc>
        <w:tc>
          <w:tcPr>
            <w:tcW w:w="1843" w:type="dxa"/>
            <w:shd w:val="clear" w:color="000000" w:fill="33CCCC"/>
            <w:noWrap/>
            <w:vAlign w:val="bottom"/>
            <w:hideMark/>
          </w:tcPr>
          <w:p w14:paraId="745068D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3.894,26</w:t>
            </w:r>
          </w:p>
        </w:tc>
        <w:tc>
          <w:tcPr>
            <w:tcW w:w="1842" w:type="dxa"/>
            <w:shd w:val="clear" w:color="000000" w:fill="33CCCC"/>
            <w:noWrap/>
            <w:vAlign w:val="bottom"/>
            <w:hideMark/>
          </w:tcPr>
          <w:p w14:paraId="4BD2AEE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9.940,00</w:t>
            </w:r>
          </w:p>
        </w:tc>
        <w:tc>
          <w:tcPr>
            <w:tcW w:w="1843" w:type="dxa"/>
            <w:shd w:val="clear" w:color="000000" w:fill="33CCCC"/>
            <w:noWrap/>
            <w:vAlign w:val="bottom"/>
            <w:hideMark/>
          </w:tcPr>
          <w:p w14:paraId="6C8DF4E4"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4.550,17</w:t>
            </w:r>
          </w:p>
        </w:tc>
        <w:tc>
          <w:tcPr>
            <w:tcW w:w="1276" w:type="dxa"/>
            <w:shd w:val="clear" w:color="000000" w:fill="33CCCC"/>
            <w:noWrap/>
            <w:vAlign w:val="bottom"/>
            <w:hideMark/>
          </w:tcPr>
          <w:p w14:paraId="1CF8C884"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116,84</w:t>
            </w:r>
          </w:p>
        </w:tc>
        <w:tc>
          <w:tcPr>
            <w:tcW w:w="1276" w:type="dxa"/>
            <w:shd w:val="clear" w:color="000000" w:fill="33CCCC"/>
            <w:noWrap/>
            <w:vAlign w:val="bottom"/>
            <w:hideMark/>
          </w:tcPr>
          <w:p w14:paraId="0F3122D5"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45,78</w:t>
            </w:r>
          </w:p>
        </w:tc>
      </w:tr>
      <w:tr w:rsidR="0015734F" w:rsidRPr="0015734F" w14:paraId="1A93F121" w14:textId="77777777" w:rsidTr="00616C5F">
        <w:trPr>
          <w:trHeight w:val="255"/>
        </w:trPr>
        <w:tc>
          <w:tcPr>
            <w:tcW w:w="5949" w:type="dxa"/>
            <w:shd w:val="clear" w:color="000000" w:fill="99CCFF"/>
            <w:noWrap/>
            <w:vAlign w:val="bottom"/>
            <w:hideMark/>
          </w:tcPr>
          <w:p w14:paraId="2D70451E"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05 Zaštita okoliša</w:t>
            </w:r>
          </w:p>
        </w:tc>
        <w:tc>
          <w:tcPr>
            <w:tcW w:w="1843" w:type="dxa"/>
            <w:shd w:val="clear" w:color="000000" w:fill="99CCFF"/>
            <w:noWrap/>
            <w:vAlign w:val="bottom"/>
            <w:hideMark/>
          </w:tcPr>
          <w:p w14:paraId="47185B3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56.897,13</w:t>
            </w:r>
          </w:p>
        </w:tc>
        <w:tc>
          <w:tcPr>
            <w:tcW w:w="1842" w:type="dxa"/>
            <w:shd w:val="clear" w:color="000000" w:fill="99CCFF"/>
            <w:noWrap/>
            <w:vAlign w:val="bottom"/>
            <w:hideMark/>
          </w:tcPr>
          <w:p w14:paraId="0C6FA26D"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81.820,87</w:t>
            </w:r>
          </w:p>
        </w:tc>
        <w:tc>
          <w:tcPr>
            <w:tcW w:w="1843" w:type="dxa"/>
            <w:shd w:val="clear" w:color="000000" w:fill="99CCFF"/>
            <w:noWrap/>
            <w:vAlign w:val="bottom"/>
            <w:hideMark/>
          </w:tcPr>
          <w:p w14:paraId="31B6DC7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52.119,47</w:t>
            </w:r>
          </w:p>
        </w:tc>
        <w:tc>
          <w:tcPr>
            <w:tcW w:w="1276" w:type="dxa"/>
            <w:shd w:val="clear" w:color="000000" w:fill="99CCFF"/>
            <w:noWrap/>
            <w:vAlign w:val="bottom"/>
            <w:hideMark/>
          </w:tcPr>
          <w:p w14:paraId="4F352CF4"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91,60</w:t>
            </w:r>
          </w:p>
        </w:tc>
        <w:tc>
          <w:tcPr>
            <w:tcW w:w="1276" w:type="dxa"/>
            <w:shd w:val="clear" w:color="000000" w:fill="99CCFF"/>
            <w:noWrap/>
            <w:vAlign w:val="bottom"/>
            <w:hideMark/>
          </w:tcPr>
          <w:p w14:paraId="460A776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63,70</w:t>
            </w:r>
          </w:p>
        </w:tc>
      </w:tr>
      <w:tr w:rsidR="0015734F" w:rsidRPr="0015734F" w14:paraId="3A65982F" w14:textId="77777777" w:rsidTr="00616C5F">
        <w:trPr>
          <w:trHeight w:val="255"/>
        </w:trPr>
        <w:tc>
          <w:tcPr>
            <w:tcW w:w="5949" w:type="dxa"/>
            <w:shd w:val="clear" w:color="000000" w:fill="33CCCC"/>
            <w:noWrap/>
            <w:vAlign w:val="bottom"/>
            <w:hideMark/>
          </w:tcPr>
          <w:p w14:paraId="38964DBD"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051 Gospodarenje otpadom</w:t>
            </w:r>
          </w:p>
        </w:tc>
        <w:tc>
          <w:tcPr>
            <w:tcW w:w="1843" w:type="dxa"/>
            <w:shd w:val="clear" w:color="000000" w:fill="33CCCC"/>
            <w:noWrap/>
            <w:vAlign w:val="bottom"/>
            <w:hideMark/>
          </w:tcPr>
          <w:p w14:paraId="793121D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33.373,37</w:t>
            </w:r>
          </w:p>
        </w:tc>
        <w:tc>
          <w:tcPr>
            <w:tcW w:w="1842" w:type="dxa"/>
            <w:shd w:val="clear" w:color="000000" w:fill="33CCCC"/>
            <w:noWrap/>
            <w:vAlign w:val="bottom"/>
            <w:hideMark/>
          </w:tcPr>
          <w:p w14:paraId="6CEB978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10.770,00</w:t>
            </w:r>
          </w:p>
        </w:tc>
        <w:tc>
          <w:tcPr>
            <w:tcW w:w="1843" w:type="dxa"/>
            <w:shd w:val="clear" w:color="000000" w:fill="33CCCC"/>
            <w:noWrap/>
            <w:vAlign w:val="bottom"/>
            <w:hideMark/>
          </w:tcPr>
          <w:p w14:paraId="252039C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7.476,03</w:t>
            </w:r>
          </w:p>
        </w:tc>
        <w:tc>
          <w:tcPr>
            <w:tcW w:w="1276" w:type="dxa"/>
            <w:shd w:val="clear" w:color="000000" w:fill="33CCCC"/>
            <w:noWrap/>
            <w:vAlign w:val="bottom"/>
            <w:hideMark/>
          </w:tcPr>
          <w:p w14:paraId="60567D1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22,40</w:t>
            </w:r>
          </w:p>
        </w:tc>
        <w:tc>
          <w:tcPr>
            <w:tcW w:w="1276" w:type="dxa"/>
            <w:shd w:val="clear" w:color="000000" w:fill="33CCCC"/>
            <w:noWrap/>
            <w:vAlign w:val="bottom"/>
            <w:hideMark/>
          </w:tcPr>
          <w:p w14:paraId="710A7CE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69,42</w:t>
            </w:r>
          </w:p>
        </w:tc>
      </w:tr>
      <w:tr w:rsidR="0015734F" w:rsidRPr="0015734F" w14:paraId="5C92E43C" w14:textId="77777777" w:rsidTr="00616C5F">
        <w:trPr>
          <w:trHeight w:val="255"/>
        </w:trPr>
        <w:tc>
          <w:tcPr>
            <w:tcW w:w="5949" w:type="dxa"/>
            <w:shd w:val="clear" w:color="000000" w:fill="33CCCC"/>
            <w:noWrap/>
            <w:vAlign w:val="bottom"/>
            <w:hideMark/>
          </w:tcPr>
          <w:p w14:paraId="668C11D2"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053 Smanjenje zagađivanja</w:t>
            </w:r>
          </w:p>
        </w:tc>
        <w:tc>
          <w:tcPr>
            <w:tcW w:w="1843" w:type="dxa"/>
            <w:shd w:val="clear" w:color="000000" w:fill="33CCCC"/>
            <w:noWrap/>
            <w:vAlign w:val="bottom"/>
            <w:hideMark/>
          </w:tcPr>
          <w:p w14:paraId="2694A1D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200,00</w:t>
            </w:r>
          </w:p>
        </w:tc>
        <w:tc>
          <w:tcPr>
            <w:tcW w:w="1842" w:type="dxa"/>
            <w:shd w:val="clear" w:color="000000" w:fill="33CCCC"/>
            <w:noWrap/>
            <w:vAlign w:val="bottom"/>
            <w:hideMark/>
          </w:tcPr>
          <w:p w14:paraId="2F10CAC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400,00</w:t>
            </w:r>
          </w:p>
        </w:tc>
        <w:tc>
          <w:tcPr>
            <w:tcW w:w="1843" w:type="dxa"/>
            <w:shd w:val="clear" w:color="000000" w:fill="33CCCC"/>
            <w:noWrap/>
            <w:vAlign w:val="bottom"/>
            <w:hideMark/>
          </w:tcPr>
          <w:p w14:paraId="32403E2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200,00</w:t>
            </w:r>
          </w:p>
        </w:tc>
        <w:tc>
          <w:tcPr>
            <w:tcW w:w="1276" w:type="dxa"/>
            <w:shd w:val="clear" w:color="000000" w:fill="33CCCC"/>
            <w:noWrap/>
            <w:vAlign w:val="bottom"/>
            <w:hideMark/>
          </w:tcPr>
          <w:p w14:paraId="659D8D2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100,00</w:t>
            </w:r>
          </w:p>
        </w:tc>
        <w:tc>
          <w:tcPr>
            <w:tcW w:w="1276" w:type="dxa"/>
            <w:shd w:val="clear" w:color="000000" w:fill="33CCCC"/>
            <w:noWrap/>
            <w:vAlign w:val="bottom"/>
            <w:hideMark/>
          </w:tcPr>
          <w:p w14:paraId="683BE37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50,00</w:t>
            </w:r>
          </w:p>
        </w:tc>
      </w:tr>
      <w:tr w:rsidR="0015734F" w:rsidRPr="0015734F" w14:paraId="26ADDA20" w14:textId="77777777" w:rsidTr="00616C5F">
        <w:trPr>
          <w:trHeight w:val="255"/>
        </w:trPr>
        <w:tc>
          <w:tcPr>
            <w:tcW w:w="5949" w:type="dxa"/>
            <w:shd w:val="clear" w:color="000000" w:fill="33CCCC"/>
            <w:noWrap/>
            <w:vAlign w:val="bottom"/>
            <w:hideMark/>
          </w:tcPr>
          <w:p w14:paraId="0A4AC9FC"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054 Zaštita bioraznolikosti i krajolika</w:t>
            </w:r>
          </w:p>
        </w:tc>
        <w:tc>
          <w:tcPr>
            <w:tcW w:w="1843" w:type="dxa"/>
            <w:shd w:val="clear" w:color="000000" w:fill="33CCCC"/>
            <w:noWrap/>
            <w:vAlign w:val="bottom"/>
            <w:hideMark/>
          </w:tcPr>
          <w:p w14:paraId="7233898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21.943,04</w:t>
            </w:r>
          </w:p>
        </w:tc>
        <w:tc>
          <w:tcPr>
            <w:tcW w:w="1842" w:type="dxa"/>
            <w:shd w:val="clear" w:color="000000" w:fill="33CCCC"/>
            <w:noWrap/>
            <w:vAlign w:val="bottom"/>
            <w:hideMark/>
          </w:tcPr>
          <w:p w14:paraId="3E2F2C9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36.862,22</w:t>
            </w:r>
          </w:p>
        </w:tc>
        <w:tc>
          <w:tcPr>
            <w:tcW w:w="1843" w:type="dxa"/>
            <w:shd w:val="clear" w:color="000000" w:fill="33CCCC"/>
            <w:noWrap/>
            <w:vAlign w:val="bottom"/>
            <w:hideMark/>
          </w:tcPr>
          <w:p w14:paraId="32CDD00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28.354,79</w:t>
            </w:r>
          </w:p>
        </w:tc>
        <w:tc>
          <w:tcPr>
            <w:tcW w:w="1276" w:type="dxa"/>
            <w:shd w:val="clear" w:color="000000" w:fill="33CCCC"/>
            <w:noWrap/>
            <w:vAlign w:val="bottom"/>
            <w:hideMark/>
          </w:tcPr>
          <w:p w14:paraId="1CB37BF6"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129,22</w:t>
            </w:r>
          </w:p>
        </w:tc>
        <w:tc>
          <w:tcPr>
            <w:tcW w:w="1276" w:type="dxa"/>
            <w:shd w:val="clear" w:color="000000" w:fill="33CCCC"/>
            <w:noWrap/>
            <w:vAlign w:val="bottom"/>
            <w:hideMark/>
          </w:tcPr>
          <w:p w14:paraId="2CA73BC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76,92</w:t>
            </w:r>
          </w:p>
        </w:tc>
      </w:tr>
      <w:tr w:rsidR="0015734F" w:rsidRPr="0015734F" w14:paraId="682B70DE" w14:textId="77777777" w:rsidTr="00616C5F">
        <w:trPr>
          <w:trHeight w:val="255"/>
        </w:trPr>
        <w:tc>
          <w:tcPr>
            <w:tcW w:w="5949" w:type="dxa"/>
            <w:shd w:val="clear" w:color="000000" w:fill="33CCCC"/>
            <w:noWrap/>
            <w:vAlign w:val="bottom"/>
            <w:hideMark/>
          </w:tcPr>
          <w:p w14:paraId="7695CF5E"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056 Poslovi i usluge zaštite okoliša koji nisu drugdje svrstani</w:t>
            </w:r>
          </w:p>
        </w:tc>
        <w:tc>
          <w:tcPr>
            <w:tcW w:w="1843" w:type="dxa"/>
            <w:shd w:val="clear" w:color="000000" w:fill="33CCCC"/>
            <w:noWrap/>
            <w:vAlign w:val="bottom"/>
            <w:hideMark/>
          </w:tcPr>
          <w:p w14:paraId="6C414FD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1.380,72</w:t>
            </w:r>
          </w:p>
        </w:tc>
        <w:tc>
          <w:tcPr>
            <w:tcW w:w="1842" w:type="dxa"/>
            <w:shd w:val="clear" w:color="000000" w:fill="33CCCC"/>
            <w:noWrap/>
            <w:vAlign w:val="bottom"/>
            <w:hideMark/>
          </w:tcPr>
          <w:p w14:paraId="20A1E845"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33.788,65</w:t>
            </w:r>
          </w:p>
        </w:tc>
        <w:tc>
          <w:tcPr>
            <w:tcW w:w="1843" w:type="dxa"/>
            <w:shd w:val="clear" w:color="000000" w:fill="33CCCC"/>
            <w:noWrap/>
            <w:vAlign w:val="bottom"/>
            <w:hideMark/>
          </w:tcPr>
          <w:p w14:paraId="7E5852D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16.088,65</w:t>
            </w:r>
          </w:p>
        </w:tc>
        <w:tc>
          <w:tcPr>
            <w:tcW w:w="1276" w:type="dxa"/>
            <w:shd w:val="clear" w:color="000000" w:fill="33CCCC"/>
            <w:noWrap/>
            <w:vAlign w:val="bottom"/>
            <w:hideMark/>
          </w:tcPr>
          <w:p w14:paraId="1D6EEFA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1165,24</w:t>
            </w:r>
          </w:p>
        </w:tc>
        <w:tc>
          <w:tcPr>
            <w:tcW w:w="1276" w:type="dxa"/>
            <w:shd w:val="clear" w:color="000000" w:fill="33CCCC"/>
            <w:noWrap/>
            <w:vAlign w:val="bottom"/>
            <w:hideMark/>
          </w:tcPr>
          <w:p w14:paraId="43ECA2B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47,62</w:t>
            </w:r>
          </w:p>
        </w:tc>
      </w:tr>
      <w:tr w:rsidR="0015734F" w:rsidRPr="0015734F" w14:paraId="32464678" w14:textId="77777777" w:rsidTr="00616C5F">
        <w:trPr>
          <w:trHeight w:val="255"/>
        </w:trPr>
        <w:tc>
          <w:tcPr>
            <w:tcW w:w="5949" w:type="dxa"/>
            <w:shd w:val="clear" w:color="000000" w:fill="99CCFF"/>
            <w:noWrap/>
            <w:vAlign w:val="bottom"/>
            <w:hideMark/>
          </w:tcPr>
          <w:p w14:paraId="6595D06F"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06 Usluge unapređenja stanovanja i zajednice</w:t>
            </w:r>
          </w:p>
        </w:tc>
        <w:tc>
          <w:tcPr>
            <w:tcW w:w="1843" w:type="dxa"/>
            <w:shd w:val="clear" w:color="000000" w:fill="99CCFF"/>
            <w:noWrap/>
            <w:vAlign w:val="bottom"/>
            <w:hideMark/>
          </w:tcPr>
          <w:p w14:paraId="3F6A1FB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258.503,06</w:t>
            </w:r>
          </w:p>
        </w:tc>
        <w:tc>
          <w:tcPr>
            <w:tcW w:w="1842" w:type="dxa"/>
            <w:shd w:val="clear" w:color="000000" w:fill="99CCFF"/>
            <w:noWrap/>
            <w:vAlign w:val="bottom"/>
            <w:hideMark/>
          </w:tcPr>
          <w:p w14:paraId="654FB72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500.837,27</w:t>
            </w:r>
          </w:p>
        </w:tc>
        <w:tc>
          <w:tcPr>
            <w:tcW w:w="1843" w:type="dxa"/>
            <w:shd w:val="clear" w:color="000000" w:fill="99CCFF"/>
            <w:noWrap/>
            <w:vAlign w:val="bottom"/>
            <w:hideMark/>
          </w:tcPr>
          <w:p w14:paraId="3E33115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326.547,74</w:t>
            </w:r>
          </w:p>
        </w:tc>
        <w:tc>
          <w:tcPr>
            <w:tcW w:w="1276" w:type="dxa"/>
            <w:shd w:val="clear" w:color="000000" w:fill="99CCFF"/>
            <w:noWrap/>
            <w:vAlign w:val="bottom"/>
            <w:hideMark/>
          </w:tcPr>
          <w:p w14:paraId="482C0D58"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126,32</w:t>
            </w:r>
          </w:p>
        </w:tc>
        <w:tc>
          <w:tcPr>
            <w:tcW w:w="1276" w:type="dxa"/>
            <w:shd w:val="clear" w:color="000000" w:fill="99CCFF"/>
            <w:noWrap/>
            <w:vAlign w:val="bottom"/>
            <w:hideMark/>
          </w:tcPr>
          <w:p w14:paraId="5D08B64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65,20</w:t>
            </w:r>
          </w:p>
        </w:tc>
      </w:tr>
      <w:tr w:rsidR="0015734F" w:rsidRPr="0015734F" w14:paraId="298F7243" w14:textId="77777777" w:rsidTr="00616C5F">
        <w:trPr>
          <w:trHeight w:val="255"/>
        </w:trPr>
        <w:tc>
          <w:tcPr>
            <w:tcW w:w="5949" w:type="dxa"/>
            <w:shd w:val="clear" w:color="000000" w:fill="33CCCC"/>
            <w:noWrap/>
            <w:vAlign w:val="bottom"/>
            <w:hideMark/>
          </w:tcPr>
          <w:p w14:paraId="4D0A40A9"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061 Razvoj stanovanja</w:t>
            </w:r>
          </w:p>
        </w:tc>
        <w:tc>
          <w:tcPr>
            <w:tcW w:w="1843" w:type="dxa"/>
            <w:shd w:val="clear" w:color="000000" w:fill="33CCCC"/>
            <w:noWrap/>
            <w:vAlign w:val="bottom"/>
            <w:hideMark/>
          </w:tcPr>
          <w:p w14:paraId="1D5F6FC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20.183,25</w:t>
            </w:r>
          </w:p>
        </w:tc>
        <w:tc>
          <w:tcPr>
            <w:tcW w:w="1842" w:type="dxa"/>
            <w:shd w:val="clear" w:color="000000" w:fill="33CCCC"/>
            <w:noWrap/>
            <w:vAlign w:val="bottom"/>
            <w:hideMark/>
          </w:tcPr>
          <w:p w14:paraId="7150241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40.275,43</w:t>
            </w:r>
          </w:p>
        </w:tc>
        <w:tc>
          <w:tcPr>
            <w:tcW w:w="1843" w:type="dxa"/>
            <w:shd w:val="clear" w:color="000000" w:fill="33CCCC"/>
            <w:noWrap/>
            <w:vAlign w:val="bottom"/>
            <w:hideMark/>
          </w:tcPr>
          <w:p w14:paraId="2A84AD44"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32.006,08</w:t>
            </w:r>
          </w:p>
        </w:tc>
        <w:tc>
          <w:tcPr>
            <w:tcW w:w="1276" w:type="dxa"/>
            <w:shd w:val="clear" w:color="000000" w:fill="33CCCC"/>
            <w:noWrap/>
            <w:vAlign w:val="bottom"/>
            <w:hideMark/>
          </w:tcPr>
          <w:p w14:paraId="3EF7E4B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158,58</w:t>
            </w:r>
          </w:p>
        </w:tc>
        <w:tc>
          <w:tcPr>
            <w:tcW w:w="1276" w:type="dxa"/>
            <w:shd w:val="clear" w:color="000000" w:fill="33CCCC"/>
            <w:noWrap/>
            <w:vAlign w:val="bottom"/>
            <w:hideMark/>
          </w:tcPr>
          <w:p w14:paraId="470F1B1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79,47</w:t>
            </w:r>
          </w:p>
        </w:tc>
      </w:tr>
      <w:tr w:rsidR="0015734F" w:rsidRPr="0015734F" w14:paraId="4625E6BA" w14:textId="77777777" w:rsidTr="00616C5F">
        <w:trPr>
          <w:trHeight w:val="255"/>
        </w:trPr>
        <w:tc>
          <w:tcPr>
            <w:tcW w:w="5949" w:type="dxa"/>
            <w:shd w:val="clear" w:color="000000" w:fill="33CCCC"/>
            <w:noWrap/>
            <w:vAlign w:val="bottom"/>
            <w:hideMark/>
          </w:tcPr>
          <w:p w14:paraId="7F1F488E"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062 Razvoj zajednice</w:t>
            </w:r>
          </w:p>
        </w:tc>
        <w:tc>
          <w:tcPr>
            <w:tcW w:w="1843" w:type="dxa"/>
            <w:shd w:val="clear" w:color="000000" w:fill="33CCCC"/>
            <w:noWrap/>
            <w:vAlign w:val="bottom"/>
            <w:hideMark/>
          </w:tcPr>
          <w:p w14:paraId="6E2F761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208.091,65</w:t>
            </w:r>
          </w:p>
        </w:tc>
        <w:tc>
          <w:tcPr>
            <w:tcW w:w="1842" w:type="dxa"/>
            <w:shd w:val="clear" w:color="000000" w:fill="33CCCC"/>
            <w:noWrap/>
            <w:vAlign w:val="bottom"/>
            <w:hideMark/>
          </w:tcPr>
          <w:p w14:paraId="2DD1DF45"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386.887,17</w:t>
            </w:r>
          </w:p>
        </w:tc>
        <w:tc>
          <w:tcPr>
            <w:tcW w:w="1843" w:type="dxa"/>
            <w:shd w:val="clear" w:color="000000" w:fill="33CCCC"/>
            <w:noWrap/>
            <w:vAlign w:val="bottom"/>
            <w:hideMark/>
          </w:tcPr>
          <w:p w14:paraId="676F133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223.501,41</w:t>
            </w:r>
          </w:p>
        </w:tc>
        <w:tc>
          <w:tcPr>
            <w:tcW w:w="1276" w:type="dxa"/>
            <w:shd w:val="clear" w:color="000000" w:fill="33CCCC"/>
            <w:noWrap/>
            <w:vAlign w:val="bottom"/>
            <w:hideMark/>
          </w:tcPr>
          <w:p w14:paraId="2B41D55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107,41</w:t>
            </w:r>
          </w:p>
        </w:tc>
        <w:tc>
          <w:tcPr>
            <w:tcW w:w="1276" w:type="dxa"/>
            <w:shd w:val="clear" w:color="000000" w:fill="33CCCC"/>
            <w:noWrap/>
            <w:vAlign w:val="bottom"/>
            <w:hideMark/>
          </w:tcPr>
          <w:p w14:paraId="17A23DB4"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57,77</w:t>
            </w:r>
          </w:p>
        </w:tc>
      </w:tr>
      <w:tr w:rsidR="0015734F" w:rsidRPr="0015734F" w14:paraId="3DD41643" w14:textId="77777777" w:rsidTr="00616C5F">
        <w:trPr>
          <w:trHeight w:val="255"/>
        </w:trPr>
        <w:tc>
          <w:tcPr>
            <w:tcW w:w="5949" w:type="dxa"/>
            <w:shd w:val="clear" w:color="000000" w:fill="33CCCC"/>
            <w:noWrap/>
            <w:vAlign w:val="bottom"/>
            <w:hideMark/>
          </w:tcPr>
          <w:p w14:paraId="37113A39"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063 Opskrba vodom</w:t>
            </w:r>
          </w:p>
        </w:tc>
        <w:tc>
          <w:tcPr>
            <w:tcW w:w="1843" w:type="dxa"/>
            <w:shd w:val="clear" w:color="000000" w:fill="33CCCC"/>
            <w:noWrap/>
            <w:vAlign w:val="bottom"/>
            <w:hideMark/>
          </w:tcPr>
          <w:p w14:paraId="2AF36F9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1.032,63</w:t>
            </w:r>
          </w:p>
        </w:tc>
        <w:tc>
          <w:tcPr>
            <w:tcW w:w="1842" w:type="dxa"/>
            <w:shd w:val="clear" w:color="000000" w:fill="33CCCC"/>
            <w:noWrap/>
            <w:vAlign w:val="bottom"/>
            <w:hideMark/>
          </w:tcPr>
          <w:p w14:paraId="580C568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750,00</w:t>
            </w:r>
          </w:p>
        </w:tc>
        <w:tc>
          <w:tcPr>
            <w:tcW w:w="1843" w:type="dxa"/>
            <w:shd w:val="clear" w:color="000000" w:fill="33CCCC"/>
            <w:noWrap/>
            <w:vAlign w:val="bottom"/>
            <w:hideMark/>
          </w:tcPr>
          <w:p w14:paraId="6C6184F6"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674,69</w:t>
            </w:r>
          </w:p>
        </w:tc>
        <w:tc>
          <w:tcPr>
            <w:tcW w:w="1276" w:type="dxa"/>
            <w:shd w:val="clear" w:color="000000" w:fill="33CCCC"/>
            <w:noWrap/>
            <w:vAlign w:val="bottom"/>
            <w:hideMark/>
          </w:tcPr>
          <w:p w14:paraId="7436C97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65,34</w:t>
            </w:r>
          </w:p>
        </w:tc>
        <w:tc>
          <w:tcPr>
            <w:tcW w:w="1276" w:type="dxa"/>
            <w:shd w:val="clear" w:color="000000" w:fill="33CCCC"/>
            <w:noWrap/>
            <w:vAlign w:val="bottom"/>
            <w:hideMark/>
          </w:tcPr>
          <w:p w14:paraId="74DC2DC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89,96</w:t>
            </w:r>
          </w:p>
        </w:tc>
      </w:tr>
      <w:tr w:rsidR="0015734F" w:rsidRPr="0015734F" w14:paraId="67DE687E" w14:textId="77777777" w:rsidTr="00616C5F">
        <w:trPr>
          <w:trHeight w:val="255"/>
        </w:trPr>
        <w:tc>
          <w:tcPr>
            <w:tcW w:w="5949" w:type="dxa"/>
            <w:shd w:val="clear" w:color="000000" w:fill="33CCCC"/>
            <w:noWrap/>
            <w:vAlign w:val="bottom"/>
            <w:hideMark/>
          </w:tcPr>
          <w:p w14:paraId="0C66D765"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064 Ulična rasvjeta</w:t>
            </w:r>
          </w:p>
        </w:tc>
        <w:tc>
          <w:tcPr>
            <w:tcW w:w="1843" w:type="dxa"/>
            <w:shd w:val="clear" w:color="000000" w:fill="33CCCC"/>
            <w:noWrap/>
            <w:vAlign w:val="bottom"/>
            <w:hideMark/>
          </w:tcPr>
          <w:p w14:paraId="6061E30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19.576,79</w:t>
            </w:r>
          </w:p>
        </w:tc>
        <w:tc>
          <w:tcPr>
            <w:tcW w:w="1842" w:type="dxa"/>
            <w:shd w:val="clear" w:color="000000" w:fill="33CCCC"/>
            <w:noWrap/>
            <w:vAlign w:val="bottom"/>
            <w:hideMark/>
          </w:tcPr>
          <w:p w14:paraId="264E88BD"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25.026,90</w:t>
            </w:r>
          </w:p>
        </w:tc>
        <w:tc>
          <w:tcPr>
            <w:tcW w:w="1843" w:type="dxa"/>
            <w:shd w:val="clear" w:color="000000" w:fill="33CCCC"/>
            <w:noWrap/>
            <w:vAlign w:val="bottom"/>
            <w:hideMark/>
          </w:tcPr>
          <w:p w14:paraId="2DE0794D"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23.272,64</w:t>
            </w:r>
          </w:p>
        </w:tc>
        <w:tc>
          <w:tcPr>
            <w:tcW w:w="1276" w:type="dxa"/>
            <w:shd w:val="clear" w:color="000000" w:fill="33CCCC"/>
            <w:noWrap/>
            <w:vAlign w:val="bottom"/>
            <w:hideMark/>
          </w:tcPr>
          <w:p w14:paraId="179A531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118,88</w:t>
            </w:r>
          </w:p>
        </w:tc>
        <w:tc>
          <w:tcPr>
            <w:tcW w:w="1276" w:type="dxa"/>
            <w:shd w:val="clear" w:color="000000" w:fill="33CCCC"/>
            <w:noWrap/>
            <w:vAlign w:val="bottom"/>
            <w:hideMark/>
          </w:tcPr>
          <w:p w14:paraId="16737F11"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92,99</w:t>
            </w:r>
          </w:p>
        </w:tc>
      </w:tr>
      <w:tr w:rsidR="0015734F" w:rsidRPr="0015734F" w14:paraId="70E67E1B" w14:textId="77777777" w:rsidTr="00616C5F">
        <w:trPr>
          <w:trHeight w:val="255"/>
        </w:trPr>
        <w:tc>
          <w:tcPr>
            <w:tcW w:w="5949" w:type="dxa"/>
            <w:shd w:val="clear" w:color="000000" w:fill="33CCCC"/>
            <w:noWrap/>
            <w:vAlign w:val="bottom"/>
            <w:hideMark/>
          </w:tcPr>
          <w:p w14:paraId="5A5BA840"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066 Rashodi vezani za stanovanje i kom. pogodnosti koji nisu drugdje svrstani</w:t>
            </w:r>
          </w:p>
        </w:tc>
        <w:tc>
          <w:tcPr>
            <w:tcW w:w="1843" w:type="dxa"/>
            <w:shd w:val="clear" w:color="000000" w:fill="33CCCC"/>
            <w:noWrap/>
            <w:vAlign w:val="bottom"/>
            <w:hideMark/>
          </w:tcPr>
          <w:p w14:paraId="0952907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9.618,74</w:t>
            </w:r>
          </w:p>
        </w:tc>
        <w:tc>
          <w:tcPr>
            <w:tcW w:w="1842" w:type="dxa"/>
            <w:shd w:val="clear" w:color="000000" w:fill="33CCCC"/>
            <w:noWrap/>
            <w:vAlign w:val="bottom"/>
            <w:hideMark/>
          </w:tcPr>
          <w:p w14:paraId="3F7D10A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47.897,77</w:t>
            </w:r>
          </w:p>
        </w:tc>
        <w:tc>
          <w:tcPr>
            <w:tcW w:w="1843" w:type="dxa"/>
            <w:shd w:val="clear" w:color="000000" w:fill="33CCCC"/>
            <w:noWrap/>
            <w:vAlign w:val="bottom"/>
            <w:hideMark/>
          </w:tcPr>
          <w:p w14:paraId="3BF5A8D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47.092,92</w:t>
            </w:r>
          </w:p>
        </w:tc>
        <w:tc>
          <w:tcPr>
            <w:tcW w:w="1276" w:type="dxa"/>
            <w:shd w:val="clear" w:color="000000" w:fill="33CCCC"/>
            <w:noWrap/>
            <w:vAlign w:val="bottom"/>
            <w:hideMark/>
          </w:tcPr>
          <w:p w14:paraId="5A5A505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489,60</w:t>
            </w:r>
          </w:p>
        </w:tc>
        <w:tc>
          <w:tcPr>
            <w:tcW w:w="1276" w:type="dxa"/>
            <w:shd w:val="clear" w:color="000000" w:fill="33CCCC"/>
            <w:noWrap/>
            <w:vAlign w:val="bottom"/>
            <w:hideMark/>
          </w:tcPr>
          <w:p w14:paraId="55C7E69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98,32</w:t>
            </w:r>
          </w:p>
        </w:tc>
      </w:tr>
      <w:tr w:rsidR="0015734F" w:rsidRPr="0015734F" w14:paraId="2020D92E" w14:textId="77777777" w:rsidTr="00616C5F">
        <w:trPr>
          <w:trHeight w:val="255"/>
        </w:trPr>
        <w:tc>
          <w:tcPr>
            <w:tcW w:w="5949" w:type="dxa"/>
            <w:shd w:val="clear" w:color="000000" w:fill="99CCFF"/>
            <w:noWrap/>
            <w:vAlign w:val="bottom"/>
            <w:hideMark/>
          </w:tcPr>
          <w:p w14:paraId="5580BBAE"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07 Zdravstvo</w:t>
            </w:r>
          </w:p>
        </w:tc>
        <w:tc>
          <w:tcPr>
            <w:tcW w:w="1843" w:type="dxa"/>
            <w:shd w:val="clear" w:color="000000" w:fill="99CCFF"/>
            <w:noWrap/>
            <w:vAlign w:val="bottom"/>
            <w:hideMark/>
          </w:tcPr>
          <w:p w14:paraId="46ACF56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 </w:t>
            </w:r>
          </w:p>
        </w:tc>
        <w:tc>
          <w:tcPr>
            <w:tcW w:w="1842" w:type="dxa"/>
            <w:shd w:val="clear" w:color="000000" w:fill="99CCFF"/>
            <w:noWrap/>
            <w:vAlign w:val="bottom"/>
            <w:hideMark/>
          </w:tcPr>
          <w:p w14:paraId="744E44A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6.120,00</w:t>
            </w:r>
          </w:p>
        </w:tc>
        <w:tc>
          <w:tcPr>
            <w:tcW w:w="1843" w:type="dxa"/>
            <w:shd w:val="clear" w:color="000000" w:fill="99CCFF"/>
            <w:noWrap/>
            <w:vAlign w:val="bottom"/>
            <w:hideMark/>
          </w:tcPr>
          <w:p w14:paraId="79ADBB1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4.772,36</w:t>
            </w:r>
          </w:p>
        </w:tc>
        <w:tc>
          <w:tcPr>
            <w:tcW w:w="1276" w:type="dxa"/>
            <w:shd w:val="clear" w:color="000000" w:fill="99CCFF"/>
            <w:noWrap/>
            <w:vAlign w:val="bottom"/>
            <w:hideMark/>
          </w:tcPr>
          <w:p w14:paraId="18F0947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c>
          <w:tcPr>
            <w:tcW w:w="1276" w:type="dxa"/>
            <w:shd w:val="clear" w:color="000000" w:fill="99CCFF"/>
            <w:noWrap/>
            <w:vAlign w:val="bottom"/>
            <w:hideMark/>
          </w:tcPr>
          <w:p w14:paraId="607C6AF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77,98</w:t>
            </w:r>
          </w:p>
        </w:tc>
      </w:tr>
      <w:tr w:rsidR="0015734F" w:rsidRPr="0015734F" w14:paraId="05776095" w14:textId="77777777" w:rsidTr="00616C5F">
        <w:trPr>
          <w:trHeight w:val="255"/>
        </w:trPr>
        <w:tc>
          <w:tcPr>
            <w:tcW w:w="5949" w:type="dxa"/>
            <w:shd w:val="clear" w:color="000000" w:fill="33CCCC"/>
            <w:noWrap/>
            <w:vAlign w:val="bottom"/>
            <w:hideMark/>
          </w:tcPr>
          <w:p w14:paraId="273883D1"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074 Službe javnog zdravstva</w:t>
            </w:r>
          </w:p>
        </w:tc>
        <w:tc>
          <w:tcPr>
            <w:tcW w:w="1843" w:type="dxa"/>
            <w:shd w:val="clear" w:color="000000" w:fill="33CCCC"/>
            <w:noWrap/>
            <w:vAlign w:val="bottom"/>
            <w:hideMark/>
          </w:tcPr>
          <w:p w14:paraId="3E25B50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 </w:t>
            </w:r>
          </w:p>
        </w:tc>
        <w:tc>
          <w:tcPr>
            <w:tcW w:w="1842" w:type="dxa"/>
            <w:shd w:val="clear" w:color="000000" w:fill="33CCCC"/>
            <w:noWrap/>
            <w:vAlign w:val="bottom"/>
            <w:hideMark/>
          </w:tcPr>
          <w:p w14:paraId="479FA28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2.520,00</w:t>
            </w:r>
          </w:p>
        </w:tc>
        <w:tc>
          <w:tcPr>
            <w:tcW w:w="1843" w:type="dxa"/>
            <w:shd w:val="clear" w:color="000000" w:fill="33CCCC"/>
            <w:noWrap/>
            <w:vAlign w:val="bottom"/>
            <w:hideMark/>
          </w:tcPr>
          <w:p w14:paraId="522B7AC6"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1.172,36</w:t>
            </w:r>
          </w:p>
        </w:tc>
        <w:tc>
          <w:tcPr>
            <w:tcW w:w="1276" w:type="dxa"/>
            <w:shd w:val="clear" w:color="000000" w:fill="33CCCC"/>
            <w:noWrap/>
            <w:vAlign w:val="bottom"/>
            <w:hideMark/>
          </w:tcPr>
          <w:p w14:paraId="6911D45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c>
          <w:tcPr>
            <w:tcW w:w="1276" w:type="dxa"/>
            <w:shd w:val="clear" w:color="000000" w:fill="33CCCC"/>
            <w:noWrap/>
            <w:vAlign w:val="bottom"/>
            <w:hideMark/>
          </w:tcPr>
          <w:p w14:paraId="6C0B382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46,52</w:t>
            </w:r>
          </w:p>
        </w:tc>
      </w:tr>
      <w:tr w:rsidR="0015734F" w:rsidRPr="0015734F" w14:paraId="13BEAA4E" w14:textId="77777777" w:rsidTr="00616C5F">
        <w:trPr>
          <w:trHeight w:val="255"/>
        </w:trPr>
        <w:tc>
          <w:tcPr>
            <w:tcW w:w="5949" w:type="dxa"/>
            <w:shd w:val="clear" w:color="000000" w:fill="33CCCC"/>
            <w:noWrap/>
            <w:vAlign w:val="bottom"/>
            <w:hideMark/>
          </w:tcPr>
          <w:p w14:paraId="4FC0F132"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076 Poslovi i usluge zdravstva koji nisu drugdje svrstani</w:t>
            </w:r>
          </w:p>
        </w:tc>
        <w:tc>
          <w:tcPr>
            <w:tcW w:w="1843" w:type="dxa"/>
            <w:shd w:val="clear" w:color="000000" w:fill="33CCCC"/>
            <w:noWrap/>
            <w:vAlign w:val="bottom"/>
            <w:hideMark/>
          </w:tcPr>
          <w:p w14:paraId="37F1E66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 </w:t>
            </w:r>
          </w:p>
        </w:tc>
        <w:tc>
          <w:tcPr>
            <w:tcW w:w="1842" w:type="dxa"/>
            <w:shd w:val="clear" w:color="000000" w:fill="33CCCC"/>
            <w:noWrap/>
            <w:vAlign w:val="bottom"/>
            <w:hideMark/>
          </w:tcPr>
          <w:p w14:paraId="5621C694"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3.600,00</w:t>
            </w:r>
          </w:p>
        </w:tc>
        <w:tc>
          <w:tcPr>
            <w:tcW w:w="1843" w:type="dxa"/>
            <w:shd w:val="clear" w:color="000000" w:fill="33CCCC"/>
            <w:noWrap/>
            <w:vAlign w:val="bottom"/>
            <w:hideMark/>
          </w:tcPr>
          <w:p w14:paraId="68CBF394"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3.600,00</w:t>
            </w:r>
          </w:p>
        </w:tc>
        <w:tc>
          <w:tcPr>
            <w:tcW w:w="1276" w:type="dxa"/>
            <w:shd w:val="clear" w:color="000000" w:fill="33CCCC"/>
            <w:noWrap/>
            <w:vAlign w:val="bottom"/>
            <w:hideMark/>
          </w:tcPr>
          <w:p w14:paraId="734C7078"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c>
          <w:tcPr>
            <w:tcW w:w="1276" w:type="dxa"/>
            <w:shd w:val="clear" w:color="000000" w:fill="33CCCC"/>
            <w:noWrap/>
            <w:vAlign w:val="bottom"/>
            <w:hideMark/>
          </w:tcPr>
          <w:p w14:paraId="5683A786"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100,00</w:t>
            </w:r>
          </w:p>
        </w:tc>
      </w:tr>
      <w:tr w:rsidR="0015734F" w:rsidRPr="0015734F" w14:paraId="072A1F18" w14:textId="77777777" w:rsidTr="00616C5F">
        <w:trPr>
          <w:trHeight w:val="255"/>
        </w:trPr>
        <w:tc>
          <w:tcPr>
            <w:tcW w:w="5949" w:type="dxa"/>
            <w:shd w:val="clear" w:color="000000" w:fill="99CCFF"/>
            <w:noWrap/>
            <w:vAlign w:val="bottom"/>
            <w:hideMark/>
          </w:tcPr>
          <w:p w14:paraId="14983806"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08 "Rekreacija, kultura i religija"</w:t>
            </w:r>
          </w:p>
        </w:tc>
        <w:tc>
          <w:tcPr>
            <w:tcW w:w="1843" w:type="dxa"/>
            <w:shd w:val="clear" w:color="000000" w:fill="99CCFF"/>
            <w:noWrap/>
            <w:vAlign w:val="bottom"/>
            <w:hideMark/>
          </w:tcPr>
          <w:p w14:paraId="2EA9EEC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128.723,63</w:t>
            </w:r>
          </w:p>
        </w:tc>
        <w:tc>
          <w:tcPr>
            <w:tcW w:w="1842" w:type="dxa"/>
            <w:shd w:val="clear" w:color="000000" w:fill="99CCFF"/>
            <w:noWrap/>
            <w:vAlign w:val="bottom"/>
            <w:hideMark/>
          </w:tcPr>
          <w:p w14:paraId="483B509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250.034,20</w:t>
            </w:r>
          </w:p>
        </w:tc>
        <w:tc>
          <w:tcPr>
            <w:tcW w:w="1843" w:type="dxa"/>
            <w:shd w:val="clear" w:color="000000" w:fill="99CCFF"/>
            <w:noWrap/>
            <w:vAlign w:val="bottom"/>
            <w:hideMark/>
          </w:tcPr>
          <w:p w14:paraId="269099F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127.649,83</w:t>
            </w:r>
          </w:p>
        </w:tc>
        <w:tc>
          <w:tcPr>
            <w:tcW w:w="1276" w:type="dxa"/>
            <w:shd w:val="clear" w:color="000000" w:fill="99CCFF"/>
            <w:noWrap/>
            <w:vAlign w:val="bottom"/>
            <w:hideMark/>
          </w:tcPr>
          <w:p w14:paraId="146E4C2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99,17</w:t>
            </w:r>
          </w:p>
        </w:tc>
        <w:tc>
          <w:tcPr>
            <w:tcW w:w="1276" w:type="dxa"/>
            <w:shd w:val="clear" w:color="000000" w:fill="99CCFF"/>
            <w:noWrap/>
            <w:vAlign w:val="bottom"/>
            <w:hideMark/>
          </w:tcPr>
          <w:p w14:paraId="666D38D5"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51,05</w:t>
            </w:r>
          </w:p>
        </w:tc>
      </w:tr>
      <w:tr w:rsidR="0015734F" w:rsidRPr="0015734F" w14:paraId="65326CD0" w14:textId="77777777" w:rsidTr="00616C5F">
        <w:trPr>
          <w:trHeight w:val="255"/>
        </w:trPr>
        <w:tc>
          <w:tcPr>
            <w:tcW w:w="5949" w:type="dxa"/>
            <w:shd w:val="clear" w:color="000000" w:fill="33CCCC"/>
            <w:noWrap/>
            <w:vAlign w:val="bottom"/>
            <w:hideMark/>
          </w:tcPr>
          <w:p w14:paraId="75F79BC8"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081 Službe rekreacije i sporta</w:t>
            </w:r>
          </w:p>
        </w:tc>
        <w:tc>
          <w:tcPr>
            <w:tcW w:w="1843" w:type="dxa"/>
            <w:shd w:val="clear" w:color="000000" w:fill="33CCCC"/>
            <w:noWrap/>
            <w:vAlign w:val="bottom"/>
            <w:hideMark/>
          </w:tcPr>
          <w:p w14:paraId="37202D1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49.755,74</w:t>
            </w:r>
          </w:p>
        </w:tc>
        <w:tc>
          <w:tcPr>
            <w:tcW w:w="1842" w:type="dxa"/>
            <w:shd w:val="clear" w:color="000000" w:fill="33CCCC"/>
            <w:noWrap/>
            <w:vAlign w:val="bottom"/>
            <w:hideMark/>
          </w:tcPr>
          <w:p w14:paraId="686F62E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168.009,91</w:t>
            </w:r>
          </w:p>
        </w:tc>
        <w:tc>
          <w:tcPr>
            <w:tcW w:w="1843" w:type="dxa"/>
            <w:shd w:val="clear" w:color="000000" w:fill="33CCCC"/>
            <w:noWrap/>
            <w:vAlign w:val="bottom"/>
            <w:hideMark/>
          </w:tcPr>
          <w:p w14:paraId="1432796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70.757,16</w:t>
            </w:r>
          </w:p>
        </w:tc>
        <w:tc>
          <w:tcPr>
            <w:tcW w:w="1276" w:type="dxa"/>
            <w:shd w:val="clear" w:color="000000" w:fill="33CCCC"/>
            <w:noWrap/>
            <w:vAlign w:val="bottom"/>
            <w:hideMark/>
          </w:tcPr>
          <w:p w14:paraId="6F677E4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142,21</w:t>
            </w:r>
          </w:p>
        </w:tc>
        <w:tc>
          <w:tcPr>
            <w:tcW w:w="1276" w:type="dxa"/>
            <w:shd w:val="clear" w:color="000000" w:fill="33CCCC"/>
            <w:noWrap/>
            <w:vAlign w:val="bottom"/>
            <w:hideMark/>
          </w:tcPr>
          <w:p w14:paraId="7064C6F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42,11</w:t>
            </w:r>
          </w:p>
        </w:tc>
      </w:tr>
      <w:tr w:rsidR="0015734F" w:rsidRPr="0015734F" w14:paraId="28DD1819" w14:textId="77777777" w:rsidTr="00616C5F">
        <w:trPr>
          <w:trHeight w:val="255"/>
        </w:trPr>
        <w:tc>
          <w:tcPr>
            <w:tcW w:w="5949" w:type="dxa"/>
            <w:shd w:val="clear" w:color="000000" w:fill="33CCCC"/>
            <w:noWrap/>
            <w:vAlign w:val="bottom"/>
            <w:hideMark/>
          </w:tcPr>
          <w:p w14:paraId="5A855B7A"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lastRenderedPageBreak/>
              <w:t>Funkcijska klasifikacija 082 Službe kulture</w:t>
            </w:r>
          </w:p>
        </w:tc>
        <w:tc>
          <w:tcPr>
            <w:tcW w:w="1843" w:type="dxa"/>
            <w:shd w:val="clear" w:color="000000" w:fill="33CCCC"/>
            <w:noWrap/>
            <w:vAlign w:val="bottom"/>
            <w:hideMark/>
          </w:tcPr>
          <w:p w14:paraId="4913311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4.645,30</w:t>
            </w:r>
          </w:p>
        </w:tc>
        <w:tc>
          <w:tcPr>
            <w:tcW w:w="1842" w:type="dxa"/>
            <w:shd w:val="clear" w:color="000000" w:fill="33CCCC"/>
            <w:noWrap/>
            <w:vAlign w:val="bottom"/>
            <w:hideMark/>
          </w:tcPr>
          <w:p w14:paraId="004EE3B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5.365,00</w:t>
            </w:r>
          </w:p>
        </w:tc>
        <w:tc>
          <w:tcPr>
            <w:tcW w:w="1843" w:type="dxa"/>
            <w:shd w:val="clear" w:color="000000" w:fill="33CCCC"/>
            <w:noWrap/>
            <w:vAlign w:val="bottom"/>
            <w:hideMark/>
          </w:tcPr>
          <w:p w14:paraId="6D82012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4.700,00</w:t>
            </w:r>
          </w:p>
        </w:tc>
        <w:tc>
          <w:tcPr>
            <w:tcW w:w="1276" w:type="dxa"/>
            <w:shd w:val="clear" w:color="000000" w:fill="33CCCC"/>
            <w:noWrap/>
            <w:vAlign w:val="bottom"/>
            <w:hideMark/>
          </w:tcPr>
          <w:p w14:paraId="2F73E93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101,18</w:t>
            </w:r>
          </w:p>
        </w:tc>
        <w:tc>
          <w:tcPr>
            <w:tcW w:w="1276" w:type="dxa"/>
            <w:shd w:val="clear" w:color="000000" w:fill="33CCCC"/>
            <w:noWrap/>
            <w:vAlign w:val="bottom"/>
            <w:hideMark/>
          </w:tcPr>
          <w:p w14:paraId="0CC62744"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87,60</w:t>
            </w:r>
          </w:p>
        </w:tc>
      </w:tr>
      <w:tr w:rsidR="0015734F" w:rsidRPr="0015734F" w14:paraId="450B0007" w14:textId="77777777" w:rsidTr="00616C5F">
        <w:trPr>
          <w:trHeight w:val="255"/>
        </w:trPr>
        <w:tc>
          <w:tcPr>
            <w:tcW w:w="5949" w:type="dxa"/>
            <w:shd w:val="clear" w:color="000000" w:fill="33CCCC"/>
            <w:noWrap/>
            <w:vAlign w:val="bottom"/>
            <w:hideMark/>
          </w:tcPr>
          <w:p w14:paraId="44F239FE"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084 Religijske i druge službe zajednice</w:t>
            </w:r>
          </w:p>
        </w:tc>
        <w:tc>
          <w:tcPr>
            <w:tcW w:w="1843" w:type="dxa"/>
            <w:shd w:val="clear" w:color="000000" w:fill="33CCCC"/>
            <w:noWrap/>
            <w:vAlign w:val="bottom"/>
            <w:hideMark/>
          </w:tcPr>
          <w:p w14:paraId="1BA7A6F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5.640,97</w:t>
            </w:r>
          </w:p>
        </w:tc>
        <w:tc>
          <w:tcPr>
            <w:tcW w:w="1842" w:type="dxa"/>
            <w:shd w:val="clear" w:color="000000" w:fill="33CCCC"/>
            <w:noWrap/>
            <w:vAlign w:val="bottom"/>
            <w:hideMark/>
          </w:tcPr>
          <w:p w14:paraId="09BDBFA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5.500,00</w:t>
            </w:r>
          </w:p>
        </w:tc>
        <w:tc>
          <w:tcPr>
            <w:tcW w:w="1843" w:type="dxa"/>
            <w:shd w:val="clear" w:color="000000" w:fill="33CCCC"/>
            <w:noWrap/>
            <w:vAlign w:val="bottom"/>
            <w:hideMark/>
          </w:tcPr>
          <w:p w14:paraId="4F6D522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2.758,38</w:t>
            </w:r>
          </w:p>
        </w:tc>
        <w:tc>
          <w:tcPr>
            <w:tcW w:w="1276" w:type="dxa"/>
            <w:shd w:val="clear" w:color="000000" w:fill="33CCCC"/>
            <w:noWrap/>
            <w:vAlign w:val="bottom"/>
            <w:hideMark/>
          </w:tcPr>
          <w:p w14:paraId="2FF5E475"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48,90</w:t>
            </w:r>
          </w:p>
        </w:tc>
        <w:tc>
          <w:tcPr>
            <w:tcW w:w="1276" w:type="dxa"/>
            <w:shd w:val="clear" w:color="000000" w:fill="33CCCC"/>
            <w:noWrap/>
            <w:vAlign w:val="bottom"/>
            <w:hideMark/>
          </w:tcPr>
          <w:p w14:paraId="074A361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50,15</w:t>
            </w:r>
          </w:p>
        </w:tc>
      </w:tr>
      <w:tr w:rsidR="0015734F" w:rsidRPr="0015734F" w14:paraId="6512805F" w14:textId="77777777" w:rsidTr="00616C5F">
        <w:trPr>
          <w:trHeight w:val="255"/>
        </w:trPr>
        <w:tc>
          <w:tcPr>
            <w:tcW w:w="5949" w:type="dxa"/>
            <w:shd w:val="clear" w:color="000000" w:fill="33CCCC"/>
            <w:noWrap/>
            <w:vAlign w:val="bottom"/>
            <w:hideMark/>
          </w:tcPr>
          <w:p w14:paraId="520CF24B"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085 "Istraživanje i razvoj rekreacije, kulture i religije"</w:t>
            </w:r>
          </w:p>
        </w:tc>
        <w:tc>
          <w:tcPr>
            <w:tcW w:w="1843" w:type="dxa"/>
            <w:shd w:val="clear" w:color="000000" w:fill="33CCCC"/>
            <w:noWrap/>
            <w:vAlign w:val="bottom"/>
            <w:hideMark/>
          </w:tcPr>
          <w:p w14:paraId="55B81AB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 </w:t>
            </w:r>
          </w:p>
        </w:tc>
        <w:tc>
          <w:tcPr>
            <w:tcW w:w="1842" w:type="dxa"/>
            <w:shd w:val="clear" w:color="000000" w:fill="33CCCC"/>
            <w:noWrap/>
            <w:vAlign w:val="bottom"/>
            <w:hideMark/>
          </w:tcPr>
          <w:p w14:paraId="12E58E7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5.000,00</w:t>
            </w:r>
          </w:p>
        </w:tc>
        <w:tc>
          <w:tcPr>
            <w:tcW w:w="1843" w:type="dxa"/>
            <w:shd w:val="clear" w:color="000000" w:fill="33CCCC"/>
            <w:noWrap/>
            <w:vAlign w:val="bottom"/>
            <w:hideMark/>
          </w:tcPr>
          <w:p w14:paraId="0B961BC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c>
          <w:tcPr>
            <w:tcW w:w="1276" w:type="dxa"/>
            <w:shd w:val="clear" w:color="000000" w:fill="33CCCC"/>
            <w:noWrap/>
            <w:vAlign w:val="bottom"/>
            <w:hideMark/>
          </w:tcPr>
          <w:p w14:paraId="18B39661"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c>
          <w:tcPr>
            <w:tcW w:w="1276" w:type="dxa"/>
            <w:shd w:val="clear" w:color="000000" w:fill="33CCCC"/>
            <w:noWrap/>
            <w:vAlign w:val="bottom"/>
            <w:hideMark/>
          </w:tcPr>
          <w:p w14:paraId="3C9CC3D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r>
      <w:tr w:rsidR="0015734F" w:rsidRPr="0015734F" w14:paraId="3781D91A" w14:textId="77777777" w:rsidTr="00616C5F">
        <w:trPr>
          <w:trHeight w:val="255"/>
        </w:trPr>
        <w:tc>
          <w:tcPr>
            <w:tcW w:w="5949" w:type="dxa"/>
            <w:shd w:val="clear" w:color="000000" w:fill="33CCCC"/>
            <w:noWrap/>
            <w:vAlign w:val="bottom"/>
            <w:hideMark/>
          </w:tcPr>
          <w:p w14:paraId="11D3B839"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086 "Rashodi za rekreaciju, kulturu i religiju koji nisu drugdje svrstani"</w:t>
            </w:r>
          </w:p>
        </w:tc>
        <w:tc>
          <w:tcPr>
            <w:tcW w:w="1843" w:type="dxa"/>
            <w:shd w:val="clear" w:color="000000" w:fill="33CCCC"/>
            <w:noWrap/>
            <w:vAlign w:val="bottom"/>
            <w:hideMark/>
          </w:tcPr>
          <w:p w14:paraId="024F11E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68.681,62</w:t>
            </w:r>
          </w:p>
        </w:tc>
        <w:tc>
          <w:tcPr>
            <w:tcW w:w="1842" w:type="dxa"/>
            <w:shd w:val="clear" w:color="000000" w:fill="33CCCC"/>
            <w:noWrap/>
            <w:vAlign w:val="bottom"/>
            <w:hideMark/>
          </w:tcPr>
          <w:p w14:paraId="2E6F021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66.159,29</w:t>
            </w:r>
          </w:p>
        </w:tc>
        <w:tc>
          <w:tcPr>
            <w:tcW w:w="1843" w:type="dxa"/>
            <w:shd w:val="clear" w:color="000000" w:fill="33CCCC"/>
            <w:noWrap/>
            <w:vAlign w:val="bottom"/>
            <w:hideMark/>
          </w:tcPr>
          <w:p w14:paraId="73B11702"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49.434,29</w:t>
            </w:r>
          </w:p>
        </w:tc>
        <w:tc>
          <w:tcPr>
            <w:tcW w:w="1276" w:type="dxa"/>
            <w:shd w:val="clear" w:color="000000" w:fill="33CCCC"/>
            <w:noWrap/>
            <w:vAlign w:val="bottom"/>
            <w:hideMark/>
          </w:tcPr>
          <w:p w14:paraId="6BCC9DF6"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71,98</w:t>
            </w:r>
          </w:p>
        </w:tc>
        <w:tc>
          <w:tcPr>
            <w:tcW w:w="1276" w:type="dxa"/>
            <w:shd w:val="clear" w:color="000000" w:fill="33CCCC"/>
            <w:noWrap/>
            <w:vAlign w:val="bottom"/>
            <w:hideMark/>
          </w:tcPr>
          <w:p w14:paraId="23D4D87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74,72</w:t>
            </w:r>
          </w:p>
        </w:tc>
      </w:tr>
      <w:tr w:rsidR="0015734F" w:rsidRPr="0015734F" w14:paraId="455A4B11" w14:textId="77777777" w:rsidTr="00616C5F">
        <w:trPr>
          <w:trHeight w:val="255"/>
        </w:trPr>
        <w:tc>
          <w:tcPr>
            <w:tcW w:w="5949" w:type="dxa"/>
            <w:shd w:val="clear" w:color="000000" w:fill="99CCFF"/>
            <w:noWrap/>
            <w:vAlign w:val="bottom"/>
            <w:hideMark/>
          </w:tcPr>
          <w:p w14:paraId="0B727BF0"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09 Obrazovanje</w:t>
            </w:r>
          </w:p>
        </w:tc>
        <w:tc>
          <w:tcPr>
            <w:tcW w:w="1843" w:type="dxa"/>
            <w:shd w:val="clear" w:color="000000" w:fill="99CCFF"/>
            <w:noWrap/>
            <w:vAlign w:val="bottom"/>
            <w:hideMark/>
          </w:tcPr>
          <w:p w14:paraId="4209503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118.798,10</w:t>
            </w:r>
          </w:p>
        </w:tc>
        <w:tc>
          <w:tcPr>
            <w:tcW w:w="1842" w:type="dxa"/>
            <w:shd w:val="clear" w:color="000000" w:fill="99CCFF"/>
            <w:noWrap/>
            <w:vAlign w:val="bottom"/>
            <w:hideMark/>
          </w:tcPr>
          <w:p w14:paraId="7A5770B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803.812,05</w:t>
            </w:r>
          </w:p>
        </w:tc>
        <w:tc>
          <w:tcPr>
            <w:tcW w:w="1843" w:type="dxa"/>
            <w:shd w:val="clear" w:color="000000" w:fill="99CCFF"/>
            <w:noWrap/>
            <w:vAlign w:val="bottom"/>
            <w:hideMark/>
          </w:tcPr>
          <w:p w14:paraId="078C5721"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177.623,51</w:t>
            </w:r>
          </w:p>
        </w:tc>
        <w:tc>
          <w:tcPr>
            <w:tcW w:w="1276" w:type="dxa"/>
            <w:shd w:val="clear" w:color="000000" w:fill="99CCFF"/>
            <w:noWrap/>
            <w:vAlign w:val="bottom"/>
            <w:hideMark/>
          </w:tcPr>
          <w:p w14:paraId="2DF7527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149,52</w:t>
            </w:r>
          </w:p>
        </w:tc>
        <w:tc>
          <w:tcPr>
            <w:tcW w:w="1276" w:type="dxa"/>
            <w:shd w:val="clear" w:color="000000" w:fill="99CCFF"/>
            <w:noWrap/>
            <w:vAlign w:val="bottom"/>
            <w:hideMark/>
          </w:tcPr>
          <w:p w14:paraId="0422C7D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22,10</w:t>
            </w:r>
          </w:p>
        </w:tc>
      </w:tr>
      <w:tr w:rsidR="0015734F" w:rsidRPr="0015734F" w14:paraId="298C28E2" w14:textId="77777777" w:rsidTr="00616C5F">
        <w:trPr>
          <w:trHeight w:val="255"/>
        </w:trPr>
        <w:tc>
          <w:tcPr>
            <w:tcW w:w="5949" w:type="dxa"/>
            <w:shd w:val="clear" w:color="000000" w:fill="33CCCC"/>
            <w:noWrap/>
            <w:vAlign w:val="bottom"/>
            <w:hideMark/>
          </w:tcPr>
          <w:p w14:paraId="33FEA697"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091 Predškolsko i osnovno obrazovanje</w:t>
            </w:r>
          </w:p>
        </w:tc>
        <w:tc>
          <w:tcPr>
            <w:tcW w:w="1843" w:type="dxa"/>
            <w:shd w:val="clear" w:color="000000" w:fill="33CCCC"/>
            <w:noWrap/>
            <w:vAlign w:val="bottom"/>
            <w:hideMark/>
          </w:tcPr>
          <w:p w14:paraId="4B49B96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91.350,00</w:t>
            </w:r>
          </w:p>
        </w:tc>
        <w:tc>
          <w:tcPr>
            <w:tcW w:w="1842" w:type="dxa"/>
            <w:shd w:val="clear" w:color="000000" w:fill="33CCCC"/>
            <w:noWrap/>
            <w:vAlign w:val="bottom"/>
            <w:hideMark/>
          </w:tcPr>
          <w:p w14:paraId="665AC0B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140.500,00</w:t>
            </w:r>
          </w:p>
        </w:tc>
        <w:tc>
          <w:tcPr>
            <w:tcW w:w="1843" w:type="dxa"/>
            <w:shd w:val="clear" w:color="000000" w:fill="33CCCC"/>
            <w:noWrap/>
            <w:vAlign w:val="bottom"/>
            <w:hideMark/>
          </w:tcPr>
          <w:p w14:paraId="42A028F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135.117,43</w:t>
            </w:r>
          </w:p>
        </w:tc>
        <w:tc>
          <w:tcPr>
            <w:tcW w:w="1276" w:type="dxa"/>
            <w:shd w:val="clear" w:color="000000" w:fill="33CCCC"/>
            <w:noWrap/>
            <w:vAlign w:val="bottom"/>
            <w:hideMark/>
          </w:tcPr>
          <w:p w14:paraId="154F4DB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147,91</w:t>
            </w:r>
          </w:p>
        </w:tc>
        <w:tc>
          <w:tcPr>
            <w:tcW w:w="1276" w:type="dxa"/>
            <w:shd w:val="clear" w:color="000000" w:fill="33CCCC"/>
            <w:noWrap/>
            <w:vAlign w:val="bottom"/>
            <w:hideMark/>
          </w:tcPr>
          <w:p w14:paraId="1E6526B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96,17</w:t>
            </w:r>
          </w:p>
        </w:tc>
      </w:tr>
      <w:tr w:rsidR="0015734F" w:rsidRPr="0015734F" w14:paraId="1A85922B" w14:textId="77777777" w:rsidTr="00616C5F">
        <w:trPr>
          <w:trHeight w:val="255"/>
        </w:trPr>
        <w:tc>
          <w:tcPr>
            <w:tcW w:w="5949" w:type="dxa"/>
            <w:shd w:val="clear" w:color="000000" w:fill="33CCCC"/>
            <w:noWrap/>
            <w:vAlign w:val="bottom"/>
            <w:hideMark/>
          </w:tcPr>
          <w:p w14:paraId="01092220"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092 Srednjoškolsko  obrazovanje</w:t>
            </w:r>
          </w:p>
        </w:tc>
        <w:tc>
          <w:tcPr>
            <w:tcW w:w="1843" w:type="dxa"/>
            <w:shd w:val="clear" w:color="000000" w:fill="33CCCC"/>
            <w:noWrap/>
            <w:vAlign w:val="bottom"/>
            <w:hideMark/>
          </w:tcPr>
          <w:p w14:paraId="566EC5B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4.068,12</w:t>
            </w:r>
          </w:p>
        </w:tc>
        <w:tc>
          <w:tcPr>
            <w:tcW w:w="1842" w:type="dxa"/>
            <w:shd w:val="clear" w:color="000000" w:fill="33CCCC"/>
            <w:noWrap/>
            <w:vAlign w:val="bottom"/>
            <w:hideMark/>
          </w:tcPr>
          <w:p w14:paraId="72A30D9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4.750,00</w:t>
            </w:r>
          </w:p>
        </w:tc>
        <w:tc>
          <w:tcPr>
            <w:tcW w:w="1843" w:type="dxa"/>
            <w:shd w:val="clear" w:color="000000" w:fill="33CCCC"/>
            <w:noWrap/>
            <w:vAlign w:val="bottom"/>
            <w:hideMark/>
          </w:tcPr>
          <w:p w14:paraId="744E1E11"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4.179,66</w:t>
            </w:r>
          </w:p>
        </w:tc>
        <w:tc>
          <w:tcPr>
            <w:tcW w:w="1276" w:type="dxa"/>
            <w:shd w:val="clear" w:color="000000" w:fill="33CCCC"/>
            <w:noWrap/>
            <w:vAlign w:val="bottom"/>
            <w:hideMark/>
          </w:tcPr>
          <w:p w14:paraId="73E470E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102,74</w:t>
            </w:r>
          </w:p>
        </w:tc>
        <w:tc>
          <w:tcPr>
            <w:tcW w:w="1276" w:type="dxa"/>
            <w:shd w:val="clear" w:color="000000" w:fill="33CCCC"/>
            <w:noWrap/>
            <w:vAlign w:val="bottom"/>
            <w:hideMark/>
          </w:tcPr>
          <w:p w14:paraId="1DCB479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87,99</w:t>
            </w:r>
          </w:p>
        </w:tc>
      </w:tr>
      <w:tr w:rsidR="0015734F" w:rsidRPr="0015734F" w14:paraId="4ABF5F54" w14:textId="77777777" w:rsidTr="00616C5F">
        <w:trPr>
          <w:trHeight w:val="255"/>
        </w:trPr>
        <w:tc>
          <w:tcPr>
            <w:tcW w:w="5949" w:type="dxa"/>
            <w:shd w:val="clear" w:color="000000" w:fill="33CCCC"/>
            <w:noWrap/>
            <w:vAlign w:val="bottom"/>
            <w:hideMark/>
          </w:tcPr>
          <w:p w14:paraId="11454534"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096 Dodatne usluge u obrazovanju</w:t>
            </w:r>
          </w:p>
        </w:tc>
        <w:tc>
          <w:tcPr>
            <w:tcW w:w="1843" w:type="dxa"/>
            <w:shd w:val="clear" w:color="000000" w:fill="33CCCC"/>
            <w:noWrap/>
            <w:vAlign w:val="bottom"/>
            <w:hideMark/>
          </w:tcPr>
          <w:p w14:paraId="297C9D9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21.179,98</w:t>
            </w:r>
          </w:p>
        </w:tc>
        <w:tc>
          <w:tcPr>
            <w:tcW w:w="1842" w:type="dxa"/>
            <w:shd w:val="clear" w:color="000000" w:fill="33CCCC"/>
            <w:noWrap/>
            <w:vAlign w:val="bottom"/>
            <w:hideMark/>
          </w:tcPr>
          <w:p w14:paraId="2CB70240"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656.262,05</w:t>
            </w:r>
          </w:p>
        </w:tc>
        <w:tc>
          <w:tcPr>
            <w:tcW w:w="1843" w:type="dxa"/>
            <w:shd w:val="clear" w:color="000000" w:fill="33CCCC"/>
            <w:noWrap/>
            <w:vAlign w:val="bottom"/>
            <w:hideMark/>
          </w:tcPr>
          <w:p w14:paraId="03DE1AE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36.026,42</w:t>
            </w:r>
          </w:p>
        </w:tc>
        <w:tc>
          <w:tcPr>
            <w:tcW w:w="1276" w:type="dxa"/>
            <w:shd w:val="clear" w:color="000000" w:fill="33CCCC"/>
            <w:noWrap/>
            <w:vAlign w:val="bottom"/>
            <w:hideMark/>
          </w:tcPr>
          <w:p w14:paraId="7ABAFEF5"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170,10</w:t>
            </w:r>
          </w:p>
        </w:tc>
        <w:tc>
          <w:tcPr>
            <w:tcW w:w="1276" w:type="dxa"/>
            <w:shd w:val="clear" w:color="000000" w:fill="33CCCC"/>
            <w:noWrap/>
            <w:vAlign w:val="bottom"/>
            <w:hideMark/>
          </w:tcPr>
          <w:p w14:paraId="72D4048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5,49</w:t>
            </w:r>
          </w:p>
        </w:tc>
      </w:tr>
      <w:tr w:rsidR="0015734F" w:rsidRPr="0015734F" w14:paraId="0F232006" w14:textId="77777777" w:rsidTr="00616C5F">
        <w:trPr>
          <w:trHeight w:val="255"/>
        </w:trPr>
        <w:tc>
          <w:tcPr>
            <w:tcW w:w="5949" w:type="dxa"/>
            <w:shd w:val="clear" w:color="000000" w:fill="33CCCC"/>
            <w:noWrap/>
            <w:vAlign w:val="bottom"/>
            <w:hideMark/>
          </w:tcPr>
          <w:p w14:paraId="2AB8E5B8"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098 Usluge obrazovanja koje nisu drugdje svrstane</w:t>
            </w:r>
          </w:p>
        </w:tc>
        <w:tc>
          <w:tcPr>
            <w:tcW w:w="1843" w:type="dxa"/>
            <w:shd w:val="clear" w:color="000000" w:fill="33CCCC"/>
            <w:noWrap/>
            <w:vAlign w:val="bottom"/>
            <w:hideMark/>
          </w:tcPr>
          <w:p w14:paraId="1251934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2.200,00</w:t>
            </w:r>
          </w:p>
        </w:tc>
        <w:tc>
          <w:tcPr>
            <w:tcW w:w="1842" w:type="dxa"/>
            <w:shd w:val="clear" w:color="000000" w:fill="33CCCC"/>
            <w:noWrap/>
            <w:vAlign w:val="bottom"/>
            <w:hideMark/>
          </w:tcPr>
          <w:p w14:paraId="5E8B863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2.300,00</w:t>
            </w:r>
          </w:p>
        </w:tc>
        <w:tc>
          <w:tcPr>
            <w:tcW w:w="1843" w:type="dxa"/>
            <w:shd w:val="clear" w:color="000000" w:fill="33CCCC"/>
            <w:noWrap/>
            <w:vAlign w:val="bottom"/>
            <w:hideMark/>
          </w:tcPr>
          <w:p w14:paraId="29A90F7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2.300,00</w:t>
            </w:r>
          </w:p>
        </w:tc>
        <w:tc>
          <w:tcPr>
            <w:tcW w:w="1276" w:type="dxa"/>
            <w:shd w:val="clear" w:color="000000" w:fill="33CCCC"/>
            <w:noWrap/>
            <w:vAlign w:val="bottom"/>
            <w:hideMark/>
          </w:tcPr>
          <w:p w14:paraId="55C37BD5"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104,55</w:t>
            </w:r>
          </w:p>
        </w:tc>
        <w:tc>
          <w:tcPr>
            <w:tcW w:w="1276" w:type="dxa"/>
            <w:shd w:val="clear" w:color="000000" w:fill="33CCCC"/>
            <w:noWrap/>
            <w:vAlign w:val="bottom"/>
            <w:hideMark/>
          </w:tcPr>
          <w:p w14:paraId="4772834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100,00</w:t>
            </w:r>
          </w:p>
        </w:tc>
      </w:tr>
      <w:tr w:rsidR="0015734F" w:rsidRPr="0015734F" w14:paraId="3F7D8902" w14:textId="77777777" w:rsidTr="00616C5F">
        <w:trPr>
          <w:trHeight w:val="255"/>
        </w:trPr>
        <w:tc>
          <w:tcPr>
            <w:tcW w:w="5949" w:type="dxa"/>
            <w:shd w:val="clear" w:color="000000" w:fill="99CCFF"/>
            <w:noWrap/>
            <w:vAlign w:val="bottom"/>
            <w:hideMark/>
          </w:tcPr>
          <w:p w14:paraId="519048DD"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10 Socijalna zaštita</w:t>
            </w:r>
          </w:p>
        </w:tc>
        <w:tc>
          <w:tcPr>
            <w:tcW w:w="1843" w:type="dxa"/>
            <w:shd w:val="clear" w:color="000000" w:fill="99CCFF"/>
            <w:noWrap/>
            <w:vAlign w:val="bottom"/>
            <w:hideMark/>
          </w:tcPr>
          <w:p w14:paraId="2748397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9.732,22</w:t>
            </w:r>
          </w:p>
        </w:tc>
        <w:tc>
          <w:tcPr>
            <w:tcW w:w="1842" w:type="dxa"/>
            <w:shd w:val="clear" w:color="000000" w:fill="99CCFF"/>
            <w:noWrap/>
            <w:vAlign w:val="bottom"/>
            <w:hideMark/>
          </w:tcPr>
          <w:p w14:paraId="18D0D196"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11.174,09</w:t>
            </w:r>
          </w:p>
        </w:tc>
        <w:tc>
          <w:tcPr>
            <w:tcW w:w="1843" w:type="dxa"/>
            <w:shd w:val="clear" w:color="000000" w:fill="99CCFF"/>
            <w:noWrap/>
            <w:vAlign w:val="bottom"/>
            <w:hideMark/>
          </w:tcPr>
          <w:p w14:paraId="1E05350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3.416,34</w:t>
            </w:r>
          </w:p>
        </w:tc>
        <w:tc>
          <w:tcPr>
            <w:tcW w:w="1276" w:type="dxa"/>
            <w:shd w:val="clear" w:color="000000" w:fill="99CCFF"/>
            <w:noWrap/>
            <w:vAlign w:val="bottom"/>
            <w:hideMark/>
          </w:tcPr>
          <w:p w14:paraId="48D0C0C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35,10</w:t>
            </w:r>
          </w:p>
        </w:tc>
        <w:tc>
          <w:tcPr>
            <w:tcW w:w="1276" w:type="dxa"/>
            <w:shd w:val="clear" w:color="000000" w:fill="99CCFF"/>
            <w:noWrap/>
            <w:vAlign w:val="bottom"/>
            <w:hideMark/>
          </w:tcPr>
          <w:p w14:paraId="0B7FC38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30,57</w:t>
            </w:r>
          </w:p>
        </w:tc>
      </w:tr>
      <w:tr w:rsidR="0015734F" w:rsidRPr="0015734F" w14:paraId="1A61C0B2" w14:textId="77777777" w:rsidTr="00616C5F">
        <w:trPr>
          <w:trHeight w:val="255"/>
        </w:trPr>
        <w:tc>
          <w:tcPr>
            <w:tcW w:w="5949" w:type="dxa"/>
            <w:shd w:val="clear" w:color="000000" w:fill="33CCCC"/>
            <w:noWrap/>
            <w:vAlign w:val="bottom"/>
            <w:hideMark/>
          </w:tcPr>
          <w:p w14:paraId="4DFDDF94"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101 Bolest i invaliditet</w:t>
            </w:r>
          </w:p>
        </w:tc>
        <w:tc>
          <w:tcPr>
            <w:tcW w:w="1843" w:type="dxa"/>
            <w:shd w:val="clear" w:color="000000" w:fill="33CCCC"/>
            <w:noWrap/>
            <w:vAlign w:val="bottom"/>
            <w:hideMark/>
          </w:tcPr>
          <w:p w14:paraId="1F77000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1.020,00</w:t>
            </w:r>
          </w:p>
        </w:tc>
        <w:tc>
          <w:tcPr>
            <w:tcW w:w="1842" w:type="dxa"/>
            <w:shd w:val="clear" w:color="000000" w:fill="33CCCC"/>
            <w:noWrap/>
            <w:vAlign w:val="bottom"/>
            <w:hideMark/>
          </w:tcPr>
          <w:p w14:paraId="3349603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4.074,09</w:t>
            </w:r>
          </w:p>
        </w:tc>
        <w:tc>
          <w:tcPr>
            <w:tcW w:w="1843" w:type="dxa"/>
            <w:shd w:val="clear" w:color="000000" w:fill="33CCCC"/>
            <w:noWrap/>
            <w:vAlign w:val="bottom"/>
            <w:hideMark/>
          </w:tcPr>
          <w:p w14:paraId="20FCFCF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620,00</w:t>
            </w:r>
          </w:p>
        </w:tc>
        <w:tc>
          <w:tcPr>
            <w:tcW w:w="1276" w:type="dxa"/>
            <w:shd w:val="clear" w:color="000000" w:fill="33CCCC"/>
            <w:noWrap/>
            <w:vAlign w:val="bottom"/>
            <w:hideMark/>
          </w:tcPr>
          <w:p w14:paraId="24825C0A"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60,78</w:t>
            </w:r>
          </w:p>
        </w:tc>
        <w:tc>
          <w:tcPr>
            <w:tcW w:w="1276" w:type="dxa"/>
            <w:shd w:val="clear" w:color="000000" w:fill="33CCCC"/>
            <w:noWrap/>
            <w:vAlign w:val="bottom"/>
            <w:hideMark/>
          </w:tcPr>
          <w:p w14:paraId="3811B53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15,22</w:t>
            </w:r>
          </w:p>
        </w:tc>
      </w:tr>
      <w:tr w:rsidR="0015734F" w:rsidRPr="0015734F" w14:paraId="5DC0E3CC" w14:textId="77777777" w:rsidTr="00616C5F">
        <w:trPr>
          <w:trHeight w:val="255"/>
        </w:trPr>
        <w:tc>
          <w:tcPr>
            <w:tcW w:w="5949" w:type="dxa"/>
            <w:shd w:val="clear" w:color="000000" w:fill="33CCCC"/>
            <w:noWrap/>
            <w:vAlign w:val="bottom"/>
            <w:hideMark/>
          </w:tcPr>
          <w:p w14:paraId="332A2B9B"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103 Sljednici</w:t>
            </w:r>
          </w:p>
        </w:tc>
        <w:tc>
          <w:tcPr>
            <w:tcW w:w="1843" w:type="dxa"/>
            <w:shd w:val="clear" w:color="000000" w:fill="33CCCC"/>
            <w:noWrap/>
            <w:vAlign w:val="bottom"/>
            <w:hideMark/>
          </w:tcPr>
          <w:p w14:paraId="73D7A2F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1.056,23</w:t>
            </w:r>
          </w:p>
        </w:tc>
        <w:tc>
          <w:tcPr>
            <w:tcW w:w="1842" w:type="dxa"/>
            <w:shd w:val="clear" w:color="000000" w:fill="33CCCC"/>
            <w:noWrap/>
            <w:vAlign w:val="bottom"/>
            <w:hideMark/>
          </w:tcPr>
          <w:p w14:paraId="3293A66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500,00</w:t>
            </w:r>
          </w:p>
        </w:tc>
        <w:tc>
          <w:tcPr>
            <w:tcW w:w="1843" w:type="dxa"/>
            <w:shd w:val="clear" w:color="000000" w:fill="33CCCC"/>
            <w:noWrap/>
            <w:vAlign w:val="bottom"/>
            <w:hideMark/>
          </w:tcPr>
          <w:p w14:paraId="6563EB7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c>
          <w:tcPr>
            <w:tcW w:w="1276" w:type="dxa"/>
            <w:shd w:val="clear" w:color="000000" w:fill="33CCCC"/>
            <w:noWrap/>
            <w:vAlign w:val="bottom"/>
            <w:hideMark/>
          </w:tcPr>
          <w:p w14:paraId="454D7F49"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c>
          <w:tcPr>
            <w:tcW w:w="1276" w:type="dxa"/>
            <w:shd w:val="clear" w:color="000000" w:fill="33CCCC"/>
            <w:noWrap/>
            <w:vAlign w:val="bottom"/>
            <w:hideMark/>
          </w:tcPr>
          <w:p w14:paraId="4918F6CD"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w:t>
            </w:r>
          </w:p>
        </w:tc>
      </w:tr>
      <w:tr w:rsidR="0015734F" w:rsidRPr="0015734F" w14:paraId="15B2C5D0" w14:textId="77777777" w:rsidTr="00616C5F">
        <w:trPr>
          <w:trHeight w:val="255"/>
        </w:trPr>
        <w:tc>
          <w:tcPr>
            <w:tcW w:w="5949" w:type="dxa"/>
            <w:shd w:val="clear" w:color="000000" w:fill="33CCCC"/>
            <w:noWrap/>
            <w:vAlign w:val="bottom"/>
            <w:hideMark/>
          </w:tcPr>
          <w:p w14:paraId="4BEFF455"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0000"/>
                <w:sz w:val="20"/>
                <w:szCs w:val="20"/>
                <w:lang w:eastAsia="hr-HR"/>
              </w:rPr>
              <w:t>Funkcijska klasifikacija 104 Obitelj i djeca</w:t>
            </w:r>
          </w:p>
        </w:tc>
        <w:tc>
          <w:tcPr>
            <w:tcW w:w="1843" w:type="dxa"/>
            <w:shd w:val="clear" w:color="000000" w:fill="33CCCC"/>
            <w:noWrap/>
            <w:vAlign w:val="bottom"/>
            <w:hideMark/>
          </w:tcPr>
          <w:p w14:paraId="4F7D37F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4.512,64</w:t>
            </w:r>
          </w:p>
        </w:tc>
        <w:tc>
          <w:tcPr>
            <w:tcW w:w="1842" w:type="dxa"/>
            <w:shd w:val="clear" w:color="000000" w:fill="33CCCC"/>
            <w:noWrap/>
            <w:vAlign w:val="bottom"/>
            <w:hideMark/>
          </w:tcPr>
          <w:p w14:paraId="11D81B4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4.200,00</w:t>
            </w:r>
          </w:p>
        </w:tc>
        <w:tc>
          <w:tcPr>
            <w:tcW w:w="1843" w:type="dxa"/>
            <w:shd w:val="clear" w:color="000000" w:fill="33CCCC"/>
            <w:noWrap/>
            <w:vAlign w:val="bottom"/>
            <w:hideMark/>
          </w:tcPr>
          <w:p w14:paraId="2A9C3164"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2.796,34</w:t>
            </w:r>
          </w:p>
        </w:tc>
        <w:tc>
          <w:tcPr>
            <w:tcW w:w="1276" w:type="dxa"/>
            <w:shd w:val="clear" w:color="000000" w:fill="33CCCC"/>
            <w:noWrap/>
            <w:vAlign w:val="bottom"/>
            <w:hideMark/>
          </w:tcPr>
          <w:p w14:paraId="451F89B1"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61,97</w:t>
            </w:r>
          </w:p>
        </w:tc>
        <w:tc>
          <w:tcPr>
            <w:tcW w:w="1276" w:type="dxa"/>
            <w:shd w:val="clear" w:color="000000" w:fill="33CCCC"/>
            <w:noWrap/>
            <w:vAlign w:val="bottom"/>
            <w:hideMark/>
          </w:tcPr>
          <w:p w14:paraId="65F2264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66,58</w:t>
            </w:r>
          </w:p>
        </w:tc>
      </w:tr>
    </w:tbl>
    <w:p w14:paraId="065B7E81" w14:textId="77777777" w:rsidR="0015734F" w:rsidRPr="0015734F" w:rsidRDefault="0015734F" w:rsidP="0015734F">
      <w:pPr>
        <w:rPr>
          <w:rFonts w:ascii="Verdana" w:hAnsi="Verdana" w:cs="Arial"/>
          <w:b/>
          <w:sz w:val="20"/>
          <w:szCs w:val="20"/>
        </w:rPr>
      </w:pPr>
    </w:p>
    <w:p w14:paraId="7F10C857" w14:textId="77777777" w:rsidR="0015734F" w:rsidRPr="0015734F" w:rsidRDefault="0015734F" w:rsidP="0015734F">
      <w:pPr>
        <w:rPr>
          <w:rFonts w:ascii="Verdana" w:hAnsi="Verdana" w:cs="Arial"/>
          <w:b/>
          <w:sz w:val="20"/>
          <w:szCs w:val="20"/>
        </w:rPr>
      </w:pPr>
    </w:p>
    <w:p w14:paraId="41E2BBA0" w14:textId="77777777" w:rsidR="0015734F" w:rsidRPr="0015734F" w:rsidRDefault="0015734F" w:rsidP="0015734F">
      <w:pPr>
        <w:jc w:val="center"/>
        <w:rPr>
          <w:rFonts w:ascii="Verdana" w:hAnsi="Verdana" w:cs="Arial"/>
          <w:b/>
          <w:sz w:val="20"/>
          <w:szCs w:val="20"/>
        </w:rPr>
      </w:pPr>
      <w:r w:rsidRPr="0015734F">
        <w:rPr>
          <w:rFonts w:ascii="Verdana" w:hAnsi="Verdana" w:cs="Arial"/>
          <w:b/>
          <w:sz w:val="20"/>
          <w:szCs w:val="20"/>
        </w:rPr>
        <w:t>Članak 4.</w:t>
      </w:r>
    </w:p>
    <w:p w14:paraId="3244B315"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Račun financiranja iskazuje se prema ekonomskoj klasifikaciji i prema izvorima financiranja.</w:t>
      </w:r>
    </w:p>
    <w:p w14:paraId="1096EAD3" w14:textId="77777777" w:rsidR="0015734F" w:rsidRPr="0015734F" w:rsidRDefault="0015734F" w:rsidP="0015734F">
      <w:pPr>
        <w:jc w:val="left"/>
        <w:rPr>
          <w:rFonts w:ascii="Verdana" w:hAnsi="Verdana" w:cs="Arial"/>
          <w:sz w:val="20"/>
          <w:szCs w:val="20"/>
        </w:rPr>
      </w:pPr>
      <w:r w:rsidRPr="0015734F">
        <w:rPr>
          <w:rFonts w:ascii="Verdana" w:hAnsi="Verdana" w:cs="Arial"/>
          <w:b/>
          <w:sz w:val="20"/>
          <w:szCs w:val="20"/>
        </w:rPr>
        <w:t>Tablica 4</w:t>
      </w:r>
      <w:r w:rsidRPr="0015734F">
        <w:rPr>
          <w:rFonts w:ascii="Verdana" w:hAnsi="Verdana" w:cs="Arial"/>
          <w:sz w:val="20"/>
          <w:szCs w:val="20"/>
        </w:rPr>
        <w:t xml:space="preserve">. Račun financiranja prema ekonomskoj klasifikaciji od 01.01. – 31.12.2024. godine.  </w:t>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1356"/>
        <w:gridCol w:w="1499"/>
        <w:gridCol w:w="1356"/>
        <w:gridCol w:w="1000"/>
        <w:gridCol w:w="994"/>
      </w:tblGrid>
      <w:tr w:rsidR="0015734F" w:rsidRPr="0015734F" w14:paraId="13BA7CA1" w14:textId="77777777" w:rsidTr="00616C5F">
        <w:trPr>
          <w:trHeight w:val="255"/>
        </w:trPr>
        <w:tc>
          <w:tcPr>
            <w:tcW w:w="8217" w:type="dxa"/>
            <w:shd w:val="clear" w:color="000000" w:fill="C0C0C0"/>
            <w:noWrap/>
            <w:vAlign w:val="bottom"/>
            <w:hideMark/>
          </w:tcPr>
          <w:p w14:paraId="08BB4AFE"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Račun / Opis</w:t>
            </w:r>
          </w:p>
        </w:tc>
        <w:tc>
          <w:tcPr>
            <w:tcW w:w="1276" w:type="dxa"/>
            <w:shd w:val="clear" w:color="000000" w:fill="C0C0C0"/>
            <w:noWrap/>
            <w:vAlign w:val="bottom"/>
            <w:hideMark/>
          </w:tcPr>
          <w:p w14:paraId="14389771"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Izvršenje 2023</w:t>
            </w:r>
          </w:p>
        </w:tc>
        <w:tc>
          <w:tcPr>
            <w:tcW w:w="1417" w:type="dxa"/>
            <w:shd w:val="clear" w:color="000000" w:fill="C0C0C0"/>
            <w:noWrap/>
            <w:vAlign w:val="bottom"/>
            <w:hideMark/>
          </w:tcPr>
          <w:p w14:paraId="5A16811F"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Izvorni plan 2024</w:t>
            </w:r>
          </w:p>
        </w:tc>
        <w:tc>
          <w:tcPr>
            <w:tcW w:w="1234" w:type="dxa"/>
            <w:shd w:val="clear" w:color="000000" w:fill="C0C0C0"/>
            <w:noWrap/>
            <w:vAlign w:val="bottom"/>
            <w:hideMark/>
          </w:tcPr>
          <w:p w14:paraId="2C646F82"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Izvršenje 2024</w:t>
            </w:r>
          </w:p>
        </w:tc>
        <w:tc>
          <w:tcPr>
            <w:tcW w:w="888" w:type="dxa"/>
            <w:shd w:val="clear" w:color="000000" w:fill="C0C0C0"/>
            <w:noWrap/>
            <w:vAlign w:val="bottom"/>
            <w:hideMark/>
          </w:tcPr>
          <w:p w14:paraId="2416A1A0"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3/1</w:t>
            </w:r>
          </w:p>
        </w:tc>
        <w:tc>
          <w:tcPr>
            <w:tcW w:w="962" w:type="dxa"/>
            <w:shd w:val="clear" w:color="000000" w:fill="C0C0C0"/>
            <w:noWrap/>
            <w:vAlign w:val="bottom"/>
            <w:hideMark/>
          </w:tcPr>
          <w:p w14:paraId="134330F9"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3/2</w:t>
            </w:r>
          </w:p>
        </w:tc>
      </w:tr>
      <w:tr w:rsidR="0015734F" w:rsidRPr="0015734F" w14:paraId="4A3DA376" w14:textId="77777777" w:rsidTr="00616C5F">
        <w:trPr>
          <w:trHeight w:val="255"/>
        </w:trPr>
        <w:tc>
          <w:tcPr>
            <w:tcW w:w="8217" w:type="dxa"/>
            <w:shd w:val="clear" w:color="000000" w:fill="808080"/>
            <w:noWrap/>
            <w:vAlign w:val="bottom"/>
            <w:hideMark/>
          </w:tcPr>
          <w:p w14:paraId="744BDA7E" w14:textId="77777777" w:rsidR="0015734F" w:rsidRPr="0015734F" w:rsidRDefault="0015734F" w:rsidP="00616C5F">
            <w:pPr>
              <w:jc w:val="center"/>
              <w:rPr>
                <w:rFonts w:ascii="Verdana" w:hAnsi="Verdana" w:cs="Arial"/>
                <w:b/>
                <w:bCs/>
                <w:color w:val="FFFFFF"/>
                <w:sz w:val="20"/>
                <w:szCs w:val="20"/>
                <w:lang w:eastAsia="hr-HR"/>
              </w:rPr>
            </w:pPr>
            <w:r w:rsidRPr="0015734F">
              <w:rPr>
                <w:rFonts w:ascii="Verdana" w:hAnsi="Verdana" w:cs="Arial"/>
                <w:b/>
                <w:bCs/>
                <w:color w:val="FFFFFF"/>
                <w:sz w:val="20"/>
                <w:szCs w:val="20"/>
                <w:lang w:eastAsia="hr-HR"/>
              </w:rPr>
              <w:t>B. RAČUN ZADUŽIVANJA FINANCIRANJA</w:t>
            </w:r>
          </w:p>
        </w:tc>
        <w:tc>
          <w:tcPr>
            <w:tcW w:w="1276" w:type="dxa"/>
            <w:shd w:val="clear" w:color="000000" w:fill="808080"/>
            <w:noWrap/>
            <w:vAlign w:val="bottom"/>
            <w:hideMark/>
          </w:tcPr>
          <w:p w14:paraId="1D0A01D8" w14:textId="77777777" w:rsidR="0015734F" w:rsidRPr="0015734F" w:rsidRDefault="0015734F" w:rsidP="00616C5F">
            <w:pPr>
              <w:jc w:val="cente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w:t>
            </w:r>
          </w:p>
        </w:tc>
        <w:tc>
          <w:tcPr>
            <w:tcW w:w="1417" w:type="dxa"/>
            <w:shd w:val="clear" w:color="000000" w:fill="808080"/>
            <w:noWrap/>
            <w:vAlign w:val="bottom"/>
            <w:hideMark/>
          </w:tcPr>
          <w:p w14:paraId="23F58EDE" w14:textId="77777777" w:rsidR="0015734F" w:rsidRPr="0015734F" w:rsidRDefault="0015734F" w:rsidP="00616C5F">
            <w:pPr>
              <w:jc w:val="cente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w:t>
            </w:r>
          </w:p>
        </w:tc>
        <w:tc>
          <w:tcPr>
            <w:tcW w:w="1234" w:type="dxa"/>
            <w:shd w:val="clear" w:color="000000" w:fill="808080"/>
            <w:noWrap/>
            <w:vAlign w:val="bottom"/>
            <w:hideMark/>
          </w:tcPr>
          <w:p w14:paraId="1E76947F" w14:textId="77777777" w:rsidR="0015734F" w:rsidRPr="0015734F" w:rsidRDefault="0015734F" w:rsidP="00616C5F">
            <w:pPr>
              <w:jc w:val="center"/>
              <w:rPr>
                <w:rFonts w:ascii="Verdana" w:hAnsi="Verdana" w:cs="Arial"/>
                <w:b/>
                <w:bCs/>
                <w:color w:val="FFFFFF"/>
                <w:sz w:val="20"/>
                <w:szCs w:val="20"/>
                <w:lang w:eastAsia="hr-HR"/>
              </w:rPr>
            </w:pPr>
            <w:r w:rsidRPr="0015734F">
              <w:rPr>
                <w:rFonts w:ascii="Verdana" w:hAnsi="Verdana" w:cs="Arial"/>
                <w:b/>
                <w:bCs/>
                <w:color w:val="FFFFFF"/>
                <w:sz w:val="20"/>
                <w:szCs w:val="20"/>
                <w:lang w:eastAsia="hr-HR"/>
              </w:rPr>
              <w:t>3</w:t>
            </w:r>
          </w:p>
        </w:tc>
        <w:tc>
          <w:tcPr>
            <w:tcW w:w="888" w:type="dxa"/>
            <w:shd w:val="clear" w:color="000000" w:fill="808080"/>
            <w:noWrap/>
            <w:vAlign w:val="bottom"/>
            <w:hideMark/>
          </w:tcPr>
          <w:p w14:paraId="462B884E" w14:textId="77777777" w:rsidR="0015734F" w:rsidRPr="0015734F" w:rsidRDefault="0015734F" w:rsidP="00616C5F">
            <w:pPr>
              <w:jc w:val="center"/>
              <w:rPr>
                <w:rFonts w:ascii="Verdana" w:hAnsi="Verdana" w:cs="Arial"/>
                <w:b/>
                <w:bCs/>
                <w:color w:val="FFFFFF"/>
                <w:sz w:val="20"/>
                <w:szCs w:val="20"/>
                <w:lang w:eastAsia="hr-HR"/>
              </w:rPr>
            </w:pPr>
            <w:r w:rsidRPr="0015734F">
              <w:rPr>
                <w:rFonts w:ascii="Verdana" w:hAnsi="Verdana" w:cs="Arial"/>
                <w:b/>
                <w:bCs/>
                <w:color w:val="FFFFFF"/>
                <w:sz w:val="20"/>
                <w:szCs w:val="20"/>
                <w:lang w:eastAsia="hr-HR"/>
              </w:rPr>
              <w:t>4</w:t>
            </w:r>
          </w:p>
        </w:tc>
        <w:tc>
          <w:tcPr>
            <w:tcW w:w="962" w:type="dxa"/>
            <w:shd w:val="clear" w:color="000000" w:fill="808080"/>
            <w:noWrap/>
            <w:vAlign w:val="bottom"/>
            <w:hideMark/>
          </w:tcPr>
          <w:p w14:paraId="0F18ECB5" w14:textId="77777777" w:rsidR="0015734F" w:rsidRPr="0015734F" w:rsidRDefault="0015734F" w:rsidP="00616C5F">
            <w:pPr>
              <w:jc w:val="cente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w:t>
            </w:r>
          </w:p>
        </w:tc>
      </w:tr>
      <w:tr w:rsidR="0015734F" w:rsidRPr="0015734F" w14:paraId="2B38838F" w14:textId="77777777" w:rsidTr="00616C5F">
        <w:trPr>
          <w:trHeight w:val="255"/>
        </w:trPr>
        <w:tc>
          <w:tcPr>
            <w:tcW w:w="8217" w:type="dxa"/>
            <w:shd w:val="clear" w:color="auto" w:fill="auto"/>
            <w:noWrap/>
            <w:vAlign w:val="bottom"/>
            <w:hideMark/>
          </w:tcPr>
          <w:p w14:paraId="39B4B93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8 Primici od financijske imovine i zaduživanja</w:t>
            </w:r>
          </w:p>
        </w:tc>
        <w:tc>
          <w:tcPr>
            <w:tcW w:w="1276" w:type="dxa"/>
            <w:shd w:val="clear" w:color="auto" w:fill="auto"/>
            <w:noWrap/>
            <w:vAlign w:val="bottom"/>
            <w:hideMark/>
          </w:tcPr>
          <w:p w14:paraId="65313FA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2,09</w:t>
            </w:r>
          </w:p>
        </w:tc>
        <w:tc>
          <w:tcPr>
            <w:tcW w:w="1417" w:type="dxa"/>
            <w:shd w:val="clear" w:color="auto" w:fill="auto"/>
            <w:noWrap/>
            <w:vAlign w:val="bottom"/>
            <w:hideMark/>
          </w:tcPr>
          <w:p w14:paraId="2D64B68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600.500,00</w:t>
            </w:r>
          </w:p>
        </w:tc>
        <w:tc>
          <w:tcPr>
            <w:tcW w:w="1234" w:type="dxa"/>
            <w:shd w:val="clear" w:color="auto" w:fill="auto"/>
            <w:noWrap/>
            <w:vAlign w:val="bottom"/>
            <w:hideMark/>
          </w:tcPr>
          <w:p w14:paraId="0BBA2080" w14:textId="77777777" w:rsidR="0015734F" w:rsidRPr="0015734F" w:rsidRDefault="0015734F" w:rsidP="00616C5F">
            <w:pPr>
              <w:rPr>
                <w:rFonts w:ascii="Verdana" w:hAnsi="Verdana" w:cs="Arial"/>
                <w:b/>
                <w:bCs/>
                <w:sz w:val="20"/>
                <w:szCs w:val="20"/>
                <w:lang w:eastAsia="hr-HR"/>
              </w:rPr>
            </w:pPr>
          </w:p>
        </w:tc>
        <w:tc>
          <w:tcPr>
            <w:tcW w:w="888" w:type="dxa"/>
            <w:shd w:val="clear" w:color="auto" w:fill="auto"/>
            <w:noWrap/>
            <w:vAlign w:val="bottom"/>
            <w:hideMark/>
          </w:tcPr>
          <w:p w14:paraId="7E7D735C" w14:textId="77777777" w:rsidR="0015734F" w:rsidRPr="0015734F" w:rsidRDefault="0015734F" w:rsidP="00616C5F">
            <w:pPr>
              <w:rPr>
                <w:rFonts w:ascii="Verdana" w:hAnsi="Verdana" w:cs="Arial"/>
                <w:sz w:val="20"/>
                <w:szCs w:val="20"/>
                <w:lang w:eastAsia="hr-HR"/>
              </w:rPr>
            </w:pPr>
          </w:p>
        </w:tc>
        <w:tc>
          <w:tcPr>
            <w:tcW w:w="962" w:type="dxa"/>
            <w:shd w:val="clear" w:color="auto" w:fill="auto"/>
            <w:noWrap/>
            <w:vAlign w:val="bottom"/>
            <w:hideMark/>
          </w:tcPr>
          <w:p w14:paraId="2DBF9EB6" w14:textId="77777777" w:rsidR="0015734F" w:rsidRPr="0015734F" w:rsidRDefault="0015734F" w:rsidP="00616C5F">
            <w:pPr>
              <w:rPr>
                <w:rFonts w:ascii="Verdana" w:hAnsi="Verdana" w:cs="Arial"/>
                <w:sz w:val="20"/>
                <w:szCs w:val="20"/>
                <w:lang w:eastAsia="hr-HR"/>
              </w:rPr>
            </w:pPr>
          </w:p>
        </w:tc>
      </w:tr>
      <w:tr w:rsidR="0015734F" w:rsidRPr="0015734F" w14:paraId="2C7427F7" w14:textId="77777777" w:rsidTr="00616C5F">
        <w:trPr>
          <w:trHeight w:val="255"/>
        </w:trPr>
        <w:tc>
          <w:tcPr>
            <w:tcW w:w="8217" w:type="dxa"/>
            <w:shd w:val="clear" w:color="auto" w:fill="auto"/>
            <w:noWrap/>
            <w:vAlign w:val="bottom"/>
            <w:hideMark/>
          </w:tcPr>
          <w:p w14:paraId="321BDDD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84 Primici od zaduživanja</w:t>
            </w:r>
          </w:p>
        </w:tc>
        <w:tc>
          <w:tcPr>
            <w:tcW w:w="1276" w:type="dxa"/>
            <w:shd w:val="clear" w:color="auto" w:fill="auto"/>
            <w:noWrap/>
            <w:vAlign w:val="bottom"/>
            <w:hideMark/>
          </w:tcPr>
          <w:p w14:paraId="72195EB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2,09</w:t>
            </w:r>
          </w:p>
        </w:tc>
        <w:tc>
          <w:tcPr>
            <w:tcW w:w="1417" w:type="dxa"/>
            <w:shd w:val="clear" w:color="auto" w:fill="auto"/>
            <w:noWrap/>
            <w:vAlign w:val="bottom"/>
            <w:hideMark/>
          </w:tcPr>
          <w:p w14:paraId="52543AE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600.500,00</w:t>
            </w:r>
          </w:p>
        </w:tc>
        <w:tc>
          <w:tcPr>
            <w:tcW w:w="1234" w:type="dxa"/>
            <w:shd w:val="clear" w:color="auto" w:fill="auto"/>
            <w:noWrap/>
            <w:vAlign w:val="bottom"/>
            <w:hideMark/>
          </w:tcPr>
          <w:p w14:paraId="046452EA" w14:textId="77777777" w:rsidR="0015734F" w:rsidRPr="0015734F" w:rsidRDefault="0015734F" w:rsidP="00616C5F">
            <w:pPr>
              <w:rPr>
                <w:rFonts w:ascii="Verdana" w:hAnsi="Verdana" w:cs="Arial"/>
                <w:b/>
                <w:bCs/>
                <w:sz w:val="20"/>
                <w:szCs w:val="20"/>
                <w:lang w:eastAsia="hr-HR"/>
              </w:rPr>
            </w:pPr>
          </w:p>
        </w:tc>
        <w:tc>
          <w:tcPr>
            <w:tcW w:w="888" w:type="dxa"/>
            <w:shd w:val="clear" w:color="auto" w:fill="auto"/>
            <w:noWrap/>
            <w:vAlign w:val="bottom"/>
            <w:hideMark/>
          </w:tcPr>
          <w:p w14:paraId="17CD87D1" w14:textId="77777777" w:rsidR="0015734F" w:rsidRPr="0015734F" w:rsidRDefault="0015734F" w:rsidP="00616C5F">
            <w:pPr>
              <w:rPr>
                <w:rFonts w:ascii="Verdana" w:hAnsi="Verdana" w:cs="Arial"/>
                <w:sz w:val="20"/>
                <w:szCs w:val="20"/>
                <w:lang w:eastAsia="hr-HR"/>
              </w:rPr>
            </w:pPr>
          </w:p>
        </w:tc>
        <w:tc>
          <w:tcPr>
            <w:tcW w:w="962" w:type="dxa"/>
            <w:shd w:val="clear" w:color="auto" w:fill="auto"/>
            <w:noWrap/>
            <w:vAlign w:val="bottom"/>
            <w:hideMark/>
          </w:tcPr>
          <w:p w14:paraId="42E0283B" w14:textId="77777777" w:rsidR="0015734F" w:rsidRPr="0015734F" w:rsidRDefault="0015734F" w:rsidP="00616C5F">
            <w:pPr>
              <w:rPr>
                <w:rFonts w:ascii="Verdana" w:hAnsi="Verdana" w:cs="Arial"/>
                <w:sz w:val="20"/>
                <w:szCs w:val="20"/>
                <w:lang w:eastAsia="hr-HR"/>
              </w:rPr>
            </w:pPr>
          </w:p>
        </w:tc>
      </w:tr>
      <w:tr w:rsidR="0015734F" w:rsidRPr="0015734F" w14:paraId="08421FA7" w14:textId="77777777" w:rsidTr="00616C5F">
        <w:trPr>
          <w:trHeight w:val="255"/>
        </w:trPr>
        <w:tc>
          <w:tcPr>
            <w:tcW w:w="8217" w:type="dxa"/>
            <w:shd w:val="clear" w:color="auto" w:fill="auto"/>
            <w:noWrap/>
            <w:vAlign w:val="bottom"/>
            <w:hideMark/>
          </w:tcPr>
          <w:p w14:paraId="7F2E01F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844 Primljeni krediti i zajmovi od kreditnih i ostalih financijskih institucija izvan jav. sektora</w:t>
            </w:r>
          </w:p>
        </w:tc>
        <w:tc>
          <w:tcPr>
            <w:tcW w:w="1276" w:type="dxa"/>
            <w:shd w:val="clear" w:color="auto" w:fill="auto"/>
            <w:noWrap/>
            <w:vAlign w:val="bottom"/>
            <w:hideMark/>
          </w:tcPr>
          <w:p w14:paraId="230EA61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2,09</w:t>
            </w:r>
          </w:p>
        </w:tc>
        <w:tc>
          <w:tcPr>
            <w:tcW w:w="1417" w:type="dxa"/>
            <w:shd w:val="clear" w:color="auto" w:fill="auto"/>
            <w:noWrap/>
            <w:vAlign w:val="bottom"/>
            <w:hideMark/>
          </w:tcPr>
          <w:p w14:paraId="0406AB48" w14:textId="77777777" w:rsidR="0015734F" w:rsidRPr="0015734F" w:rsidRDefault="0015734F" w:rsidP="00616C5F">
            <w:pPr>
              <w:rPr>
                <w:rFonts w:ascii="Verdana" w:hAnsi="Verdana" w:cs="Arial"/>
                <w:sz w:val="20"/>
                <w:szCs w:val="20"/>
                <w:lang w:eastAsia="hr-HR"/>
              </w:rPr>
            </w:pPr>
          </w:p>
        </w:tc>
        <w:tc>
          <w:tcPr>
            <w:tcW w:w="1234" w:type="dxa"/>
            <w:shd w:val="clear" w:color="auto" w:fill="auto"/>
            <w:noWrap/>
            <w:vAlign w:val="bottom"/>
            <w:hideMark/>
          </w:tcPr>
          <w:p w14:paraId="0EE5A45A" w14:textId="77777777" w:rsidR="0015734F" w:rsidRPr="0015734F" w:rsidRDefault="0015734F" w:rsidP="00616C5F">
            <w:pPr>
              <w:rPr>
                <w:rFonts w:ascii="Verdana" w:hAnsi="Verdana" w:cs="Arial"/>
                <w:sz w:val="20"/>
                <w:szCs w:val="20"/>
                <w:lang w:eastAsia="hr-HR"/>
              </w:rPr>
            </w:pPr>
          </w:p>
        </w:tc>
        <w:tc>
          <w:tcPr>
            <w:tcW w:w="888" w:type="dxa"/>
            <w:shd w:val="clear" w:color="auto" w:fill="auto"/>
            <w:noWrap/>
            <w:vAlign w:val="bottom"/>
            <w:hideMark/>
          </w:tcPr>
          <w:p w14:paraId="1ADED735" w14:textId="77777777" w:rsidR="0015734F" w:rsidRPr="0015734F" w:rsidRDefault="0015734F" w:rsidP="00616C5F">
            <w:pPr>
              <w:rPr>
                <w:rFonts w:ascii="Verdana" w:hAnsi="Verdana" w:cs="Arial"/>
                <w:sz w:val="20"/>
                <w:szCs w:val="20"/>
                <w:lang w:eastAsia="hr-HR"/>
              </w:rPr>
            </w:pPr>
          </w:p>
        </w:tc>
        <w:tc>
          <w:tcPr>
            <w:tcW w:w="962" w:type="dxa"/>
            <w:shd w:val="clear" w:color="auto" w:fill="auto"/>
            <w:noWrap/>
            <w:vAlign w:val="bottom"/>
            <w:hideMark/>
          </w:tcPr>
          <w:p w14:paraId="71F2BCCE" w14:textId="77777777" w:rsidR="0015734F" w:rsidRPr="0015734F" w:rsidRDefault="0015734F" w:rsidP="00616C5F">
            <w:pPr>
              <w:rPr>
                <w:rFonts w:ascii="Verdana" w:hAnsi="Verdana" w:cs="Arial"/>
                <w:sz w:val="20"/>
                <w:szCs w:val="20"/>
                <w:lang w:eastAsia="hr-HR"/>
              </w:rPr>
            </w:pPr>
          </w:p>
        </w:tc>
      </w:tr>
      <w:tr w:rsidR="0015734F" w:rsidRPr="0015734F" w14:paraId="3D7CF8D1" w14:textId="77777777" w:rsidTr="00616C5F">
        <w:trPr>
          <w:trHeight w:val="255"/>
        </w:trPr>
        <w:tc>
          <w:tcPr>
            <w:tcW w:w="8217" w:type="dxa"/>
            <w:shd w:val="clear" w:color="auto" w:fill="auto"/>
            <w:noWrap/>
            <w:vAlign w:val="bottom"/>
            <w:hideMark/>
          </w:tcPr>
          <w:p w14:paraId="6BC5040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8443 Primljeni krediti od tuzemnih kreditnih institucija izvan javnog sektora                            </w:t>
            </w:r>
          </w:p>
        </w:tc>
        <w:tc>
          <w:tcPr>
            <w:tcW w:w="1276" w:type="dxa"/>
            <w:shd w:val="clear" w:color="auto" w:fill="auto"/>
            <w:noWrap/>
            <w:vAlign w:val="bottom"/>
            <w:hideMark/>
          </w:tcPr>
          <w:p w14:paraId="0038BA3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2,09</w:t>
            </w:r>
          </w:p>
        </w:tc>
        <w:tc>
          <w:tcPr>
            <w:tcW w:w="1417" w:type="dxa"/>
            <w:shd w:val="clear" w:color="auto" w:fill="auto"/>
            <w:noWrap/>
            <w:vAlign w:val="bottom"/>
            <w:hideMark/>
          </w:tcPr>
          <w:p w14:paraId="1B4CAE05" w14:textId="77777777" w:rsidR="0015734F" w:rsidRPr="0015734F" w:rsidRDefault="0015734F" w:rsidP="00616C5F">
            <w:pPr>
              <w:rPr>
                <w:rFonts w:ascii="Verdana" w:hAnsi="Verdana" w:cs="Arial"/>
                <w:sz w:val="20"/>
                <w:szCs w:val="20"/>
                <w:lang w:eastAsia="hr-HR"/>
              </w:rPr>
            </w:pPr>
          </w:p>
        </w:tc>
        <w:tc>
          <w:tcPr>
            <w:tcW w:w="1234" w:type="dxa"/>
            <w:shd w:val="clear" w:color="auto" w:fill="auto"/>
            <w:noWrap/>
            <w:vAlign w:val="bottom"/>
            <w:hideMark/>
          </w:tcPr>
          <w:p w14:paraId="67BCA7B8" w14:textId="77777777" w:rsidR="0015734F" w:rsidRPr="0015734F" w:rsidRDefault="0015734F" w:rsidP="00616C5F">
            <w:pPr>
              <w:rPr>
                <w:rFonts w:ascii="Verdana" w:hAnsi="Verdana" w:cs="Arial"/>
                <w:sz w:val="20"/>
                <w:szCs w:val="20"/>
                <w:lang w:eastAsia="hr-HR"/>
              </w:rPr>
            </w:pPr>
          </w:p>
        </w:tc>
        <w:tc>
          <w:tcPr>
            <w:tcW w:w="888" w:type="dxa"/>
            <w:shd w:val="clear" w:color="auto" w:fill="auto"/>
            <w:noWrap/>
            <w:vAlign w:val="bottom"/>
            <w:hideMark/>
          </w:tcPr>
          <w:p w14:paraId="4B7B2505" w14:textId="77777777" w:rsidR="0015734F" w:rsidRPr="0015734F" w:rsidRDefault="0015734F" w:rsidP="00616C5F">
            <w:pPr>
              <w:rPr>
                <w:rFonts w:ascii="Verdana" w:hAnsi="Verdana" w:cs="Arial"/>
                <w:sz w:val="20"/>
                <w:szCs w:val="20"/>
                <w:lang w:eastAsia="hr-HR"/>
              </w:rPr>
            </w:pPr>
          </w:p>
        </w:tc>
        <w:tc>
          <w:tcPr>
            <w:tcW w:w="962" w:type="dxa"/>
            <w:shd w:val="clear" w:color="auto" w:fill="auto"/>
            <w:noWrap/>
            <w:vAlign w:val="bottom"/>
            <w:hideMark/>
          </w:tcPr>
          <w:p w14:paraId="4E480F3A" w14:textId="77777777" w:rsidR="0015734F" w:rsidRPr="0015734F" w:rsidRDefault="0015734F" w:rsidP="00616C5F">
            <w:pPr>
              <w:rPr>
                <w:rFonts w:ascii="Verdana" w:hAnsi="Verdana" w:cs="Arial"/>
                <w:sz w:val="20"/>
                <w:szCs w:val="20"/>
                <w:lang w:eastAsia="hr-HR"/>
              </w:rPr>
            </w:pPr>
          </w:p>
        </w:tc>
      </w:tr>
      <w:tr w:rsidR="0015734F" w:rsidRPr="0015734F" w14:paraId="56F5496A" w14:textId="77777777" w:rsidTr="00616C5F">
        <w:trPr>
          <w:trHeight w:val="255"/>
        </w:trPr>
        <w:tc>
          <w:tcPr>
            <w:tcW w:w="8217" w:type="dxa"/>
            <w:shd w:val="clear" w:color="auto" w:fill="auto"/>
            <w:noWrap/>
            <w:vAlign w:val="bottom"/>
            <w:hideMark/>
          </w:tcPr>
          <w:p w14:paraId="7E622E1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5 Izdaci za financijsku imovinu i otplate zajmova                                                     </w:t>
            </w:r>
          </w:p>
        </w:tc>
        <w:tc>
          <w:tcPr>
            <w:tcW w:w="1276" w:type="dxa"/>
            <w:shd w:val="clear" w:color="auto" w:fill="auto"/>
            <w:noWrap/>
            <w:vAlign w:val="bottom"/>
            <w:hideMark/>
          </w:tcPr>
          <w:p w14:paraId="178FCD4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14.594,56</w:t>
            </w:r>
          </w:p>
        </w:tc>
        <w:tc>
          <w:tcPr>
            <w:tcW w:w="1417" w:type="dxa"/>
            <w:shd w:val="clear" w:color="auto" w:fill="auto"/>
            <w:noWrap/>
            <w:vAlign w:val="bottom"/>
            <w:hideMark/>
          </w:tcPr>
          <w:p w14:paraId="02C1EB7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53.764,56</w:t>
            </w:r>
          </w:p>
        </w:tc>
        <w:tc>
          <w:tcPr>
            <w:tcW w:w="1234" w:type="dxa"/>
            <w:shd w:val="clear" w:color="auto" w:fill="auto"/>
            <w:noWrap/>
            <w:vAlign w:val="bottom"/>
            <w:hideMark/>
          </w:tcPr>
          <w:p w14:paraId="647203B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888" w:type="dxa"/>
            <w:shd w:val="clear" w:color="auto" w:fill="auto"/>
            <w:noWrap/>
            <w:vAlign w:val="bottom"/>
            <w:hideMark/>
          </w:tcPr>
          <w:p w14:paraId="0504C5F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90,89</w:t>
            </w:r>
          </w:p>
        </w:tc>
        <w:tc>
          <w:tcPr>
            <w:tcW w:w="962" w:type="dxa"/>
            <w:shd w:val="clear" w:color="auto" w:fill="auto"/>
            <w:noWrap/>
            <w:vAlign w:val="bottom"/>
            <w:hideMark/>
          </w:tcPr>
          <w:p w14:paraId="232B80B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24,67</w:t>
            </w:r>
          </w:p>
        </w:tc>
      </w:tr>
      <w:tr w:rsidR="0015734F" w:rsidRPr="0015734F" w14:paraId="583C9930" w14:textId="77777777" w:rsidTr="00616C5F">
        <w:trPr>
          <w:trHeight w:val="255"/>
        </w:trPr>
        <w:tc>
          <w:tcPr>
            <w:tcW w:w="8217" w:type="dxa"/>
            <w:shd w:val="clear" w:color="auto" w:fill="auto"/>
            <w:noWrap/>
            <w:vAlign w:val="bottom"/>
            <w:hideMark/>
          </w:tcPr>
          <w:p w14:paraId="1B0E410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lastRenderedPageBreak/>
              <w:t xml:space="preserve">53 Izdaci za dionice i udjele u glavnici                                                               </w:t>
            </w:r>
          </w:p>
        </w:tc>
        <w:tc>
          <w:tcPr>
            <w:tcW w:w="1276" w:type="dxa"/>
            <w:shd w:val="clear" w:color="auto" w:fill="auto"/>
            <w:noWrap/>
            <w:vAlign w:val="bottom"/>
            <w:hideMark/>
          </w:tcPr>
          <w:p w14:paraId="0CE2458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1.330,00</w:t>
            </w:r>
          </w:p>
        </w:tc>
        <w:tc>
          <w:tcPr>
            <w:tcW w:w="1417" w:type="dxa"/>
            <w:shd w:val="clear" w:color="auto" w:fill="auto"/>
            <w:noWrap/>
            <w:vAlign w:val="bottom"/>
            <w:hideMark/>
          </w:tcPr>
          <w:p w14:paraId="5F91E93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34" w:type="dxa"/>
            <w:shd w:val="clear" w:color="auto" w:fill="auto"/>
            <w:noWrap/>
            <w:vAlign w:val="bottom"/>
            <w:hideMark/>
          </w:tcPr>
          <w:p w14:paraId="7BABC986" w14:textId="77777777" w:rsidR="0015734F" w:rsidRPr="0015734F" w:rsidRDefault="0015734F" w:rsidP="00616C5F">
            <w:pPr>
              <w:rPr>
                <w:rFonts w:ascii="Verdana" w:hAnsi="Verdana" w:cs="Arial"/>
                <w:b/>
                <w:bCs/>
                <w:sz w:val="20"/>
                <w:szCs w:val="20"/>
                <w:lang w:eastAsia="hr-HR"/>
              </w:rPr>
            </w:pPr>
          </w:p>
        </w:tc>
        <w:tc>
          <w:tcPr>
            <w:tcW w:w="888" w:type="dxa"/>
            <w:shd w:val="clear" w:color="auto" w:fill="auto"/>
            <w:noWrap/>
            <w:vAlign w:val="bottom"/>
            <w:hideMark/>
          </w:tcPr>
          <w:p w14:paraId="085F19E3" w14:textId="77777777" w:rsidR="0015734F" w:rsidRPr="0015734F" w:rsidRDefault="0015734F" w:rsidP="00616C5F">
            <w:pPr>
              <w:rPr>
                <w:rFonts w:ascii="Verdana" w:hAnsi="Verdana" w:cs="Arial"/>
                <w:sz w:val="20"/>
                <w:szCs w:val="20"/>
                <w:lang w:eastAsia="hr-HR"/>
              </w:rPr>
            </w:pPr>
          </w:p>
        </w:tc>
        <w:tc>
          <w:tcPr>
            <w:tcW w:w="962" w:type="dxa"/>
            <w:shd w:val="clear" w:color="auto" w:fill="auto"/>
            <w:noWrap/>
            <w:vAlign w:val="bottom"/>
            <w:hideMark/>
          </w:tcPr>
          <w:p w14:paraId="4370C4D9" w14:textId="77777777" w:rsidR="0015734F" w:rsidRPr="0015734F" w:rsidRDefault="0015734F" w:rsidP="00616C5F">
            <w:pPr>
              <w:rPr>
                <w:rFonts w:ascii="Verdana" w:hAnsi="Verdana" w:cs="Arial"/>
                <w:sz w:val="20"/>
                <w:szCs w:val="20"/>
                <w:lang w:eastAsia="hr-HR"/>
              </w:rPr>
            </w:pPr>
          </w:p>
        </w:tc>
      </w:tr>
      <w:tr w:rsidR="0015734F" w:rsidRPr="0015734F" w14:paraId="090BE19D" w14:textId="77777777" w:rsidTr="00616C5F">
        <w:trPr>
          <w:trHeight w:val="255"/>
        </w:trPr>
        <w:tc>
          <w:tcPr>
            <w:tcW w:w="8217" w:type="dxa"/>
            <w:shd w:val="clear" w:color="auto" w:fill="auto"/>
            <w:noWrap/>
            <w:vAlign w:val="bottom"/>
            <w:hideMark/>
          </w:tcPr>
          <w:p w14:paraId="27CDB6E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534 Dionice i udjeli u glavnici trgovačkih društava izvan javnog sektora                                </w:t>
            </w:r>
          </w:p>
        </w:tc>
        <w:tc>
          <w:tcPr>
            <w:tcW w:w="1276" w:type="dxa"/>
            <w:shd w:val="clear" w:color="auto" w:fill="auto"/>
            <w:noWrap/>
            <w:vAlign w:val="bottom"/>
            <w:hideMark/>
          </w:tcPr>
          <w:p w14:paraId="19EEAE6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1.330,00</w:t>
            </w:r>
          </w:p>
        </w:tc>
        <w:tc>
          <w:tcPr>
            <w:tcW w:w="1417" w:type="dxa"/>
            <w:shd w:val="clear" w:color="auto" w:fill="auto"/>
            <w:noWrap/>
            <w:vAlign w:val="bottom"/>
            <w:hideMark/>
          </w:tcPr>
          <w:p w14:paraId="74A5BA99" w14:textId="77777777" w:rsidR="0015734F" w:rsidRPr="0015734F" w:rsidRDefault="0015734F" w:rsidP="00616C5F">
            <w:pPr>
              <w:rPr>
                <w:rFonts w:ascii="Verdana" w:hAnsi="Verdana" w:cs="Arial"/>
                <w:sz w:val="20"/>
                <w:szCs w:val="20"/>
                <w:lang w:eastAsia="hr-HR"/>
              </w:rPr>
            </w:pPr>
          </w:p>
        </w:tc>
        <w:tc>
          <w:tcPr>
            <w:tcW w:w="1234" w:type="dxa"/>
            <w:shd w:val="clear" w:color="auto" w:fill="auto"/>
            <w:noWrap/>
            <w:vAlign w:val="bottom"/>
            <w:hideMark/>
          </w:tcPr>
          <w:p w14:paraId="14F4723A" w14:textId="77777777" w:rsidR="0015734F" w:rsidRPr="0015734F" w:rsidRDefault="0015734F" w:rsidP="00616C5F">
            <w:pPr>
              <w:rPr>
                <w:rFonts w:ascii="Verdana" w:hAnsi="Verdana" w:cs="Arial"/>
                <w:sz w:val="20"/>
                <w:szCs w:val="20"/>
                <w:lang w:eastAsia="hr-HR"/>
              </w:rPr>
            </w:pPr>
          </w:p>
        </w:tc>
        <w:tc>
          <w:tcPr>
            <w:tcW w:w="888" w:type="dxa"/>
            <w:shd w:val="clear" w:color="auto" w:fill="auto"/>
            <w:noWrap/>
            <w:vAlign w:val="bottom"/>
            <w:hideMark/>
          </w:tcPr>
          <w:p w14:paraId="00CECB41" w14:textId="77777777" w:rsidR="0015734F" w:rsidRPr="0015734F" w:rsidRDefault="0015734F" w:rsidP="00616C5F">
            <w:pPr>
              <w:rPr>
                <w:rFonts w:ascii="Verdana" w:hAnsi="Verdana" w:cs="Arial"/>
                <w:sz w:val="20"/>
                <w:szCs w:val="20"/>
                <w:lang w:eastAsia="hr-HR"/>
              </w:rPr>
            </w:pPr>
          </w:p>
        </w:tc>
        <w:tc>
          <w:tcPr>
            <w:tcW w:w="962" w:type="dxa"/>
            <w:shd w:val="clear" w:color="auto" w:fill="auto"/>
            <w:noWrap/>
            <w:vAlign w:val="bottom"/>
            <w:hideMark/>
          </w:tcPr>
          <w:p w14:paraId="18582839" w14:textId="77777777" w:rsidR="0015734F" w:rsidRPr="0015734F" w:rsidRDefault="0015734F" w:rsidP="00616C5F">
            <w:pPr>
              <w:rPr>
                <w:rFonts w:ascii="Verdana" w:hAnsi="Verdana" w:cs="Arial"/>
                <w:sz w:val="20"/>
                <w:szCs w:val="20"/>
                <w:lang w:eastAsia="hr-HR"/>
              </w:rPr>
            </w:pPr>
          </w:p>
        </w:tc>
      </w:tr>
      <w:tr w:rsidR="0015734F" w:rsidRPr="0015734F" w14:paraId="75E8F1E4" w14:textId="77777777" w:rsidTr="00616C5F">
        <w:trPr>
          <w:trHeight w:val="255"/>
        </w:trPr>
        <w:tc>
          <w:tcPr>
            <w:tcW w:w="8217" w:type="dxa"/>
            <w:shd w:val="clear" w:color="auto" w:fill="auto"/>
            <w:noWrap/>
            <w:vAlign w:val="bottom"/>
            <w:hideMark/>
          </w:tcPr>
          <w:p w14:paraId="27DAE6E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5341 Dionice i udjeli u glavnici tuzemnih trgovačkih društava izvan javnog sektora                       </w:t>
            </w:r>
          </w:p>
        </w:tc>
        <w:tc>
          <w:tcPr>
            <w:tcW w:w="1276" w:type="dxa"/>
            <w:shd w:val="clear" w:color="auto" w:fill="auto"/>
            <w:noWrap/>
            <w:vAlign w:val="bottom"/>
            <w:hideMark/>
          </w:tcPr>
          <w:p w14:paraId="13D97AE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1.330,00</w:t>
            </w:r>
          </w:p>
        </w:tc>
        <w:tc>
          <w:tcPr>
            <w:tcW w:w="1417" w:type="dxa"/>
            <w:shd w:val="clear" w:color="auto" w:fill="auto"/>
            <w:noWrap/>
            <w:vAlign w:val="bottom"/>
            <w:hideMark/>
          </w:tcPr>
          <w:p w14:paraId="194CFAF3" w14:textId="77777777" w:rsidR="0015734F" w:rsidRPr="0015734F" w:rsidRDefault="0015734F" w:rsidP="00616C5F">
            <w:pPr>
              <w:rPr>
                <w:rFonts w:ascii="Verdana" w:hAnsi="Verdana" w:cs="Arial"/>
                <w:sz w:val="20"/>
                <w:szCs w:val="20"/>
                <w:lang w:eastAsia="hr-HR"/>
              </w:rPr>
            </w:pPr>
          </w:p>
        </w:tc>
        <w:tc>
          <w:tcPr>
            <w:tcW w:w="1234" w:type="dxa"/>
            <w:shd w:val="clear" w:color="auto" w:fill="auto"/>
            <w:noWrap/>
            <w:vAlign w:val="bottom"/>
            <w:hideMark/>
          </w:tcPr>
          <w:p w14:paraId="3944043F" w14:textId="77777777" w:rsidR="0015734F" w:rsidRPr="0015734F" w:rsidRDefault="0015734F" w:rsidP="00616C5F">
            <w:pPr>
              <w:rPr>
                <w:rFonts w:ascii="Verdana" w:hAnsi="Verdana" w:cs="Arial"/>
                <w:sz w:val="20"/>
                <w:szCs w:val="20"/>
                <w:lang w:eastAsia="hr-HR"/>
              </w:rPr>
            </w:pPr>
          </w:p>
        </w:tc>
        <w:tc>
          <w:tcPr>
            <w:tcW w:w="888" w:type="dxa"/>
            <w:shd w:val="clear" w:color="auto" w:fill="auto"/>
            <w:noWrap/>
            <w:vAlign w:val="bottom"/>
            <w:hideMark/>
          </w:tcPr>
          <w:p w14:paraId="0163BD6B" w14:textId="77777777" w:rsidR="0015734F" w:rsidRPr="0015734F" w:rsidRDefault="0015734F" w:rsidP="00616C5F">
            <w:pPr>
              <w:rPr>
                <w:rFonts w:ascii="Verdana" w:hAnsi="Verdana" w:cs="Arial"/>
                <w:sz w:val="20"/>
                <w:szCs w:val="20"/>
                <w:lang w:eastAsia="hr-HR"/>
              </w:rPr>
            </w:pPr>
          </w:p>
        </w:tc>
        <w:tc>
          <w:tcPr>
            <w:tcW w:w="962" w:type="dxa"/>
            <w:shd w:val="clear" w:color="auto" w:fill="auto"/>
            <w:noWrap/>
            <w:vAlign w:val="bottom"/>
            <w:hideMark/>
          </w:tcPr>
          <w:p w14:paraId="6A666977" w14:textId="77777777" w:rsidR="0015734F" w:rsidRPr="0015734F" w:rsidRDefault="0015734F" w:rsidP="00616C5F">
            <w:pPr>
              <w:rPr>
                <w:rFonts w:ascii="Verdana" w:hAnsi="Verdana" w:cs="Arial"/>
                <w:sz w:val="20"/>
                <w:szCs w:val="20"/>
                <w:lang w:eastAsia="hr-HR"/>
              </w:rPr>
            </w:pPr>
          </w:p>
        </w:tc>
      </w:tr>
      <w:tr w:rsidR="0015734F" w:rsidRPr="0015734F" w14:paraId="54A71E47" w14:textId="77777777" w:rsidTr="00616C5F">
        <w:trPr>
          <w:trHeight w:val="255"/>
        </w:trPr>
        <w:tc>
          <w:tcPr>
            <w:tcW w:w="8217" w:type="dxa"/>
            <w:shd w:val="clear" w:color="auto" w:fill="auto"/>
            <w:noWrap/>
            <w:vAlign w:val="bottom"/>
            <w:hideMark/>
          </w:tcPr>
          <w:p w14:paraId="0494A03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54 Izdaci za otplatu glavnice primljenih kredita i zajmova                                             </w:t>
            </w:r>
          </w:p>
        </w:tc>
        <w:tc>
          <w:tcPr>
            <w:tcW w:w="1276" w:type="dxa"/>
            <w:shd w:val="clear" w:color="auto" w:fill="auto"/>
            <w:noWrap/>
            <w:vAlign w:val="bottom"/>
            <w:hideMark/>
          </w:tcPr>
          <w:p w14:paraId="54D2C5C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1417" w:type="dxa"/>
            <w:shd w:val="clear" w:color="auto" w:fill="auto"/>
            <w:noWrap/>
            <w:vAlign w:val="bottom"/>
            <w:hideMark/>
          </w:tcPr>
          <w:p w14:paraId="34FA49C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53.764,56</w:t>
            </w:r>
          </w:p>
        </w:tc>
        <w:tc>
          <w:tcPr>
            <w:tcW w:w="1234" w:type="dxa"/>
            <w:shd w:val="clear" w:color="auto" w:fill="auto"/>
            <w:noWrap/>
            <w:vAlign w:val="bottom"/>
            <w:hideMark/>
          </w:tcPr>
          <w:p w14:paraId="00EDDD2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888" w:type="dxa"/>
            <w:shd w:val="clear" w:color="auto" w:fill="auto"/>
            <w:noWrap/>
            <w:vAlign w:val="bottom"/>
            <w:hideMark/>
          </w:tcPr>
          <w:p w14:paraId="404A8E1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c>
          <w:tcPr>
            <w:tcW w:w="962" w:type="dxa"/>
            <w:shd w:val="clear" w:color="auto" w:fill="auto"/>
            <w:noWrap/>
            <w:vAlign w:val="bottom"/>
            <w:hideMark/>
          </w:tcPr>
          <w:p w14:paraId="0739EF8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24,67</w:t>
            </w:r>
          </w:p>
        </w:tc>
      </w:tr>
      <w:tr w:rsidR="0015734F" w:rsidRPr="0015734F" w14:paraId="3CEAC102" w14:textId="77777777" w:rsidTr="00616C5F">
        <w:trPr>
          <w:trHeight w:val="255"/>
        </w:trPr>
        <w:tc>
          <w:tcPr>
            <w:tcW w:w="8217" w:type="dxa"/>
            <w:shd w:val="clear" w:color="auto" w:fill="auto"/>
            <w:noWrap/>
            <w:vAlign w:val="bottom"/>
            <w:hideMark/>
          </w:tcPr>
          <w:p w14:paraId="2A417CE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544 Otplata glavnice primljenih kredita i zajmova od kreditnih i ostalih financijskih institucija izvan javnog sektora</w:t>
            </w:r>
          </w:p>
        </w:tc>
        <w:tc>
          <w:tcPr>
            <w:tcW w:w="1276" w:type="dxa"/>
            <w:shd w:val="clear" w:color="auto" w:fill="auto"/>
            <w:noWrap/>
            <w:vAlign w:val="bottom"/>
            <w:hideMark/>
          </w:tcPr>
          <w:p w14:paraId="2D60C3F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13.264,56</w:t>
            </w:r>
          </w:p>
        </w:tc>
        <w:tc>
          <w:tcPr>
            <w:tcW w:w="1417" w:type="dxa"/>
            <w:shd w:val="clear" w:color="auto" w:fill="auto"/>
            <w:noWrap/>
            <w:vAlign w:val="bottom"/>
            <w:hideMark/>
          </w:tcPr>
          <w:p w14:paraId="7449C638" w14:textId="77777777" w:rsidR="0015734F" w:rsidRPr="0015734F" w:rsidRDefault="0015734F" w:rsidP="00616C5F">
            <w:pPr>
              <w:rPr>
                <w:rFonts w:ascii="Verdana" w:hAnsi="Verdana" w:cs="Arial"/>
                <w:sz w:val="20"/>
                <w:szCs w:val="20"/>
                <w:lang w:eastAsia="hr-HR"/>
              </w:rPr>
            </w:pPr>
          </w:p>
        </w:tc>
        <w:tc>
          <w:tcPr>
            <w:tcW w:w="1234" w:type="dxa"/>
            <w:shd w:val="clear" w:color="auto" w:fill="auto"/>
            <w:noWrap/>
            <w:vAlign w:val="bottom"/>
            <w:hideMark/>
          </w:tcPr>
          <w:p w14:paraId="4D46521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13.264,56</w:t>
            </w:r>
          </w:p>
        </w:tc>
        <w:tc>
          <w:tcPr>
            <w:tcW w:w="888" w:type="dxa"/>
            <w:shd w:val="clear" w:color="auto" w:fill="auto"/>
            <w:noWrap/>
            <w:vAlign w:val="bottom"/>
            <w:hideMark/>
          </w:tcPr>
          <w:p w14:paraId="1DC8576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c>
          <w:tcPr>
            <w:tcW w:w="962" w:type="dxa"/>
            <w:shd w:val="clear" w:color="auto" w:fill="auto"/>
            <w:noWrap/>
            <w:vAlign w:val="bottom"/>
            <w:hideMark/>
          </w:tcPr>
          <w:p w14:paraId="29CD1D53" w14:textId="77777777" w:rsidR="0015734F" w:rsidRPr="0015734F" w:rsidRDefault="0015734F" w:rsidP="00616C5F">
            <w:pPr>
              <w:rPr>
                <w:rFonts w:ascii="Verdana" w:hAnsi="Verdana" w:cs="Arial"/>
                <w:sz w:val="20"/>
                <w:szCs w:val="20"/>
                <w:lang w:eastAsia="hr-HR"/>
              </w:rPr>
            </w:pPr>
          </w:p>
        </w:tc>
      </w:tr>
      <w:tr w:rsidR="0015734F" w:rsidRPr="0015734F" w14:paraId="1E9DC0B3" w14:textId="77777777" w:rsidTr="00616C5F">
        <w:trPr>
          <w:trHeight w:val="255"/>
        </w:trPr>
        <w:tc>
          <w:tcPr>
            <w:tcW w:w="8217" w:type="dxa"/>
            <w:shd w:val="clear" w:color="auto" w:fill="auto"/>
            <w:noWrap/>
            <w:vAlign w:val="bottom"/>
            <w:hideMark/>
          </w:tcPr>
          <w:p w14:paraId="14FB4AF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5443 Otplata glavnice primljenih kredita od tuzemnih kreditnih institucija izvan jav. sektora          </w:t>
            </w:r>
          </w:p>
        </w:tc>
        <w:tc>
          <w:tcPr>
            <w:tcW w:w="1276" w:type="dxa"/>
            <w:shd w:val="clear" w:color="auto" w:fill="auto"/>
            <w:noWrap/>
            <w:vAlign w:val="bottom"/>
            <w:hideMark/>
          </w:tcPr>
          <w:p w14:paraId="0778768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13.264,56</w:t>
            </w:r>
          </w:p>
        </w:tc>
        <w:tc>
          <w:tcPr>
            <w:tcW w:w="1417" w:type="dxa"/>
            <w:shd w:val="clear" w:color="auto" w:fill="auto"/>
            <w:noWrap/>
            <w:vAlign w:val="bottom"/>
            <w:hideMark/>
          </w:tcPr>
          <w:p w14:paraId="336899E6" w14:textId="77777777" w:rsidR="0015734F" w:rsidRPr="0015734F" w:rsidRDefault="0015734F" w:rsidP="00616C5F">
            <w:pPr>
              <w:rPr>
                <w:rFonts w:ascii="Verdana" w:hAnsi="Verdana" w:cs="Arial"/>
                <w:sz w:val="20"/>
                <w:szCs w:val="20"/>
                <w:lang w:eastAsia="hr-HR"/>
              </w:rPr>
            </w:pPr>
          </w:p>
        </w:tc>
        <w:tc>
          <w:tcPr>
            <w:tcW w:w="1234" w:type="dxa"/>
            <w:shd w:val="clear" w:color="auto" w:fill="auto"/>
            <w:noWrap/>
            <w:vAlign w:val="bottom"/>
            <w:hideMark/>
          </w:tcPr>
          <w:p w14:paraId="4EE4D98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13.264,56</w:t>
            </w:r>
          </w:p>
        </w:tc>
        <w:tc>
          <w:tcPr>
            <w:tcW w:w="888" w:type="dxa"/>
            <w:shd w:val="clear" w:color="auto" w:fill="auto"/>
            <w:noWrap/>
            <w:vAlign w:val="bottom"/>
            <w:hideMark/>
          </w:tcPr>
          <w:p w14:paraId="3C79189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c>
          <w:tcPr>
            <w:tcW w:w="962" w:type="dxa"/>
            <w:shd w:val="clear" w:color="auto" w:fill="auto"/>
            <w:noWrap/>
            <w:vAlign w:val="bottom"/>
            <w:hideMark/>
          </w:tcPr>
          <w:p w14:paraId="0CB1DDFC" w14:textId="77777777" w:rsidR="0015734F" w:rsidRPr="0015734F" w:rsidRDefault="0015734F" w:rsidP="00616C5F">
            <w:pPr>
              <w:rPr>
                <w:rFonts w:ascii="Verdana" w:hAnsi="Verdana" w:cs="Arial"/>
                <w:sz w:val="20"/>
                <w:szCs w:val="20"/>
                <w:lang w:eastAsia="hr-HR"/>
              </w:rPr>
            </w:pPr>
          </w:p>
        </w:tc>
      </w:tr>
      <w:tr w:rsidR="0015734F" w:rsidRPr="0015734F" w14:paraId="27AFDC35" w14:textId="77777777" w:rsidTr="00616C5F">
        <w:trPr>
          <w:trHeight w:val="255"/>
        </w:trPr>
        <w:tc>
          <w:tcPr>
            <w:tcW w:w="8217" w:type="dxa"/>
            <w:shd w:val="clear" w:color="000000" w:fill="808080"/>
            <w:noWrap/>
            <w:vAlign w:val="bottom"/>
            <w:hideMark/>
          </w:tcPr>
          <w:p w14:paraId="24F656B1"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 xml:space="preserve"> NETO FINANCIRANJE</w:t>
            </w:r>
          </w:p>
        </w:tc>
        <w:tc>
          <w:tcPr>
            <w:tcW w:w="1276" w:type="dxa"/>
            <w:shd w:val="clear" w:color="000000" w:fill="808080"/>
            <w:noWrap/>
            <w:vAlign w:val="bottom"/>
            <w:hideMark/>
          </w:tcPr>
          <w:p w14:paraId="1968789A"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-14.592,47</w:t>
            </w:r>
          </w:p>
        </w:tc>
        <w:tc>
          <w:tcPr>
            <w:tcW w:w="1417" w:type="dxa"/>
            <w:shd w:val="clear" w:color="000000" w:fill="808080"/>
            <w:noWrap/>
            <w:vAlign w:val="bottom"/>
            <w:hideMark/>
          </w:tcPr>
          <w:p w14:paraId="57E77D8B"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546.735,44</w:t>
            </w:r>
          </w:p>
        </w:tc>
        <w:tc>
          <w:tcPr>
            <w:tcW w:w="1234" w:type="dxa"/>
            <w:shd w:val="clear" w:color="000000" w:fill="808080"/>
            <w:noWrap/>
            <w:vAlign w:val="bottom"/>
            <w:hideMark/>
          </w:tcPr>
          <w:p w14:paraId="66C80FEA"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-13.264,56</w:t>
            </w:r>
          </w:p>
        </w:tc>
        <w:tc>
          <w:tcPr>
            <w:tcW w:w="888" w:type="dxa"/>
            <w:shd w:val="clear" w:color="000000" w:fill="808080"/>
            <w:noWrap/>
            <w:vAlign w:val="bottom"/>
            <w:hideMark/>
          </w:tcPr>
          <w:p w14:paraId="24177CB8"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90,90</w:t>
            </w:r>
          </w:p>
        </w:tc>
        <w:tc>
          <w:tcPr>
            <w:tcW w:w="962" w:type="dxa"/>
            <w:shd w:val="clear" w:color="000000" w:fill="808080"/>
            <w:noWrap/>
            <w:vAlign w:val="bottom"/>
            <w:hideMark/>
          </w:tcPr>
          <w:p w14:paraId="34186A39"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-2,43</w:t>
            </w:r>
          </w:p>
        </w:tc>
      </w:tr>
      <w:tr w:rsidR="0015734F" w:rsidRPr="0015734F" w14:paraId="1F101381" w14:textId="77777777" w:rsidTr="00616C5F">
        <w:trPr>
          <w:trHeight w:val="255"/>
        </w:trPr>
        <w:tc>
          <w:tcPr>
            <w:tcW w:w="8217" w:type="dxa"/>
            <w:shd w:val="clear" w:color="000000" w:fill="808080"/>
            <w:noWrap/>
            <w:vAlign w:val="bottom"/>
            <w:hideMark/>
          </w:tcPr>
          <w:p w14:paraId="209FAC61"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 xml:space="preserve"> KORIŠTENJE SREDSTAVA IZ PRETHODNIH GODINA</w:t>
            </w:r>
          </w:p>
        </w:tc>
        <w:tc>
          <w:tcPr>
            <w:tcW w:w="1276" w:type="dxa"/>
            <w:shd w:val="clear" w:color="000000" w:fill="808080"/>
            <w:noWrap/>
            <w:vAlign w:val="bottom"/>
            <w:hideMark/>
          </w:tcPr>
          <w:p w14:paraId="28A4D7E3"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0,00</w:t>
            </w:r>
          </w:p>
        </w:tc>
        <w:tc>
          <w:tcPr>
            <w:tcW w:w="1417" w:type="dxa"/>
            <w:shd w:val="clear" w:color="000000" w:fill="808080"/>
            <w:noWrap/>
            <w:vAlign w:val="bottom"/>
            <w:hideMark/>
          </w:tcPr>
          <w:p w14:paraId="56FAE05A"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0,00</w:t>
            </w:r>
          </w:p>
        </w:tc>
        <w:tc>
          <w:tcPr>
            <w:tcW w:w="1234" w:type="dxa"/>
            <w:shd w:val="clear" w:color="000000" w:fill="808080"/>
            <w:noWrap/>
            <w:vAlign w:val="bottom"/>
            <w:hideMark/>
          </w:tcPr>
          <w:p w14:paraId="717DC212"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0,00</w:t>
            </w:r>
          </w:p>
        </w:tc>
        <w:tc>
          <w:tcPr>
            <w:tcW w:w="888" w:type="dxa"/>
            <w:shd w:val="clear" w:color="000000" w:fill="808080"/>
            <w:noWrap/>
            <w:vAlign w:val="bottom"/>
            <w:hideMark/>
          </w:tcPr>
          <w:p w14:paraId="008B2388"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0,00</w:t>
            </w:r>
          </w:p>
        </w:tc>
        <w:tc>
          <w:tcPr>
            <w:tcW w:w="962" w:type="dxa"/>
            <w:shd w:val="clear" w:color="000000" w:fill="808080"/>
            <w:noWrap/>
            <w:vAlign w:val="bottom"/>
            <w:hideMark/>
          </w:tcPr>
          <w:p w14:paraId="74DEB699"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0,00</w:t>
            </w:r>
          </w:p>
        </w:tc>
      </w:tr>
    </w:tbl>
    <w:p w14:paraId="46C90DE9" w14:textId="77777777" w:rsidR="0015734F" w:rsidRPr="0015734F" w:rsidRDefault="0015734F" w:rsidP="0015734F">
      <w:pPr>
        <w:rPr>
          <w:rFonts w:ascii="Verdana" w:hAnsi="Verdana" w:cs="Arial"/>
          <w:b/>
          <w:sz w:val="20"/>
          <w:szCs w:val="20"/>
        </w:rPr>
      </w:pPr>
    </w:p>
    <w:p w14:paraId="2A277984" w14:textId="77777777" w:rsidR="0015734F" w:rsidRPr="0015734F" w:rsidRDefault="0015734F" w:rsidP="0015734F">
      <w:pPr>
        <w:jc w:val="left"/>
        <w:rPr>
          <w:rFonts w:ascii="Verdana" w:hAnsi="Verdana" w:cs="Arial"/>
          <w:sz w:val="20"/>
          <w:szCs w:val="20"/>
        </w:rPr>
      </w:pPr>
      <w:r w:rsidRPr="0015734F">
        <w:rPr>
          <w:rFonts w:ascii="Verdana" w:hAnsi="Verdana" w:cs="Arial"/>
          <w:b/>
          <w:sz w:val="20"/>
          <w:szCs w:val="20"/>
        </w:rPr>
        <w:t>Tablica 5.</w:t>
      </w:r>
      <w:r w:rsidRPr="0015734F">
        <w:rPr>
          <w:rFonts w:ascii="Verdana" w:hAnsi="Verdana" w:cs="Arial"/>
          <w:sz w:val="20"/>
          <w:szCs w:val="20"/>
        </w:rPr>
        <w:t xml:space="preserve"> Račun financiranja prema izvorima financiranja od 01.01. – 31.12.2024. godine.</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701"/>
        <w:gridCol w:w="1984"/>
        <w:gridCol w:w="1701"/>
        <w:gridCol w:w="1418"/>
        <w:gridCol w:w="1276"/>
      </w:tblGrid>
      <w:tr w:rsidR="0015734F" w:rsidRPr="0015734F" w14:paraId="0EA7EFA8" w14:textId="77777777" w:rsidTr="00616C5F">
        <w:trPr>
          <w:trHeight w:val="255"/>
        </w:trPr>
        <w:tc>
          <w:tcPr>
            <w:tcW w:w="5949" w:type="dxa"/>
            <w:shd w:val="clear" w:color="000000" w:fill="C0C0C0"/>
            <w:noWrap/>
            <w:vAlign w:val="bottom"/>
            <w:hideMark/>
          </w:tcPr>
          <w:p w14:paraId="476D7693"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Račun / opis</w:t>
            </w:r>
          </w:p>
        </w:tc>
        <w:tc>
          <w:tcPr>
            <w:tcW w:w="1701" w:type="dxa"/>
            <w:shd w:val="clear" w:color="000000" w:fill="C0C0C0"/>
            <w:noWrap/>
            <w:vAlign w:val="bottom"/>
            <w:hideMark/>
          </w:tcPr>
          <w:p w14:paraId="4D6AB307"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Izvršenje 2023.</w:t>
            </w:r>
          </w:p>
        </w:tc>
        <w:tc>
          <w:tcPr>
            <w:tcW w:w="1984" w:type="dxa"/>
            <w:shd w:val="clear" w:color="000000" w:fill="C0C0C0"/>
            <w:noWrap/>
            <w:vAlign w:val="bottom"/>
            <w:hideMark/>
          </w:tcPr>
          <w:p w14:paraId="1162F447"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Izvorni plan 2024.</w:t>
            </w:r>
          </w:p>
        </w:tc>
        <w:tc>
          <w:tcPr>
            <w:tcW w:w="1701" w:type="dxa"/>
            <w:shd w:val="clear" w:color="000000" w:fill="C0C0C0"/>
            <w:noWrap/>
            <w:vAlign w:val="bottom"/>
            <w:hideMark/>
          </w:tcPr>
          <w:p w14:paraId="1C420E61"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Izvršenje 2024.</w:t>
            </w:r>
          </w:p>
        </w:tc>
        <w:tc>
          <w:tcPr>
            <w:tcW w:w="1418" w:type="dxa"/>
            <w:shd w:val="clear" w:color="000000" w:fill="C0C0C0"/>
            <w:noWrap/>
            <w:vAlign w:val="bottom"/>
            <w:hideMark/>
          </w:tcPr>
          <w:p w14:paraId="2D2E56C3"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3/1</w:t>
            </w:r>
          </w:p>
        </w:tc>
        <w:tc>
          <w:tcPr>
            <w:tcW w:w="1276" w:type="dxa"/>
            <w:shd w:val="clear" w:color="000000" w:fill="C0C0C0"/>
            <w:noWrap/>
            <w:vAlign w:val="bottom"/>
            <w:hideMark/>
          </w:tcPr>
          <w:p w14:paraId="65C3412B"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3/2</w:t>
            </w:r>
          </w:p>
        </w:tc>
      </w:tr>
      <w:tr w:rsidR="0015734F" w:rsidRPr="0015734F" w14:paraId="25594172" w14:textId="77777777" w:rsidTr="00616C5F">
        <w:trPr>
          <w:trHeight w:val="255"/>
        </w:trPr>
        <w:tc>
          <w:tcPr>
            <w:tcW w:w="5949" w:type="dxa"/>
            <w:shd w:val="clear" w:color="000000" w:fill="C0C0C0"/>
            <w:noWrap/>
            <w:vAlign w:val="bottom"/>
            <w:hideMark/>
          </w:tcPr>
          <w:p w14:paraId="5BA1BC1F"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B. RAČUN ZADUŽIVANJA FINANCIRANJA</w:t>
            </w:r>
          </w:p>
        </w:tc>
        <w:tc>
          <w:tcPr>
            <w:tcW w:w="1701" w:type="dxa"/>
            <w:shd w:val="clear" w:color="000000" w:fill="C0C0C0"/>
            <w:noWrap/>
            <w:vAlign w:val="bottom"/>
            <w:hideMark/>
          </w:tcPr>
          <w:p w14:paraId="66BAE506"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1</w:t>
            </w:r>
          </w:p>
        </w:tc>
        <w:tc>
          <w:tcPr>
            <w:tcW w:w="1984" w:type="dxa"/>
            <w:shd w:val="clear" w:color="000000" w:fill="C0C0C0"/>
            <w:noWrap/>
            <w:vAlign w:val="bottom"/>
            <w:hideMark/>
          </w:tcPr>
          <w:p w14:paraId="2AF1095F"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2</w:t>
            </w:r>
          </w:p>
        </w:tc>
        <w:tc>
          <w:tcPr>
            <w:tcW w:w="1701" w:type="dxa"/>
            <w:shd w:val="clear" w:color="000000" w:fill="C0C0C0"/>
            <w:noWrap/>
            <w:vAlign w:val="bottom"/>
            <w:hideMark/>
          </w:tcPr>
          <w:p w14:paraId="7C015474"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3</w:t>
            </w:r>
          </w:p>
        </w:tc>
        <w:tc>
          <w:tcPr>
            <w:tcW w:w="1418" w:type="dxa"/>
            <w:shd w:val="clear" w:color="000000" w:fill="C0C0C0"/>
            <w:noWrap/>
            <w:vAlign w:val="bottom"/>
            <w:hideMark/>
          </w:tcPr>
          <w:p w14:paraId="5A11E944"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4</w:t>
            </w:r>
          </w:p>
        </w:tc>
        <w:tc>
          <w:tcPr>
            <w:tcW w:w="1276" w:type="dxa"/>
            <w:shd w:val="clear" w:color="000000" w:fill="C0C0C0"/>
            <w:noWrap/>
            <w:vAlign w:val="bottom"/>
            <w:hideMark/>
          </w:tcPr>
          <w:p w14:paraId="7C2EAABE"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5</w:t>
            </w:r>
          </w:p>
        </w:tc>
      </w:tr>
      <w:tr w:rsidR="0015734F" w:rsidRPr="0015734F" w14:paraId="34092ED4" w14:textId="77777777" w:rsidTr="00616C5F">
        <w:trPr>
          <w:trHeight w:val="255"/>
        </w:trPr>
        <w:tc>
          <w:tcPr>
            <w:tcW w:w="5949" w:type="dxa"/>
            <w:shd w:val="clear" w:color="000000" w:fill="808080"/>
            <w:noWrap/>
            <w:vAlign w:val="bottom"/>
            <w:hideMark/>
          </w:tcPr>
          <w:p w14:paraId="6C308728"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 xml:space="preserve"> UKUPNI PRIMICI</w:t>
            </w:r>
          </w:p>
        </w:tc>
        <w:tc>
          <w:tcPr>
            <w:tcW w:w="1701" w:type="dxa"/>
            <w:shd w:val="clear" w:color="000000" w:fill="808080"/>
            <w:noWrap/>
            <w:vAlign w:val="bottom"/>
            <w:hideMark/>
          </w:tcPr>
          <w:p w14:paraId="1CBDF415"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2,09</w:t>
            </w:r>
          </w:p>
        </w:tc>
        <w:tc>
          <w:tcPr>
            <w:tcW w:w="1984" w:type="dxa"/>
            <w:shd w:val="clear" w:color="000000" w:fill="808080"/>
            <w:noWrap/>
            <w:vAlign w:val="bottom"/>
            <w:hideMark/>
          </w:tcPr>
          <w:p w14:paraId="3E49887F"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600.500,00</w:t>
            </w:r>
          </w:p>
        </w:tc>
        <w:tc>
          <w:tcPr>
            <w:tcW w:w="1701" w:type="dxa"/>
            <w:shd w:val="clear" w:color="000000" w:fill="808080"/>
            <w:noWrap/>
            <w:vAlign w:val="bottom"/>
            <w:hideMark/>
          </w:tcPr>
          <w:p w14:paraId="260632D3"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418" w:type="dxa"/>
            <w:shd w:val="clear" w:color="000000" w:fill="808080"/>
            <w:noWrap/>
            <w:vAlign w:val="bottom"/>
            <w:hideMark/>
          </w:tcPr>
          <w:p w14:paraId="56D89574"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276" w:type="dxa"/>
            <w:shd w:val="clear" w:color="000000" w:fill="808080"/>
            <w:noWrap/>
            <w:vAlign w:val="bottom"/>
            <w:hideMark/>
          </w:tcPr>
          <w:p w14:paraId="4DEA63F3"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r>
      <w:tr w:rsidR="0015734F" w:rsidRPr="0015734F" w14:paraId="3EE5817A" w14:textId="77777777" w:rsidTr="00616C5F">
        <w:trPr>
          <w:trHeight w:val="255"/>
        </w:trPr>
        <w:tc>
          <w:tcPr>
            <w:tcW w:w="5949" w:type="dxa"/>
            <w:shd w:val="clear" w:color="000000" w:fill="FFFF00"/>
            <w:noWrap/>
            <w:vAlign w:val="bottom"/>
            <w:hideMark/>
          </w:tcPr>
          <w:p w14:paraId="5F5654C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8. NAMJENSKI PRIMICI</w:t>
            </w:r>
          </w:p>
        </w:tc>
        <w:tc>
          <w:tcPr>
            <w:tcW w:w="1701" w:type="dxa"/>
            <w:shd w:val="clear" w:color="000000" w:fill="FFFF00"/>
            <w:noWrap/>
            <w:vAlign w:val="bottom"/>
            <w:hideMark/>
          </w:tcPr>
          <w:p w14:paraId="0DFF475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2,09</w:t>
            </w:r>
          </w:p>
        </w:tc>
        <w:tc>
          <w:tcPr>
            <w:tcW w:w="1984" w:type="dxa"/>
            <w:shd w:val="clear" w:color="000000" w:fill="FFFF00"/>
            <w:noWrap/>
            <w:vAlign w:val="bottom"/>
            <w:hideMark/>
          </w:tcPr>
          <w:p w14:paraId="156171E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600.500,00</w:t>
            </w:r>
          </w:p>
        </w:tc>
        <w:tc>
          <w:tcPr>
            <w:tcW w:w="1701" w:type="dxa"/>
            <w:shd w:val="clear" w:color="000000" w:fill="FFFF00"/>
            <w:noWrap/>
            <w:vAlign w:val="bottom"/>
            <w:hideMark/>
          </w:tcPr>
          <w:p w14:paraId="565CABA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418" w:type="dxa"/>
            <w:shd w:val="clear" w:color="000000" w:fill="FFFF00"/>
            <w:noWrap/>
            <w:vAlign w:val="bottom"/>
            <w:hideMark/>
          </w:tcPr>
          <w:p w14:paraId="3C32DB1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276" w:type="dxa"/>
            <w:shd w:val="clear" w:color="000000" w:fill="FFFF00"/>
            <w:noWrap/>
            <w:vAlign w:val="bottom"/>
            <w:hideMark/>
          </w:tcPr>
          <w:p w14:paraId="060D14D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r>
      <w:tr w:rsidR="0015734F" w:rsidRPr="0015734F" w14:paraId="5DD95C94" w14:textId="77777777" w:rsidTr="00616C5F">
        <w:trPr>
          <w:trHeight w:val="255"/>
        </w:trPr>
        <w:tc>
          <w:tcPr>
            <w:tcW w:w="5949" w:type="dxa"/>
            <w:shd w:val="clear" w:color="000000" w:fill="FFFF99"/>
            <w:noWrap/>
            <w:vAlign w:val="bottom"/>
            <w:hideMark/>
          </w:tcPr>
          <w:p w14:paraId="05A50B7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8.1. NAMJENSKI PRIMICI </w:t>
            </w:r>
          </w:p>
        </w:tc>
        <w:tc>
          <w:tcPr>
            <w:tcW w:w="1701" w:type="dxa"/>
            <w:shd w:val="clear" w:color="000000" w:fill="FFFF99"/>
            <w:noWrap/>
            <w:vAlign w:val="bottom"/>
            <w:hideMark/>
          </w:tcPr>
          <w:p w14:paraId="27B5045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2,09</w:t>
            </w:r>
          </w:p>
        </w:tc>
        <w:tc>
          <w:tcPr>
            <w:tcW w:w="1984" w:type="dxa"/>
            <w:shd w:val="clear" w:color="000000" w:fill="FFFF99"/>
            <w:noWrap/>
            <w:vAlign w:val="bottom"/>
            <w:hideMark/>
          </w:tcPr>
          <w:p w14:paraId="6674FF2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600.500,00</w:t>
            </w:r>
          </w:p>
        </w:tc>
        <w:tc>
          <w:tcPr>
            <w:tcW w:w="1701" w:type="dxa"/>
            <w:shd w:val="clear" w:color="000000" w:fill="FFFF99"/>
            <w:noWrap/>
            <w:vAlign w:val="bottom"/>
            <w:hideMark/>
          </w:tcPr>
          <w:p w14:paraId="316CA0A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418" w:type="dxa"/>
            <w:shd w:val="clear" w:color="000000" w:fill="FFFF99"/>
            <w:noWrap/>
            <w:vAlign w:val="bottom"/>
            <w:hideMark/>
          </w:tcPr>
          <w:p w14:paraId="2F5C16B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276" w:type="dxa"/>
            <w:shd w:val="clear" w:color="000000" w:fill="FFFF99"/>
            <w:noWrap/>
            <w:vAlign w:val="bottom"/>
            <w:hideMark/>
          </w:tcPr>
          <w:p w14:paraId="7ADF269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r>
      <w:tr w:rsidR="0015734F" w:rsidRPr="0015734F" w14:paraId="3BF3413B" w14:textId="77777777" w:rsidTr="00616C5F">
        <w:trPr>
          <w:trHeight w:val="255"/>
        </w:trPr>
        <w:tc>
          <w:tcPr>
            <w:tcW w:w="5949" w:type="dxa"/>
            <w:shd w:val="clear" w:color="000000" w:fill="808080"/>
            <w:noWrap/>
            <w:vAlign w:val="bottom"/>
            <w:hideMark/>
          </w:tcPr>
          <w:p w14:paraId="76C18A3B"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 xml:space="preserve"> UKUPNI IZDACI</w:t>
            </w:r>
          </w:p>
        </w:tc>
        <w:tc>
          <w:tcPr>
            <w:tcW w:w="1701" w:type="dxa"/>
            <w:shd w:val="clear" w:color="000000" w:fill="808080"/>
            <w:noWrap/>
            <w:vAlign w:val="bottom"/>
            <w:hideMark/>
          </w:tcPr>
          <w:p w14:paraId="79E0EBEC"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14.594,56</w:t>
            </w:r>
          </w:p>
        </w:tc>
        <w:tc>
          <w:tcPr>
            <w:tcW w:w="1984" w:type="dxa"/>
            <w:shd w:val="clear" w:color="000000" w:fill="808080"/>
            <w:noWrap/>
            <w:vAlign w:val="bottom"/>
            <w:hideMark/>
          </w:tcPr>
          <w:p w14:paraId="44C7AB8E"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53.764,56</w:t>
            </w:r>
          </w:p>
        </w:tc>
        <w:tc>
          <w:tcPr>
            <w:tcW w:w="1701" w:type="dxa"/>
            <w:shd w:val="clear" w:color="000000" w:fill="808080"/>
            <w:noWrap/>
            <w:vAlign w:val="bottom"/>
            <w:hideMark/>
          </w:tcPr>
          <w:p w14:paraId="3B0D32F0"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13.264,56</w:t>
            </w:r>
          </w:p>
        </w:tc>
        <w:tc>
          <w:tcPr>
            <w:tcW w:w="1418" w:type="dxa"/>
            <w:shd w:val="clear" w:color="000000" w:fill="808080"/>
            <w:noWrap/>
            <w:vAlign w:val="bottom"/>
            <w:hideMark/>
          </w:tcPr>
          <w:p w14:paraId="0467FE8D"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90,89</w:t>
            </w:r>
          </w:p>
        </w:tc>
        <w:tc>
          <w:tcPr>
            <w:tcW w:w="1276" w:type="dxa"/>
            <w:shd w:val="clear" w:color="000000" w:fill="808080"/>
            <w:noWrap/>
            <w:vAlign w:val="bottom"/>
            <w:hideMark/>
          </w:tcPr>
          <w:p w14:paraId="249D2723"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24,67</w:t>
            </w:r>
          </w:p>
        </w:tc>
      </w:tr>
      <w:tr w:rsidR="0015734F" w:rsidRPr="0015734F" w14:paraId="2EA61BF5" w14:textId="77777777" w:rsidTr="00616C5F">
        <w:trPr>
          <w:trHeight w:val="255"/>
        </w:trPr>
        <w:tc>
          <w:tcPr>
            <w:tcW w:w="5949" w:type="dxa"/>
            <w:shd w:val="clear" w:color="000000" w:fill="FFFF00"/>
            <w:noWrap/>
            <w:vAlign w:val="bottom"/>
            <w:hideMark/>
          </w:tcPr>
          <w:p w14:paraId="7E1A544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 OPĆI PRIHODI I PRIMICI</w:t>
            </w:r>
          </w:p>
        </w:tc>
        <w:tc>
          <w:tcPr>
            <w:tcW w:w="1701" w:type="dxa"/>
            <w:shd w:val="clear" w:color="000000" w:fill="FFFF00"/>
            <w:noWrap/>
            <w:vAlign w:val="bottom"/>
            <w:hideMark/>
          </w:tcPr>
          <w:p w14:paraId="531F9AC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1.330,00</w:t>
            </w:r>
          </w:p>
        </w:tc>
        <w:tc>
          <w:tcPr>
            <w:tcW w:w="1984" w:type="dxa"/>
            <w:shd w:val="clear" w:color="000000" w:fill="FFFF00"/>
            <w:noWrap/>
            <w:vAlign w:val="bottom"/>
            <w:hideMark/>
          </w:tcPr>
          <w:p w14:paraId="7E80C73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53.264,56</w:t>
            </w:r>
          </w:p>
        </w:tc>
        <w:tc>
          <w:tcPr>
            <w:tcW w:w="1701" w:type="dxa"/>
            <w:shd w:val="clear" w:color="000000" w:fill="FFFF00"/>
            <w:noWrap/>
            <w:vAlign w:val="bottom"/>
            <w:hideMark/>
          </w:tcPr>
          <w:p w14:paraId="2D6842E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1418" w:type="dxa"/>
            <w:shd w:val="clear" w:color="000000" w:fill="FFFF00"/>
            <w:noWrap/>
            <w:vAlign w:val="bottom"/>
            <w:hideMark/>
          </w:tcPr>
          <w:p w14:paraId="13DC814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997,34</w:t>
            </w:r>
          </w:p>
        </w:tc>
        <w:tc>
          <w:tcPr>
            <w:tcW w:w="1276" w:type="dxa"/>
            <w:shd w:val="clear" w:color="000000" w:fill="FFFF00"/>
            <w:noWrap/>
            <w:vAlign w:val="bottom"/>
            <w:hideMark/>
          </w:tcPr>
          <w:p w14:paraId="0D591C7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24,90</w:t>
            </w:r>
          </w:p>
        </w:tc>
      </w:tr>
      <w:tr w:rsidR="0015734F" w:rsidRPr="0015734F" w14:paraId="322CAB4B" w14:textId="77777777" w:rsidTr="00616C5F">
        <w:trPr>
          <w:trHeight w:val="255"/>
        </w:trPr>
        <w:tc>
          <w:tcPr>
            <w:tcW w:w="5949" w:type="dxa"/>
            <w:shd w:val="clear" w:color="000000" w:fill="FFFF99"/>
            <w:noWrap/>
            <w:vAlign w:val="bottom"/>
            <w:hideMark/>
          </w:tcPr>
          <w:p w14:paraId="358B633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1.1. OPĆI PRIHODI I PRIMICI </w:t>
            </w:r>
          </w:p>
        </w:tc>
        <w:tc>
          <w:tcPr>
            <w:tcW w:w="1701" w:type="dxa"/>
            <w:shd w:val="clear" w:color="000000" w:fill="FFFF99"/>
            <w:noWrap/>
            <w:vAlign w:val="bottom"/>
            <w:hideMark/>
          </w:tcPr>
          <w:p w14:paraId="3F6A0D5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1.330,00</w:t>
            </w:r>
          </w:p>
        </w:tc>
        <w:tc>
          <w:tcPr>
            <w:tcW w:w="1984" w:type="dxa"/>
            <w:shd w:val="clear" w:color="000000" w:fill="FFFF99"/>
            <w:noWrap/>
            <w:vAlign w:val="bottom"/>
            <w:hideMark/>
          </w:tcPr>
          <w:p w14:paraId="628DE28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53.264,56</w:t>
            </w:r>
          </w:p>
        </w:tc>
        <w:tc>
          <w:tcPr>
            <w:tcW w:w="1701" w:type="dxa"/>
            <w:shd w:val="clear" w:color="000000" w:fill="FFFF99"/>
            <w:noWrap/>
            <w:vAlign w:val="bottom"/>
            <w:hideMark/>
          </w:tcPr>
          <w:p w14:paraId="7838F3F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1418" w:type="dxa"/>
            <w:shd w:val="clear" w:color="000000" w:fill="FFFF99"/>
            <w:noWrap/>
            <w:vAlign w:val="bottom"/>
            <w:hideMark/>
          </w:tcPr>
          <w:p w14:paraId="3BF351A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997,34</w:t>
            </w:r>
          </w:p>
        </w:tc>
        <w:tc>
          <w:tcPr>
            <w:tcW w:w="1276" w:type="dxa"/>
            <w:shd w:val="clear" w:color="000000" w:fill="FFFF99"/>
            <w:noWrap/>
            <w:vAlign w:val="bottom"/>
            <w:hideMark/>
          </w:tcPr>
          <w:p w14:paraId="009012C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24,90</w:t>
            </w:r>
          </w:p>
        </w:tc>
      </w:tr>
      <w:tr w:rsidR="0015734F" w:rsidRPr="0015734F" w14:paraId="7C1A9578" w14:textId="77777777" w:rsidTr="00616C5F">
        <w:trPr>
          <w:trHeight w:val="255"/>
        </w:trPr>
        <w:tc>
          <w:tcPr>
            <w:tcW w:w="5949" w:type="dxa"/>
            <w:shd w:val="clear" w:color="000000" w:fill="FFFF00"/>
            <w:noWrap/>
            <w:vAlign w:val="bottom"/>
            <w:hideMark/>
          </w:tcPr>
          <w:p w14:paraId="76B417A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8. NAMJENSKI PRIMICI</w:t>
            </w:r>
          </w:p>
        </w:tc>
        <w:tc>
          <w:tcPr>
            <w:tcW w:w="1701" w:type="dxa"/>
            <w:shd w:val="clear" w:color="000000" w:fill="FFFF00"/>
            <w:noWrap/>
            <w:vAlign w:val="bottom"/>
            <w:hideMark/>
          </w:tcPr>
          <w:p w14:paraId="75FCBBA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1984" w:type="dxa"/>
            <w:shd w:val="clear" w:color="000000" w:fill="FFFF00"/>
            <w:noWrap/>
            <w:vAlign w:val="bottom"/>
            <w:hideMark/>
          </w:tcPr>
          <w:p w14:paraId="7BB88EB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500,00</w:t>
            </w:r>
          </w:p>
        </w:tc>
        <w:tc>
          <w:tcPr>
            <w:tcW w:w="1701" w:type="dxa"/>
            <w:shd w:val="clear" w:color="000000" w:fill="FFFF00"/>
            <w:noWrap/>
            <w:vAlign w:val="bottom"/>
            <w:hideMark/>
          </w:tcPr>
          <w:p w14:paraId="724835E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418" w:type="dxa"/>
            <w:shd w:val="clear" w:color="000000" w:fill="FFFF00"/>
            <w:noWrap/>
            <w:vAlign w:val="bottom"/>
            <w:hideMark/>
          </w:tcPr>
          <w:p w14:paraId="5749ECD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276" w:type="dxa"/>
            <w:shd w:val="clear" w:color="000000" w:fill="FFFF00"/>
            <w:noWrap/>
            <w:vAlign w:val="bottom"/>
            <w:hideMark/>
          </w:tcPr>
          <w:p w14:paraId="4A10A86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r>
      <w:tr w:rsidR="0015734F" w:rsidRPr="0015734F" w14:paraId="09714700" w14:textId="77777777" w:rsidTr="00616C5F">
        <w:trPr>
          <w:trHeight w:val="255"/>
        </w:trPr>
        <w:tc>
          <w:tcPr>
            <w:tcW w:w="5949" w:type="dxa"/>
            <w:shd w:val="clear" w:color="000000" w:fill="FFFF99"/>
            <w:noWrap/>
            <w:vAlign w:val="bottom"/>
            <w:hideMark/>
          </w:tcPr>
          <w:p w14:paraId="22E5130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8.1. NAMJENSKI PRIMICI </w:t>
            </w:r>
          </w:p>
        </w:tc>
        <w:tc>
          <w:tcPr>
            <w:tcW w:w="1701" w:type="dxa"/>
            <w:shd w:val="clear" w:color="000000" w:fill="FFFF99"/>
            <w:noWrap/>
            <w:vAlign w:val="bottom"/>
            <w:hideMark/>
          </w:tcPr>
          <w:p w14:paraId="4918E0A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1984" w:type="dxa"/>
            <w:shd w:val="clear" w:color="000000" w:fill="FFFF99"/>
            <w:noWrap/>
            <w:vAlign w:val="bottom"/>
            <w:hideMark/>
          </w:tcPr>
          <w:p w14:paraId="5A6FDF2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500,00</w:t>
            </w:r>
          </w:p>
        </w:tc>
        <w:tc>
          <w:tcPr>
            <w:tcW w:w="1701" w:type="dxa"/>
            <w:shd w:val="clear" w:color="000000" w:fill="FFFF99"/>
            <w:noWrap/>
            <w:vAlign w:val="bottom"/>
            <w:hideMark/>
          </w:tcPr>
          <w:p w14:paraId="10CFDB1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418" w:type="dxa"/>
            <w:shd w:val="clear" w:color="000000" w:fill="FFFF99"/>
            <w:noWrap/>
            <w:vAlign w:val="bottom"/>
            <w:hideMark/>
          </w:tcPr>
          <w:p w14:paraId="1115D77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276" w:type="dxa"/>
            <w:shd w:val="clear" w:color="000000" w:fill="FFFF99"/>
            <w:noWrap/>
            <w:vAlign w:val="bottom"/>
            <w:hideMark/>
          </w:tcPr>
          <w:p w14:paraId="0DF84B6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r>
      <w:tr w:rsidR="0015734F" w:rsidRPr="0015734F" w14:paraId="79F760CB" w14:textId="77777777" w:rsidTr="00616C5F">
        <w:trPr>
          <w:trHeight w:val="255"/>
        </w:trPr>
        <w:tc>
          <w:tcPr>
            <w:tcW w:w="5949" w:type="dxa"/>
            <w:shd w:val="clear" w:color="000000" w:fill="808080"/>
            <w:noWrap/>
            <w:vAlign w:val="bottom"/>
            <w:hideMark/>
          </w:tcPr>
          <w:p w14:paraId="59BD6E4A"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 xml:space="preserve"> NETO FINANCIRANJE</w:t>
            </w:r>
          </w:p>
        </w:tc>
        <w:tc>
          <w:tcPr>
            <w:tcW w:w="1701" w:type="dxa"/>
            <w:shd w:val="clear" w:color="000000" w:fill="808080"/>
            <w:noWrap/>
            <w:vAlign w:val="bottom"/>
            <w:hideMark/>
          </w:tcPr>
          <w:p w14:paraId="533CFBED"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-14.592,47</w:t>
            </w:r>
          </w:p>
        </w:tc>
        <w:tc>
          <w:tcPr>
            <w:tcW w:w="1984" w:type="dxa"/>
            <w:shd w:val="clear" w:color="000000" w:fill="808080"/>
            <w:noWrap/>
            <w:vAlign w:val="bottom"/>
            <w:hideMark/>
          </w:tcPr>
          <w:p w14:paraId="65999447"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546.735,44</w:t>
            </w:r>
          </w:p>
        </w:tc>
        <w:tc>
          <w:tcPr>
            <w:tcW w:w="1701" w:type="dxa"/>
            <w:shd w:val="clear" w:color="000000" w:fill="808080"/>
            <w:noWrap/>
            <w:vAlign w:val="bottom"/>
            <w:hideMark/>
          </w:tcPr>
          <w:p w14:paraId="4FDA582F"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-13.264,56</w:t>
            </w:r>
          </w:p>
        </w:tc>
        <w:tc>
          <w:tcPr>
            <w:tcW w:w="1418" w:type="dxa"/>
            <w:shd w:val="clear" w:color="000000" w:fill="808080"/>
            <w:noWrap/>
            <w:vAlign w:val="bottom"/>
            <w:hideMark/>
          </w:tcPr>
          <w:p w14:paraId="0675EE9A"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276" w:type="dxa"/>
            <w:shd w:val="clear" w:color="000000" w:fill="808080"/>
            <w:noWrap/>
            <w:vAlign w:val="bottom"/>
            <w:hideMark/>
          </w:tcPr>
          <w:p w14:paraId="754F3028"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r>
    </w:tbl>
    <w:p w14:paraId="70F93AC3" w14:textId="77777777" w:rsidR="0015734F" w:rsidRPr="0015734F" w:rsidRDefault="0015734F" w:rsidP="0015734F">
      <w:pPr>
        <w:rPr>
          <w:rFonts w:ascii="Verdana" w:hAnsi="Verdana" w:cs="Arial"/>
          <w:b/>
          <w:sz w:val="20"/>
          <w:szCs w:val="20"/>
        </w:rPr>
      </w:pPr>
    </w:p>
    <w:p w14:paraId="24504952" w14:textId="77777777" w:rsidR="0015734F" w:rsidRPr="0015734F" w:rsidRDefault="0015734F" w:rsidP="0015734F">
      <w:pPr>
        <w:jc w:val="left"/>
        <w:rPr>
          <w:rFonts w:ascii="Verdana" w:hAnsi="Verdana" w:cs="Arial"/>
          <w:bCs/>
          <w:sz w:val="20"/>
          <w:szCs w:val="20"/>
        </w:rPr>
      </w:pPr>
      <w:r w:rsidRPr="0015734F">
        <w:rPr>
          <w:rFonts w:ascii="Verdana" w:hAnsi="Verdana" w:cs="Arial"/>
          <w:b/>
          <w:sz w:val="20"/>
          <w:szCs w:val="20"/>
        </w:rPr>
        <w:t xml:space="preserve">1.4. Opći dio izvještaja o izvršenju proračuna:  </w:t>
      </w:r>
      <w:r w:rsidRPr="0015734F">
        <w:rPr>
          <w:rFonts w:ascii="Verdana" w:hAnsi="Verdana" w:cs="Arial"/>
          <w:bCs/>
          <w:sz w:val="20"/>
          <w:szCs w:val="20"/>
        </w:rPr>
        <w:t>Stanje novčanih sredstava na računu proračuna Općine Lasinja kako slijedi:</w:t>
      </w:r>
    </w:p>
    <w:p w14:paraId="371999A5" w14:textId="77777777" w:rsidR="0015734F" w:rsidRPr="0015734F" w:rsidRDefault="0015734F" w:rsidP="0015734F">
      <w:pPr>
        <w:pBdr>
          <w:top w:val="single" w:sz="4" w:space="1" w:color="auto"/>
          <w:left w:val="single" w:sz="4" w:space="4" w:color="auto"/>
          <w:bottom w:val="single" w:sz="4" w:space="1" w:color="auto"/>
          <w:right w:val="single" w:sz="4" w:space="0" w:color="auto"/>
          <w:between w:val="single" w:sz="4" w:space="1" w:color="auto"/>
          <w:bar w:val="single" w:sz="4" w:color="auto"/>
        </w:pBdr>
        <w:jc w:val="left"/>
        <w:rPr>
          <w:rFonts w:ascii="Verdana" w:hAnsi="Verdana" w:cs="Arial"/>
          <w:bCs/>
          <w:sz w:val="20"/>
          <w:szCs w:val="20"/>
        </w:rPr>
      </w:pPr>
      <w:r w:rsidRPr="0015734F">
        <w:rPr>
          <w:rFonts w:ascii="Verdana" w:hAnsi="Verdana" w:cs="Arial"/>
          <w:bCs/>
          <w:sz w:val="20"/>
          <w:szCs w:val="20"/>
        </w:rPr>
        <w:t xml:space="preserve">Na početku razdoblja proračunske godine:  na dan 01.01.2024.g.                               iznosi   153.912,52  €      </w:t>
      </w:r>
    </w:p>
    <w:p w14:paraId="6C281406" w14:textId="77777777" w:rsidR="0015734F" w:rsidRPr="0015734F" w:rsidRDefault="0015734F" w:rsidP="0015734F">
      <w:pPr>
        <w:pBdr>
          <w:top w:val="single" w:sz="4" w:space="1" w:color="auto"/>
          <w:left w:val="single" w:sz="4" w:space="4" w:color="auto"/>
          <w:bottom w:val="single" w:sz="4" w:space="1" w:color="auto"/>
          <w:right w:val="single" w:sz="4" w:space="0" w:color="auto"/>
          <w:between w:val="single" w:sz="4" w:space="1" w:color="auto"/>
          <w:bar w:val="single" w:sz="4" w:color="auto"/>
        </w:pBdr>
        <w:jc w:val="left"/>
        <w:rPr>
          <w:rFonts w:ascii="Verdana" w:hAnsi="Verdana" w:cs="Arial"/>
          <w:bCs/>
          <w:sz w:val="20"/>
          <w:szCs w:val="20"/>
        </w:rPr>
      </w:pPr>
      <w:r w:rsidRPr="0015734F">
        <w:rPr>
          <w:rFonts w:ascii="Verdana" w:hAnsi="Verdana" w:cs="Arial"/>
          <w:bCs/>
          <w:sz w:val="20"/>
          <w:szCs w:val="20"/>
        </w:rPr>
        <w:t xml:space="preserve">Na kraju razdoblja proračunske godine:       na </w:t>
      </w:r>
      <w:r w:rsidRPr="0015734F">
        <w:rPr>
          <w:rFonts w:ascii="Verdana" w:hAnsi="Verdana" w:cs="Arial"/>
          <w:bCs/>
          <w:color w:val="000000" w:themeColor="text1"/>
          <w:sz w:val="20"/>
          <w:szCs w:val="20"/>
        </w:rPr>
        <w:t xml:space="preserve">dan 31.12.2024.g                                </w:t>
      </w:r>
      <w:r w:rsidRPr="0015734F">
        <w:rPr>
          <w:rFonts w:ascii="Verdana" w:hAnsi="Verdana" w:cs="Arial"/>
          <w:b/>
          <w:sz w:val="20"/>
          <w:szCs w:val="20"/>
        </w:rPr>
        <w:t>iznosi  290.658,44  €</w:t>
      </w:r>
    </w:p>
    <w:p w14:paraId="58951626" w14:textId="2DC94881" w:rsidR="0015734F" w:rsidRPr="0015734F" w:rsidRDefault="0015734F" w:rsidP="0015734F">
      <w:pPr>
        <w:pBdr>
          <w:top w:val="single" w:sz="4" w:space="1" w:color="auto"/>
          <w:left w:val="single" w:sz="4" w:space="4" w:color="auto"/>
          <w:bottom w:val="single" w:sz="4" w:space="1" w:color="auto"/>
          <w:right w:val="single" w:sz="4" w:space="0" w:color="auto"/>
          <w:between w:val="single" w:sz="4" w:space="1" w:color="auto"/>
          <w:bar w:val="single" w:sz="4" w:color="auto"/>
        </w:pBdr>
        <w:jc w:val="left"/>
        <w:rPr>
          <w:rFonts w:ascii="Verdana" w:hAnsi="Verdana" w:cs="Arial"/>
          <w:bCs/>
          <w:sz w:val="20"/>
          <w:szCs w:val="20"/>
        </w:rPr>
      </w:pPr>
      <w:r w:rsidRPr="0015734F">
        <w:rPr>
          <w:rFonts w:ascii="Verdana" w:hAnsi="Verdana" w:cs="Arial"/>
          <w:bCs/>
          <w:sz w:val="20"/>
          <w:szCs w:val="20"/>
        </w:rPr>
        <w:t xml:space="preserve">Razlika:                                                                                                                            + 136.745,92  €    </w:t>
      </w:r>
    </w:p>
    <w:p w14:paraId="6A7FA644" w14:textId="77777777" w:rsidR="0015734F" w:rsidRPr="0015734F" w:rsidRDefault="0015734F" w:rsidP="0015734F">
      <w:pPr>
        <w:jc w:val="left"/>
        <w:rPr>
          <w:rFonts w:ascii="Verdana" w:hAnsi="Verdana" w:cs="Arial"/>
          <w:bCs/>
          <w:sz w:val="20"/>
          <w:szCs w:val="20"/>
        </w:rPr>
      </w:pPr>
      <w:r w:rsidRPr="0015734F">
        <w:rPr>
          <w:rFonts w:ascii="Verdana" w:hAnsi="Verdana" w:cs="Arial"/>
          <w:b/>
          <w:sz w:val="20"/>
          <w:szCs w:val="20"/>
        </w:rPr>
        <w:t>1.5. Opći dio izvještaja o izvršenju proračuna:</w:t>
      </w:r>
      <w:r w:rsidRPr="0015734F">
        <w:rPr>
          <w:rFonts w:ascii="Verdana" w:hAnsi="Verdana" w:cs="Arial"/>
          <w:bCs/>
          <w:sz w:val="20"/>
          <w:szCs w:val="20"/>
        </w:rPr>
        <w:t xml:space="preserve">  Prihodi i primici, te rashodi i izdaci, ostvareni preuzimanjem nefinancijske i financijske imovine u naplati potraživanja javnih davanja - nije bilo ostvarenja u tijeku proračunske 2024. godine.</w:t>
      </w:r>
    </w:p>
    <w:p w14:paraId="3E1A5F36" w14:textId="77777777" w:rsidR="0015734F" w:rsidRPr="0015734F" w:rsidRDefault="0015734F" w:rsidP="0015734F">
      <w:pPr>
        <w:rPr>
          <w:rFonts w:ascii="Verdana" w:hAnsi="Verdana" w:cs="Arial"/>
          <w:bCs/>
          <w:sz w:val="20"/>
          <w:szCs w:val="20"/>
        </w:rPr>
      </w:pPr>
    </w:p>
    <w:p w14:paraId="14C372A9" w14:textId="77777777" w:rsidR="0015734F" w:rsidRPr="0015734F" w:rsidRDefault="0015734F" w:rsidP="0015734F">
      <w:pPr>
        <w:jc w:val="left"/>
        <w:rPr>
          <w:rFonts w:ascii="Verdana" w:hAnsi="Verdana" w:cs="Arial"/>
          <w:b/>
          <w:sz w:val="20"/>
          <w:szCs w:val="20"/>
        </w:rPr>
      </w:pPr>
      <w:r w:rsidRPr="0015734F">
        <w:rPr>
          <w:rFonts w:ascii="Verdana" w:hAnsi="Verdana" w:cs="Arial"/>
          <w:b/>
          <w:sz w:val="20"/>
          <w:szCs w:val="20"/>
        </w:rPr>
        <w:t>II. POSEBNI DIO</w:t>
      </w:r>
    </w:p>
    <w:p w14:paraId="29128148" w14:textId="77777777" w:rsidR="0015734F" w:rsidRPr="0015734F" w:rsidRDefault="0015734F" w:rsidP="0015734F">
      <w:pPr>
        <w:jc w:val="center"/>
        <w:rPr>
          <w:rFonts w:ascii="Verdana" w:hAnsi="Verdana" w:cs="Arial"/>
          <w:b/>
          <w:sz w:val="20"/>
          <w:szCs w:val="20"/>
        </w:rPr>
      </w:pPr>
      <w:r w:rsidRPr="0015734F">
        <w:rPr>
          <w:rFonts w:ascii="Verdana" w:hAnsi="Verdana" w:cs="Arial"/>
          <w:b/>
          <w:sz w:val="20"/>
          <w:szCs w:val="20"/>
        </w:rPr>
        <w:lastRenderedPageBreak/>
        <w:t>Članak 5.</w:t>
      </w:r>
    </w:p>
    <w:p w14:paraId="45F6705C" w14:textId="77777777" w:rsidR="0015734F" w:rsidRPr="0015734F" w:rsidRDefault="0015734F" w:rsidP="0015734F">
      <w:pPr>
        <w:jc w:val="both"/>
        <w:rPr>
          <w:rFonts w:ascii="Verdana" w:hAnsi="Verdana" w:cs="Arial"/>
          <w:color w:val="000000"/>
          <w:sz w:val="20"/>
          <w:szCs w:val="20"/>
          <w:lang w:eastAsia="hr-HR"/>
        </w:rPr>
      </w:pPr>
      <w:r w:rsidRPr="0015734F">
        <w:rPr>
          <w:rFonts w:ascii="Verdana" w:hAnsi="Verdana" w:cs="Arial"/>
          <w:sz w:val="20"/>
          <w:szCs w:val="20"/>
        </w:rPr>
        <w:t>Rashodi i izdaci proračuna raspoređeni su u posebnom dijelu po organizacijskoj klasifikaciji po razdjelima i glavama.</w:t>
      </w:r>
    </w:p>
    <w:p w14:paraId="1A416506" w14:textId="77777777" w:rsidR="0015734F" w:rsidRPr="0015734F" w:rsidRDefault="0015734F" w:rsidP="0015734F">
      <w:pPr>
        <w:rPr>
          <w:rFonts w:ascii="Verdana" w:hAnsi="Verdana" w:cs="Arial"/>
          <w:sz w:val="20"/>
          <w:szCs w:val="20"/>
        </w:rPr>
      </w:pPr>
      <w:r w:rsidRPr="0015734F">
        <w:rPr>
          <w:rFonts w:ascii="Verdana" w:hAnsi="Verdana" w:cs="Arial"/>
          <w:b/>
          <w:bCs/>
          <w:sz w:val="20"/>
          <w:szCs w:val="20"/>
        </w:rPr>
        <w:t>Tablica 1.</w:t>
      </w:r>
      <w:r w:rsidRPr="0015734F">
        <w:rPr>
          <w:rFonts w:ascii="Verdana" w:hAnsi="Verdana" w:cs="Arial"/>
          <w:sz w:val="20"/>
          <w:szCs w:val="20"/>
        </w:rPr>
        <w:t xml:space="preserve"> Izvršenje proračuna prema organizacijskoj klasifikaciji, izvršeni za obračunsko razdoblje od 01.01.- 31.12.2024. godine kako slijedi:</w:t>
      </w:r>
    </w:p>
    <w:tbl>
      <w:tblPr>
        <w:tblW w:w="17372" w:type="dxa"/>
        <w:tblLook w:val="04A0" w:firstRow="1" w:lastRow="0" w:firstColumn="1" w:lastColumn="0" w:noHBand="0" w:noVBand="1"/>
      </w:tblPr>
      <w:tblGrid>
        <w:gridCol w:w="556"/>
        <w:gridCol w:w="556"/>
        <w:gridCol w:w="556"/>
        <w:gridCol w:w="556"/>
        <w:gridCol w:w="556"/>
        <w:gridCol w:w="788"/>
        <w:gridCol w:w="788"/>
        <w:gridCol w:w="788"/>
        <w:gridCol w:w="788"/>
        <w:gridCol w:w="2143"/>
        <w:gridCol w:w="236"/>
        <w:gridCol w:w="2032"/>
        <w:gridCol w:w="631"/>
        <w:gridCol w:w="236"/>
        <w:gridCol w:w="1259"/>
        <w:gridCol w:w="1418"/>
        <w:gridCol w:w="322"/>
        <w:gridCol w:w="236"/>
        <w:gridCol w:w="2927"/>
      </w:tblGrid>
      <w:tr w:rsidR="0015734F" w:rsidRPr="0015734F" w14:paraId="67DF7E65" w14:textId="77777777" w:rsidTr="00616C5F">
        <w:trPr>
          <w:gridAfter w:val="3"/>
          <w:wAfter w:w="3485" w:type="dxa"/>
          <w:trHeight w:val="255"/>
        </w:trPr>
        <w:tc>
          <w:tcPr>
            <w:tcW w:w="2780" w:type="dxa"/>
            <w:gridSpan w:val="5"/>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59CD445C"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RGP</w:t>
            </w:r>
          </w:p>
        </w:tc>
        <w:tc>
          <w:tcPr>
            <w:tcW w:w="5295" w:type="dxa"/>
            <w:gridSpan w:val="5"/>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32C46B91"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Opis</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345F73F7"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Izvorni plan 2024</w:t>
            </w:r>
          </w:p>
        </w:tc>
        <w:tc>
          <w:tcPr>
            <w:tcW w:w="2126" w:type="dxa"/>
            <w:gridSpan w:val="3"/>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4CF09FD9"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Izvršenje 2024</w:t>
            </w:r>
          </w:p>
        </w:tc>
        <w:tc>
          <w:tcPr>
            <w:tcW w:w="1418"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46312EDC"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2/1</w:t>
            </w:r>
          </w:p>
        </w:tc>
      </w:tr>
      <w:tr w:rsidR="0015734F" w:rsidRPr="0015734F" w14:paraId="4228A6B9" w14:textId="77777777" w:rsidTr="00616C5F">
        <w:trPr>
          <w:gridAfter w:val="3"/>
          <w:wAfter w:w="3485" w:type="dxa"/>
          <w:trHeight w:val="255"/>
        </w:trPr>
        <w:tc>
          <w:tcPr>
            <w:tcW w:w="2780" w:type="dxa"/>
            <w:gridSpan w:val="5"/>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0400C5AE"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w:t>
            </w:r>
          </w:p>
        </w:tc>
        <w:tc>
          <w:tcPr>
            <w:tcW w:w="5295" w:type="dxa"/>
            <w:gridSpan w:val="5"/>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2CAC67A6"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6D11110F"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1</w:t>
            </w:r>
          </w:p>
        </w:tc>
        <w:tc>
          <w:tcPr>
            <w:tcW w:w="2126" w:type="dxa"/>
            <w:gridSpan w:val="3"/>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42C870C6"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2</w:t>
            </w:r>
          </w:p>
        </w:tc>
        <w:tc>
          <w:tcPr>
            <w:tcW w:w="1418"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1E9B2D61"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3</w:t>
            </w:r>
          </w:p>
        </w:tc>
      </w:tr>
      <w:tr w:rsidR="0015734F" w:rsidRPr="0015734F" w14:paraId="5AE7BA2D" w14:textId="77777777" w:rsidTr="00616C5F">
        <w:trPr>
          <w:gridAfter w:val="3"/>
          <w:wAfter w:w="3485" w:type="dxa"/>
          <w:trHeight w:val="255"/>
        </w:trPr>
        <w:tc>
          <w:tcPr>
            <w:tcW w:w="2780" w:type="dxa"/>
            <w:gridSpan w:val="5"/>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2C90E1C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5295" w:type="dxa"/>
            <w:gridSpan w:val="5"/>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D3319BD" w14:textId="77777777" w:rsidR="0015734F" w:rsidRPr="0015734F" w:rsidRDefault="0015734F" w:rsidP="0015734F">
            <w:pPr>
              <w:jc w:val="center"/>
              <w:rPr>
                <w:rFonts w:ascii="Verdana" w:hAnsi="Verdana" w:cs="Arial"/>
                <w:b/>
                <w:bCs/>
                <w:sz w:val="20"/>
                <w:szCs w:val="20"/>
                <w:lang w:eastAsia="hr-HR"/>
              </w:rPr>
            </w:pPr>
            <w:r w:rsidRPr="0015734F">
              <w:rPr>
                <w:rFonts w:ascii="Verdana" w:hAnsi="Verdana" w:cs="Arial"/>
                <w:b/>
                <w:bCs/>
                <w:sz w:val="20"/>
                <w:szCs w:val="20"/>
                <w:lang w:eastAsia="hr-HR"/>
              </w:rPr>
              <w:t>UKUPNO RASHODI I IZDATCI</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3C6F3E3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2.300.000,00</w:t>
            </w:r>
          </w:p>
        </w:tc>
        <w:tc>
          <w:tcPr>
            <w:tcW w:w="2126" w:type="dxa"/>
            <w:gridSpan w:val="3"/>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12B222D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1.163.822,11</w:t>
            </w:r>
          </w:p>
        </w:tc>
        <w:tc>
          <w:tcPr>
            <w:tcW w:w="1418"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56F0472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50,60</w:t>
            </w:r>
          </w:p>
        </w:tc>
      </w:tr>
      <w:tr w:rsidR="0015734F" w:rsidRPr="0015734F" w14:paraId="68A13BEF" w14:textId="77777777" w:rsidTr="00616C5F">
        <w:trPr>
          <w:gridAfter w:val="3"/>
          <w:wAfter w:w="3485" w:type="dxa"/>
          <w:trHeight w:val="255"/>
        </w:trPr>
        <w:tc>
          <w:tcPr>
            <w:tcW w:w="1668" w:type="dxa"/>
            <w:gridSpan w:val="3"/>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6DE43F7"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Razdjel</w:t>
            </w:r>
          </w:p>
        </w:tc>
        <w:tc>
          <w:tcPr>
            <w:tcW w:w="1112"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7E218A0"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001</w:t>
            </w:r>
          </w:p>
        </w:tc>
        <w:tc>
          <w:tcPr>
            <w:tcW w:w="5295" w:type="dxa"/>
            <w:gridSpan w:val="5"/>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7D766F3"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JEDINSTVENI UPRAVNI ODJEL</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D955449"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2.194.872,82</w:t>
            </w:r>
          </w:p>
        </w:tc>
        <w:tc>
          <w:tcPr>
            <w:tcW w:w="2126" w:type="dxa"/>
            <w:gridSpan w:val="3"/>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4CF76D1"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1.106.200,28</w:t>
            </w:r>
          </w:p>
        </w:tc>
        <w:tc>
          <w:tcPr>
            <w:tcW w:w="1418"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60E2B56"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50,40</w:t>
            </w:r>
          </w:p>
        </w:tc>
      </w:tr>
      <w:tr w:rsidR="0015734F" w:rsidRPr="0015734F" w14:paraId="5C1EBE52" w14:textId="77777777" w:rsidTr="00616C5F">
        <w:trPr>
          <w:gridAfter w:val="3"/>
          <w:wAfter w:w="3485" w:type="dxa"/>
          <w:trHeight w:val="255"/>
        </w:trPr>
        <w:tc>
          <w:tcPr>
            <w:tcW w:w="1668" w:type="dxa"/>
            <w:gridSpan w:val="3"/>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0C853AC9"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Glava</w:t>
            </w:r>
          </w:p>
        </w:tc>
        <w:tc>
          <w:tcPr>
            <w:tcW w:w="1112"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6E2CE744"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00101</w:t>
            </w:r>
          </w:p>
        </w:tc>
        <w:tc>
          <w:tcPr>
            <w:tcW w:w="5295" w:type="dxa"/>
            <w:gridSpan w:val="5"/>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4BB10906"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JEDINSTVENI UPRAVNI ODJEL</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61B4059E"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2.194.872,82</w:t>
            </w:r>
          </w:p>
        </w:tc>
        <w:tc>
          <w:tcPr>
            <w:tcW w:w="2126" w:type="dxa"/>
            <w:gridSpan w:val="3"/>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52486174"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1.106.200,28</w:t>
            </w:r>
          </w:p>
        </w:tc>
        <w:tc>
          <w:tcPr>
            <w:tcW w:w="1418"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DCF7DED"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50,40</w:t>
            </w:r>
          </w:p>
        </w:tc>
      </w:tr>
      <w:tr w:rsidR="0015734F" w:rsidRPr="0015734F" w14:paraId="1B1C3124" w14:textId="77777777" w:rsidTr="00616C5F">
        <w:trPr>
          <w:gridAfter w:val="3"/>
          <w:wAfter w:w="3485" w:type="dxa"/>
          <w:trHeight w:val="255"/>
        </w:trPr>
        <w:tc>
          <w:tcPr>
            <w:tcW w:w="1668" w:type="dxa"/>
            <w:gridSpan w:val="3"/>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27825BC"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Razdjel</w:t>
            </w:r>
          </w:p>
        </w:tc>
        <w:tc>
          <w:tcPr>
            <w:tcW w:w="1112"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64C5DE2"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002</w:t>
            </w:r>
          </w:p>
        </w:tc>
        <w:tc>
          <w:tcPr>
            <w:tcW w:w="5295" w:type="dxa"/>
            <w:gridSpan w:val="5"/>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ABA96F8"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PREDSTAVNIČKO TIJELO</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33E8947"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8.271,78</w:t>
            </w:r>
          </w:p>
        </w:tc>
        <w:tc>
          <w:tcPr>
            <w:tcW w:w="2126" w:type="dxa"/>
            <w:gridSpan w:val="3"/>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12532D2"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5.686,90</w:t>
            </w:r>
          </w:p>
        </w:tc>
        <w:tc>
          <w:tcPr>
            <w:tcW w:w="1418"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B1B8DCF"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68,75</w:t>
            </w:r>
          </w:p>
        </w:tc>
      </w:tr>
      <w:tr w:rsidR="0015734F" w:rsidRPr="0015734F" w14:paraId="0D5605C7" w14:textId="77777777" w:rsidTr="00616C5F">
        <w:trPr>
          <w:gridAfter w:val="3"/>
          <w:wAfter w:w="3485" w:type="dxa"/>
          <w:trHeight w:val="255"/>
        </w:trPr>
        <w:tc>
          <w:tcPr>
            <w:tcW w:w="1668" w:type="dxa"/>
            <w:gridSpan w:val="3"/>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2395FE22"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Glava</w:t>
            </w:r>
          </w:p>
        </w:tc>
        <w:tc>
          <w:tcPr>
            <w:tcW w:w="1112"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4C431FD7"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00201</w:t>
            </w:r>
          </w:p>
        </w:tc>
        <w:tc>
          <w:tcPr>
            <w:tcW w:w="5295" w:type="dxa"/>
            <w:gridSpan w:val="5"/>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46294B81"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PREDSTAVNIČKO TIJELO</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94269E2"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8.271,78</w:t>
            </w:r>
          </w:p>
        </w:tc>
        <w:tc>
          <w:tcPr>
            <w:tcW w:w="2126" w:type="dxa"/>
            <w:gridSpan w:val="3"/>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43E4CAA8"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5.686,90</w:t>
            </w:r>
          </w:p>
        </w:tc>
        <w:tc>
          <w:tcPr>
            <w:tcW w:w="1418"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B3F7AC7"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68,75</w:t>
            </w:r>
          </w:p>
        </w:tc>
      </w:tr>
      <w:tr w:rsidR="0015734F" w:rsidRPr="0015734F" w14:paraId="1B78D55C" w14:textId="77777777" w:rsidTr="00616C5F">
        <w:trPr>
          <w:gridAfter w:val="3"/>
          <w:wAfter w:w="3485" w:type="dxa"/>
          <w:trHeight w:val="255"/>
        </w:trPr>
        <w:tc>
          <w:tcPr>
            <w:tcW w:w="1668" w:type="dxa"/>
            <w:gridSpan w:val="3"/>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82862D5"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Razdjel</w:t>
            </w:r>
          </w:p>
        </w:tc>
        <w:tc>
          <w:tcPr>
            <w:tcW w:w="1112"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064606C"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003</w:t>
            </w:r>
          </w:p>
        </w:tc>
        <w:tc>
          <w:tcPr>
            <w:tcW w:w="5295" w:type="dxa"/>
            <w:gridSpan w:val="5"/>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5D3B6F3"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IZVRŠNO TIJELO</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61E4618"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41.190,84</w:t>
            </w:r>
          </w:p>
        </w:tc>
        <w:tc>
          <w:tcPr>
            <w:tcW w:w="2126" w:type="dxa"/>
            <w:gridSpan w:val="3"/>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273E954"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37.495,11</w:t>
            </w:r>
          </w:p>
        </w:tc>
        <w:tc>
          <w:tcPr>
            <w:tcW w:w="1418"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3CAF07E"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91,03</w:t>
            </w:r>
          </w:p>
        </w:tc>
      </w:tr>
      <w:tr w:rsidR="0015734F" w:rsidRPr="0015734F" w14:paraId="49E435FE" w14:textId="77777777" w:rsidTr="00616C5F">
        <w:trPr>
          <w:gridAfter w:val="3"/>
          <w:wAfter w:w="3485" w:type="dxa"/>
          <w:trHeight w:val="255"/>
        </w:trPr>
        <w:tc>
          <w:tcPr>
            <w:tcW w:w="1668" w:type="dxa"/>
            <w:gridSpan w:val="3"/>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059DFE1F"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Glava</w:t>
            </w:r>
          </w:p>
        </w:tc>
        <w:tc>
          <w:tcPr>
            <w:tcW w:w="1112"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92A9A9E"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00301</w:t>
            </w:r>
          </w:p>
        </w:tc>
        <w:tc>
          <w:tcPr>
            <w:tcW w:w="5295" w:type="dxa"/>
            <w:gridSpan w:val="5"/>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27A7173"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IZVRŠNO TIJELO</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7E5EF847"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41.190,84</w:t>
            </w:r>
          </w:p>
        </w:tc>
        <w:tc>
          <w:tcPr>
            <w:tcW w:w="2126" w:type="dxa"/>
            <w:gridSpan w:val="3"/>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C67C224"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37.495,11</w:t>
            </w:r>
          </w:p>
        </w:tc>
        <w:tc>
          <w:tcPr>
            <w:tcW w:w="1418"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538FACC7"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91,03</w:t>
            </w:r>
          </w:p>
        </w:tc>
      </w:tr>
      <w:tr w:rsidR="0015734F" w:rsidRPr="0015734F" w14:paraId="135DECF9" w14:textId="77777777" w:rsidTr="00616C5F">
        <w:trPr>
          <w:gridAfter w:val="3"/>
          <w:wAfter w:w="3485" w:type="dxa"/>
          <w:trHeight w:val="255"/>
        </w:trPr>
        <w:tc>
          <w:tcPr>
            <w:tcW w:w="1668" w:type="dxa"/>
            <w:gridSpan w:val="3"/>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2F83A19"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Razdjel</w:t>
            </w:r>
          </w:p>
        </w:tc>
        <w:tc>
          <w:tcPr>
            <w:tcW w:w="1112"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7D9AF58"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004</w:t>
            </w:r>
          </w:p>
        </w:tc>
        <w:tc>
          <w:tcPr>
            <w:tcW w:w="5295" w:type="dxa"/>
            <w:gridSpan w:val="5"/>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52889C7"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RAČUN ZADUŽIVANJA / FINANCIRANJA</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F3A63B8"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55.664,56</w:t>
            </w:r>
          </w:p>
        </w:tc>
        <w:tc>
          <w:tcPr>
            <w:tcW w:w="2126" w:type="dxa"/>
            <w:gridSpan w:val="3"/>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E106E2D"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14.439,82</w:t>
            </w:r>
          </w:p>
        </w:tc>
        <w:tc>
          <w:tcPr>
            <w:tcW w:w="1418"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75F7024"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25,94</w:t>
            </w:r>
          </w:p>
        </w:tc>
      </w:tr>
      <w:tr w:rsidR="0015734F" w:rsidRPr="0015734F" w14:paraId="6647BBC1" w14:textId="77777777" w:rsidTr="00616C5F">
        <w:trPr>
          <w:gridAfter w:val="3"/>
          <w:wAfter w:w="3485" w:type="dxa"/>
          <w:trHeight w:val="255"/>
        </w:trPr>
        <w:tc>
          <w:tcPr>
            <w:tcW w:w="1668" w:type="dxa"/>
            <w:gridSpan w:val="3"/>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558C269"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Glava</w:t>
            </w:r>
          </w:p>
        </w:tc>
        <w:tc>
          <w:tcPr>
            <w:tcW w:w="1112"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0926E13B"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00401</w:t>
            </w:r>
          </w:p>
        </w:tc>
        <w:tc>
          <w:tcPr>
            <w:tcW w:w="5295" w:type="dxa"/>
            <w:gridSpan w:val="5"/>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39B58EB"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RAČUN ZADUŽIVANJA / FINANCIRANJA</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69AF09F5"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55.664,56</w:t>
            </w:r>
          </w:p>
        </w:tc>
        <w:tc>
          <w:tcPr>
            <w:tcW w:w="2126" w:type="dxa"/>
            <w:gridSpan w:val="3"/>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7B1DECFE"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14.439,82</w:t>
            </w:r>
          </w:p>
        </w:tc>
        <w:tc>
          <w:tcPr>
            <w:tcW w:w="1418"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4619C92E"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25,94</w:t>
            </w:r>
          </w:p>
        </w:tc>
      </w:tr>
      <w:tr w:rsidR="0015734F" w:rsidRPr="0015734F" w14:paraId="1EF7364C" w14:textId="77777777" w:rsidTr="00616C5F">
        <w:trPr>
          <w:trHeight w:val="255"/>
        </w:trPr>
        <w:tc>
          <w:tcPr>
            <w:tcW w:w="556" w:type="dxa"/>
            <w:tcBorders>
              <w:top w:val="single" w:sz="4" w:space="0" w:color="auto"/>
              <w:left w:val="nil"/>
              <w:bottom w:val="nil"/>
              <w:right w:val="nil"/>
            </w:tcBorders>
            <w:shd w:val="clear" w:color="auto" w:fill="auto"/>
            <w:noWrap/>
            <w:vAlign w:val="bottom"/>
            <w:hideMark/>
          </w:tcPr>
          <w:p w14:paraId="68FAD758" w14:textId="77777777" w:rsidR="0015734F" w:rsidRPr="0015734F" w:rsidRDefault="0015734F" w:rsidP="00616C5F">
            <w:pPr>
              <w:rPr>
                <w:rFonts w:ascii="Verdana" w:hAnsi="Verdana" w:cs="Arial"/>
                <w:b/>
                <w:bCs/>
                <w:color w:val="FFFFFF"/>
                <w:sz w:val="20"/>
                <w:szCs w:val="20"/>
                <w:lang w:eastAsia="hr-HR"/>
              </w:rPr>
            </w:pPr>
          </w:p>
        </w:tc>
        <w:tc>
          <w:tcPr>
            <w:tcW w:w="556" w:type="dxa"/>
            <w:tcBorders>
              <w:top w:val="single" w:sz="4" w:space="0" w:color="auto"/>
              <w:left w:val="nil"/>
              <w:bottom w:val="nil"/>
              <w:right w:val="nil"/>
            </w:tcBorders>
            <w:shd w:val="clear" w:color="auto" w:fill="auto"/>
            <w:noWrap/>
            <w:vAlign w:val="bottom"/>
            <w:hideMark/>
          </w:tcPr>
          <w:p w14:paraId="7A242AF3" w14:textId="77777777" w:rsidR="0015734F" w:rsidRPr="0015734F" w:rsidRDefault="0015734F" w:rsidP="00616C5F">
            <w:pPr>
              <w:rPr>
                <w:rFonts w:ascii="Verdana" w:hAnsi="Verdana"/>
                <w:sz w:val="20"/>
                <w:szCs w:val="20"/>
                <w:lang w:eastAsia="hr-HR"/>
              </w:rPr>
            </w:pPr>
          </w:p>
        </w:tc>
        <w:tc>
          <w:tcPr>
            <w:tcW w:w="556" w:type="dxa"/>
            <w:tcBorders>
              <w:top w:val="single" w:sz="4" w:space="0" w:color="auto"/>
              <w:left w:val="nil"/>
              <w:bottom w:val="nil"/>
              <w:right w:val="nil"/>
            </w:tcBorders>
            <w:shd w:val="clear" w:color="auto" w:fill="auto"/>
            <w:noWrap/>
            <w:vAlign w:val="bottom"/>
            <w:hideMark/>
          </w:tcPr>
          <w:p w14:paraId="5890A044" w14:textId="77777777" w:rsidR="0015734F" w:rsidRPr="0015734F" w:rsidRDefault="0015734F" w:rsidP="00616C5F">
            <w:pPr>
              <w:rPr>
                <w:rFonts w:ascii="Verdana" w:hAnsi="Verdana"/>
                <w:sz w:val="20"/>
                <w:szCs w:val="20"/>
                <w:lang w:eastAsia="hr-HR"/>
              </w:rPr>
            </w:pPr>
          </w:p>
        </w:tc>
        <w:tc>
          <w:tcPr>
            <w:tcW w:w="556" w:type="dxa"/>
            <w:tcBorders>
              <w:top w:val="single" w:sz="4" w:space="0" w:color="auto"/>
              <w:left w:val="nil"/>
              <w:bottom w:val="nil"/>
              <w:right w:val="nil"/>
            </w:tcBorders>
            <w:shd w:val="clear" w:color="auto" w:fill="auto"/>
            <w:noWrap/>
            <w:vAlign w:val="bottom"/>
            <w:hideMark/>
          </w:tcPr>
          <w:p w14:paraId="3F613170" w14:textId="77777777" w:rsidR="0015734F" w:rsidRPr="0015734F" w:rsidRDefault="0015734F" w:rsidP="00616C5F">
            <w:pPr>
              <w:rPr>
                <w:rFonts w:ascii="Verdana" w:hAnsi="Verdana"/>
                <w:sz w:val="20"/>
                <w:szCs w:val="20"/>
                <w:lang w:eastAsia="hr-HR"/>
              </w:rPr>
            </w:pPr>
          </w:p>
        </w:tc>
        <w:tc>
          <w:tcPr>
            <w:tcW w:w="556" w:type="dxa"/>
            <w:tcBorders>
              <w:top w:val="single" w:sz="4" w:space="0" w:color="auto"/>
              <w:left w:val="nil"/>
              <w:bottom w:val="nil"/>
              <w:right w:val="nil"/>
            </w:tcBorders>
            <w:shd w:val="clear" w:color="auto" w:fill="auto"/>
            <w:noWrap/>
            <w:vAlign w:val="bottom"/>
            <w:hideMark/>
          </w:tcPr>
          <w:p w14:paraId="0EB25C46" w14:textId="77777777" w:rsidR="0015734F" w:rsidRPr="0015734F" w:rsidRDefault="0015734F" w:rsidP="00616C5F">
            <w:pPr>
              <w:rPr>
                <w:rFonts w:ascii="Verdana" w:hAnsi="Verdana"/>
                <w:sz w:val="20"/>
                <w:szCs w:val="20"/>
                <w:lang w:eastAsia="hr-HR"/>
              </w:rPr>
            </w:pPr>
          </w:p>
        </w:tc>
        <w:tc>
          <w:tcPr>
            <w:tcW w:w="788" w:type="dxa"/>
            <w:tcBorders>
              <w:top w:val="single" w:sz="4" w:space="0" w:color="auto"/>
              <w:left w:val="nil"/>
              <w:bottom w:val="nil"/>
              <w:right w:val="nil"/>
            </w:tcBorders>
            <w:shd w:val="clear" w:color="auto" w:fill="auto"/>
            <w:noWrap/>
            <w:vAlign w:val="bottom"/>
            <w:hideMark/>
          </w:tcPr>
          <w:p w14:paraId="6B8AA0F3" w14:textId="77777777" w:rsidR="0015734F" w:rsidRPr="0015734F" w:rsidRDefault="0015734F" w:rsidP="00616C5F">
            <w:pPr>
              <w:rPr>
                <w:rFonts w:ascii="Verdana" w:hAnsi="Verdana"/>
                <w:sz w:val="20"/>
                <w:szCs w:val="20"/>
                <w:lang w:eastAsia="hr-HR"/>
              </w:rPr>
            </w:pPr>
          </w:p>
        </w:tc>
        <w:tc>
          <w:tcPr>
            <w:tcW w:w="788" w:type="dxa"/>
            <w:tcBorders>
              <w:top w:val="single" w:sz="4" w:space="0" w:color="auto"/>
              <w:left w:val="nil"/>
              <w:bottom w:val="nil"/>
              <w:right w:val="nil"/>
            </w:tcBorders>
            <w:shd w:val="clear" w:color="auto" w:fill="auto"/>
            <w:noWrap/>
            <w:vAlign w:val="bottom"/>
            <w:hideMark/>
          </w:tcPr>
          <w:p w14:paraId="404D7AF8" w14:textId="77777777" w:rsidR="0015734F" w:rsidRPr="0015734F" w:rsidRDefault="0015734F" w:rsidP="00616C5F">
            <w:pPr>
              <w:rPr>
                <w:rFonts w:ascii="Verdana" w:hAnsi="Verdana"/>
                <w:sz w:val="20"/>
                <w:szCs w:val="20"/>
                <w:lang w:eastAsia="hr-HR"/>
              </w:rPr>
            </w:pPr>
          </w:p>
        </w:tc>
        <w:tc>
          <w:tcPr>
            <w:tcW w:w="788" w:type="dxa"/>
            <w:tcBorders>
              <w:top w:val="single" w:sz="4" w:space="0" w:color="auto"/>
              <w:left w:val="nil"/>
              <w:bottom w:val="nil"/>
              <w:right w:val="nil"/>
            </w:tcBorders>
            <w:shd w:val="clear" w:color="auto" w:fill="auto"/>
            <w:noWrap/>
            <w:vAlign w:val="bottom"/>
            <w:hideMark/>
          </w:tcPr>
          <w:p w14:paraId="77735D1F" w14:textId="77777777" w:rsidR="0015734F" w:rsidRPr="0015734F" w:rsidRDefault="0015734F" w:rsidP="00616C5F">
            <w:pPr>
              <w:rPr>
                <w:rFonts w:ascii="Verdana" w:hAnsi="Verdana"/>
                <w:sz w:val="20"/>
                <w:szCs w:val="20"/>
                <w:lang w:eastAsia="hr-HR"/>
              </w:rPr>
            </w:pPr>
          </w:p>
        </w:tc>
        <w:tc>
          <w:tcPr>
            <w:tcW w:w="788" w:type="dxa"/>
            <w:tcBorders>
              <w:top w:val="single" w:sz="4" w:space="0" w:color="auto"/>
              <w:left w:val="nil"/>
              <w:bottom w:val="nil"/>
              <w:right w:val="nil"/>
            </w:tcBorders>
            <w:shd w:val="clear" w:color="auto" w:fill="auto"/>
            <w:noWrap/>
            <w:vAlign w:val="bottom"/>
            <w:hideMark/>
          </w:tcPr>
          <w:p w14:paraId="1FC87715" w14:textId="77777777" w:rsidR="0015734F" w:rsidRPr="0015734F" w:rsidRDefault="0015734F" w:rsidP="00616C5F">
            <w:pPr>
              <w:rPr>
                <w:rFonts w:ascii="Verdana" w:hAnsi="Verdana"/>
                <w:sz w:val="20"/>
                <w:szCs w:val="20"/>
                <w:lang w:eastAsia="hr-HR"/>
              </w:rPr>
            </w:pPr>
          </w:p>
        </w:tc>
        <w:tc>
          <w:tcPr>
            <w:tcW w:w="2143" w:type="dxa"/>
            <w:tcBorders>
              <w:top w:val="single" w:sz="4" w:space="0" w:color="auto"/>
              <w:left w:val="nil"/>
              <w:bottom w:val="nil"/>
              <w:right w:val="nil"/>
            </w:tcBorders>
            <w:shd w:val="clear" w:color="auto" w:fill="auto"/>
            <w:noWrap/>
            <w:vAlign w:val="bottom"/>
            <w:hideMark/>
          </w:tcPr>
          <w:p w14:paraId="688D2E2D" w14:textId="77777777" w:rsidR="0015734F" w:rsidRPr="0015734F" w:rsidRDefault="0015734F" w:rsidP="00616C5F">
            <w:pPr>
              <w:rPr>
                <w:rFonts w:ascii="Verdana" w:hAnsi="Verdana"/>
                <w:sz w:val="20"/>
                <w:szCs w:val="20"/>
                <w:lang w:eastAsia="hr-HR"/>
              </w:rPr>
            </w:pPr>
          </w:p>
        </w:tc>
        <w:tc>
          <w:tcPr>
            <w:tcW w:w="236" w:type="dxa"/>
            <w:tcBorders>
              <w:top w:val="single" w:sz="4" w:space="0" w:color="auto"/>
              <w:left w:val="nil"/>
              <w:bottom w:val="nil"/>
              <w:right w:val="nil"/>
            </w:tcBorders>
            <w:shd w:val="clear" w:color="auto" w:fill="auto"/>
            <w:noWrap/>
            <w:vAlign w:val="bottom"/>
            <w:hideMark/>
          </w:tcPr>
          <w:p w14:paraId="0B31747B" w14:textId="77777777" w:rsidR="0015734F" w:rsidRPr="0015734F" w:rsidRDefault="0015734F" w:rsidP="00616C5F">
            <w:pPr>
              <w:rPr>
                <w:rFonts w:ascii="Verdana" w:hAnsi="Verdana"/>
                <w:sz w:val="20"/>
                <w:szCs w:val="20"/>
                <w:lang w:eastAsia="hr-HR"/>
              </w:rPr>
            </w:pPr>
          </w:p>
        </w:tc>
        <w:tc>
          <w:tcPr>
            <w:tcW w:w="2663" w:type="dxa"/>
            <w:gridSpan w:val="2"/>
            <w:tcBorders>
              <w:top w:val="single" w:sz="4" w:space="0" w:color="auto"/>
              <w:left w:val="nil"/>
              <w:bottom w:val="nil"/>
              <w:right w:val="nil"/>
            </w:tcBorders>
            <w:shd w:val="clear" w:color="auto" w:fill="auto"/>
            <w:noWrap/>
            <w:vAlign w:val="bottom"/>
            <w:hideMark/>
          </w:tcPr>
          <w:p w14:paraId="034E3707" w14:textId="77777777" w:rsidR="0015734F" w:rsidRPr="0015734F" w:rsidRDefault="0015734F" w:rsidP="00616C5F">
            <w:pPr>
              <w:rPr>
                <w:rFonts w:ascii="Verdana" w:hAnsi="Verdana"/>
                <w:sz w:val="20"/>
                <w:szCs w:val="20"/>
                <w:lang w:eastAsia="hr-HR"/>
              </w:rPr>
            </w:pPr>
          </w:p>
        </w:tc>
        <w:tc>
          <w:tcPr>
            <w:tcW w:w="236" w:type="dxa"/>
            <w:tcBorders>
              <w:top w:val="single" w:sz="4" w:space="0" w:color="auto"/>
              <w:left w:val="nil"/>
              <w:bottom w:val="nil"/>
              <w:right w:val="nil"/>
            </w:tcBorders>
            <w:shd w:val="clear" w:color="auto" w:fill="auto"/>
            <w:noWrap/>
            <w:vAlign w:val="bottom"/>
            <w:hideMark/>
          </w:tcPr>
          <w:p w14:paraId="6AA1BEB0" w14:textId="77777777" w:rsidR="0015734F" w:rsidRPr="0015734F" w:rsidRDefault="0015734F" w:rsidP="00616C5F">
            <w:pPr>
              <w:rPr>
                <w:rFonts w:ascii="Verdana" w:hAnsi="Verdana"/>
                <w:sz w:val="20"/>
                <w:szCs w:val="20"/>
                <w:lang w:eastAsia="hr-HR"/>
              </w:rPr>
            </w:pPr>
          </w:p>
        </w:tc>
        <w:tc>
          <w:tcPr>
            <w:tcW w:w="2999" w:type="dxa"/>
            <w:gridSpan w:val="3"/>
            <w:tcBorders>
              <w:top w:val="single" w:sz="4" w:space="0" w:color="auto"/>
              <w:left w:val="nil"/>
              <w:bottom w:val="nil"/>
              <w:right w:val="nil"/>
            </w:tcBorders>
            <w:shd w:val="clear" w:color="auto" w:fill="auto"/>
            <w:noWrap/>
            <w:vAlign w:val="bottom"/>
            <w:hideMark/>
          </w:tcPr>
          <w:p w14:paraId="5A1D5A27" w14:textId="77777777" w:rsidR="0015734F" w:rsidRPr="0015734F" w:rsidRDefault="0015734F" w:rsidP="00616C5F">
            <w:pPr>
              <w:rPr>
                <w:rFonts w:ascii="Verdana" w:hAnsi="Verdana"/>
                <w:sz w:val="20"/>
                <w:szCs w:val="20"/>
                <w:lang w:eastAsia="hr-HR"/>
              </w:rPr>
            </w:pPr>
          </w:p>
        </w:tc>
        <w:tc>
          <w:tcPr>
            <w:tcW w:w="236" w:type="dxa"/>
            <w:tcBorders>
              <w:top w:val="single" w:sz="4" w:space="0" w:color="auto"/>
              <w:left w:val="nil"/>
              <w:bottom w:val="nil"/>
              <w:right w:val="nil"/>
            </w:tcBorders>
            <w:shd w:val="clear" w:color="auto" w:fill="auto"/>
            <w:noWrap/>
            <w:vAlign w:val="bottom"/>
            <w:hideMark/>
          </w:tcPr>
          <w:p w14:paraId="33187072" w14:textId="77777777" w:rsidR="0015734F" w:rsidRPr="0015734F" w:rsidRDefault="0015734F" w:rsidP="00616C5F">
            <w:pPr>
              <w:rPr>
                <w:rFonts w:ascii="Verdana" w:hAnsi="Verdana"/>
                <w:sz w:val="20"/>
                <w:szCs w:val="20"/>
                <w:lang w:eastAsia="hr-HR"/>
              </w:rPr>
            </w:pPr>
          </w:p>
        </w:tc>
        <w:tc>
          <w:tcPr>
            <w:tcW w:w="2927" w:type="dxa"/>
            <w:tcBorders>
              <w:top w:val="single" w:sz="4" w:space="0" w:color="auto"/>
              <w:left w:val="nil"/>
              <w:bottom w:val="nil"/>
              <w:right w:val="nil"/>
            </w:tcBorders>
            <w:shd w:val="clear" w:color="auto" w:fill="auto"/>
            <w:noWrap/>
            <w:vAlign w:val="bottom"/>
            <w:hideMark/>
          </w:tcPr>
          <w:p w14:paraId="4B9E9CEE" w14:textId="77777777" w:rsidR="0015734F" w:rsidRPr="0015734F" w:rsidRDefault="0015734F" w:rsidP="00616C5F">
            <w:pPr>
              <w:rPr>
                <w:rFonts w:ascii="Verdana" w:hAnsi="Verdana"/>
                <w:sz w:val="20"/>
                <w:szCs w:val="20"/>
                <w:lang w:eastAsia="hr-HR"/>
              </w:rPr>
            </w:pPr>
          </w:p>
        </w:tc>
      </w:tr>
    </w:tbl>
    <w:p w14:paraId="0CEAC14D" w14:textId="77777777" w:rsidR="0015734F" w:rsidRPr="0015734F" w:rsidRDefault="0015734F" w:rsidP="0015734F">
      <w:pPr>
        <w:rPr>
          <w:rFonts w:ascii="Verdana" w:hAnsi="Verdana" w:cs="Arial"/>
          <w:sz w:val="20"/>
          <w:szCs w:val="20"/>
        </w:rPr>
      </w:pPr>
      <w:r w:rsidRPr="0015734F">
        <w:rPr>
          <w:rFonts w:ascii="Verdana" w:hAnsi="Verdana" w:cs="Arial"/>
          <w:b/>
          <w:bCs/>
          <w:sz w:val="20"/>
          <w:szCs w:val="20"/>
        </w:rPr>
        <w:t>Tablica 2.</w:t>
      </w:r>
      <w:r w:rsidRPr="0015734F">
        <w:rPr>
          <w:rFonts w:ascii="Verdana" w:hAnsi="Verdana" w:cs="Arial"/>
          <w:sz w:val="20"/>
          <w:szCs w:val="20"/>
        </w:rPr>
        <w:t xml:space="preserve"> Izvršenje proračuna programskoj klasifikaciji prema izvorima financiranja, ekonomskoj klasifikaciji, raspoređenih u programe koji se sastoje od aktivnosti i projekata,  izvršeni za obračunsko razdoblje od 01.01.- 31.12.2024. godine kako slijedi:</w:t>
      </w:r>
    </w:p>
    <w:tbl>
      <w:tblPr>
        <w:tblW w:w="16079" w:type="dxa"/>
        <w:tblLook w:val="04A0" w:firstRow="1" w:lastRow="0" w:firstColumn="1" w:lastColumn="0" w:noHBand="0" w:noVBand="1"/>
      </w:tblPr>
      <w:tblGrid>
        <w:gridCol w:w="1419"/>
        <w:gridCol w:w="2245"/>
        <w:gridCol w:w="5815"/>
        <w:gridCol w:w="1984"/>
        <w:gridCol w:w="1713"/>
        <w:gridCol w:w="1276"/>
        <w:gridCol w:w="2192"/>
      </w:tblGrid>
      <w:tr w:rsidR="0015734F" w:rsidRPr="0015734F" w14:paraId="1FF768D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2506699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020D655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Organizacijska klasifikacija</w:t>
            </w:r>
          </w:p>
        </w:tc>
        <w:tc>
          <w:tcPr>
            <w:tcW w:w="1984"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56F50614"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w:t>
            </w:r>
          </w:p>
        </w:tc>
        <w:tc>
          <w:tcPr>
            <w:tcW w:w="1701"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10F720D0"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w:t>
            </w:r>
          </w:p>
        </w:tc>
        <w:tc>
          <w:tcPr>
            <w:tcW w:w="1276"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73B2731F"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w:t>
            </w:r>
          </w:p>
        </w:tc>
      </w:tr>
      <w:tr w:rsidR="0015734F" w:rsidRPr="0015734F" w14:paraId="3C0B2BD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717EE92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2CC4966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Izvori</w:t>
            </w:r>
          </w:p>
        </w:tc>
        <w:tc>
          <w:tcPr>
            <w:tcW w:w="1984"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0CCBB23C"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w:t>
            </w:r>
          </w:p>
        </w:tc>
        <w:tc>
          <w:tcPr>
            <w:tcW w:w="1701"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7D816B14"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w:t>
            </w:r>
          </w:p>
        </w:tc>
        <w:tc>
          <w:tcPr>
            <w:tcW w:w="1276"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68F5E2D0"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w:t>
            </w:r>
          </w:p>
        </w:tc>
      </w:tr>
      <w:tr w:rsidR="0015734F" w:rsidRPr="0015734F" w14:paraId="1434AB1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139DAEA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Funkcijska</w:t>
            </w:r>
          </w:p>
        </w:tc>
        <w:tc>
          <w:tcPr>
            <w:tcW w:w="1861"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2340E99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Projekt/Aktivnost</w:t>
            </w:r>
          </w:p>
        </w:tc>
        <w:tc>
          <w:tcPr>
            <w:tcW w:w="5815"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0C4E5246"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VRSTA RASHODA I IZDATAKA</w:t>
            </w:r>
          </w:p>
        </w:tc>
        <w:tc>
          <w:tcPr>
            <w:tcW w:w="1984"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33B70A0B"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Izvorni plan 2024</w:t>
            </w:r>
          </w:p>
        </w:tc>
        <w:tc>
          <w:tcPr>
            <w:tcW w:w="1701"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10090DD5"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Izvršenje 2024</w:t>
            </w:r>
          </w:p>
        </w:tc>
        <w:tc>
          <w:tcPr>
            <w:tcW w:w="1276"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466462F2"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Indeks 2/1</w:t>
            </w:r>
          </w:p>
        </w:tc>
      </w:tr>
      <w:tr w:rsidR="0015734F" w:rsidRPr="0015734F" w14:paraId="63C7A37D" w14:textId="77777777" w:rsidTr="00616C5F">
        <w:trPr>
          <w:gridAfter w:val="1"/>
          <w:wAfter w:w="2192" w:type="dxa"/>
          <w:trHeight w:val="255"/>
        </w:trPr>
        <w:tc>
          <w:tcPr>
            <w:tcW w:w="8926" w:type="dxa"/>
            <w:gridSpan w:val="3"/>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43946EA4"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w:t>
            </w:r>
          </w:p>
        </w:tc>
        <w:tc>
          <w:tcPr>
            <w:tcW w:w="1984"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306568E3"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1</w:t>
            </w:r>
          </w:p>
        </w:tc>
        <w:tc>
          <w:tcPr>
            <w:tcW w:w="1701"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3D75A81A"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2</w:t>
            </w:r>
          </w:p>
        </w:tc>
        <w:tc>
          <w:tcPr>
            <w:tcW w:w="1276"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65BECCE7"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3</w:t>
            </w:r>
          </w:p>
        </w:tc>
      </w:tr>
      <w:tr w:rsidR="0015734F" w:rsidRPr="0015734F" w14:paraId="6BEC7F2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7CD7EFFD"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31EA73D"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UKUPNO RASHODI I IZDATCI</w:t>
            </w:r>
          </w:p>
        </w:tc>
        <w:tc>
          <w:tcPr>
            <w:tcW w:w="1984"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A02790B"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2.300.000,00</w:t>
            </w:r>
          </w:p>
        </w:tc>
        <w:tc>
          <w:tcPr>
            <w:tcW w:w="1701"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5BEA8971"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1.163.822,11</w:t>
            </w:r>
          </w:p>
        </w:tc>
        <w:tc>
          <w:tcPr>
            <w:tcW w:w="1276"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FA79ADA"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50,60</w:t>
            </w:r>
          </w:p>
        </w:tc>
      </w:tr>
      <w:tr w:rsidR="0015734F" w:rsidRPr="0015734F" w14:paraId="579E07B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AD5D7F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8CB544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RAZDJEL 001 JEDINSTVENI UPRAVNI ODJEL</w:t>
            </w:r>
          </w:p>
        </w:tc>
        <w:tc>
          <w:tcPr>
            <w:tcW w:w="198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B6D2C7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2.194.872,82</w:t>
            </w:r>
          </w:p>
        </w:tc>
        <w:tc>
          <w:tcPr>
            <w:tcW w:w="170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650AB8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1.106.200,28</w:t>
            </w:r>
          </w:p>
        </w:tc>
        <w:tc>
          <w:tcPr>
            <w:tcW w:w="1276"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FD2088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50,40</w:t>
            </w:r>
          </w:p>
        </w:tc>
      </w:tr>
      <w:tr w:rsidR="0015734F" w:rsidRPr="0015734F" w14:paraId="47E330B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49C090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112EE7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GLAVA 00101 JEDINSTVENI UPRAVNI ODJEL</w:t>
            </w:r>
          </w:p>
        </w:tc>
        <w:tc>
          <w:tcPr>
            <w:tcW w:w="198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E53296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2.194.872,82</w:t>
            </w:r>
          </w:p>
        </w:tc>
        <w:tc>
          <w:tcPr>
            <w:tcW w:w="170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768ADB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1.106.200,28</w:t>
            </w:r>
          </w:p>
        </w:tc>
        <w:tc>
          <w:tcPr>
            <w:tcW w:w="1276"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5DCEFA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50,40</w:t>
            </w:r>
          </w:p>
        </w:tc>
      </w:tr>
      <w:tr w:rsidR="0015734F" w:rsidRPr="0015734F" w14:paraId="1015BBC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D09BC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F5A73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1DCFF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487.473,60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BFF38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390.031,19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ED34F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80,01</w:t>
            </w:r>
          </w:p>
        </w:tc>
      </w:tr>
      <w:tr w:rsidR="0015734F" w:rsidRPr="0015734F" w14:paraId="5FA2496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D279D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9838A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C2C79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487.473,60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70EDE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390.031,19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62F01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80,01</w:t>
            </w:r>
          </w:p>
        </w:tc>
      </w:tr>
      <w:tr w:rsidR="0015734F" w:rsidRPr="0015734F" w14:paraId="747EB02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E7999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FCECA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3. VLASTITI PRIHODI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0FD3F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43193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10.801,57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2A800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90,01</w:t>
            </w:r>
          </w:p>
        </w:tc>
      </w:tr>
      <w:tr w:rsidR="0015734F" w:rsidRPr="0015734F" w14:paraId="21BCD75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39EFE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B4B83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3.1. VLASTITI PRIHODI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0B431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1A670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10.801,57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F074C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90,01</w:t>
            </w:r>
          </w:p>
        </w:tc>
      </w:tr>
      <w:tr w:rsidR="0015734F" w:rsidRPr="0015734F" w14:paraId="41D10A6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9D6D9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82C71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1BEFB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94.345,40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C8ABE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47.366,02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76B38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50,20</w:t>
            </w:r>
          </w:p>
        </w:tc>
      </w:tr>
      <w:tr w:rsidR="0015734F" w:rsidRPr="0015734F" w14:paraId="7CAE650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8896D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0E91D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FE9F2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94.345,40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2B98A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47.366,02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8BBBB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50,20</w:t>
            </w:r>
          </w:p>
        </w:tc>
      </w:tr>
      <w:tr w:rsidR="0015734F" w:rsidRPr="0015734F" w14:paraId="45D0E6A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65B04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296B30"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01FBE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999.653,82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28F91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657.758,72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E81DE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65,80</w:t>
            </w:r>
          </w:p>
        </w:tc>
      </w:tr>
      <w:tr w:rsidR="0015734F" w:rsidRPr="0015734F" w14:paraId="0A85E54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2CD76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4F67C0"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4BFD8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999.653,82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4AEB0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657.758,72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275F7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65,80</w:t>
            </w:r>
          </w:p>
        </w:tc>
      </w:tr>
      <w:tr w:rsidR="0015734F" w:rsidRPr="0015734F" w14:paraId="48E12DA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B952C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A92D1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6. DONACIJE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33261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4A1C2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242,78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27A49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48,56</w:t>
            </w:r>
          </w:p>
        </w:tc>
      </w:tr>
      <w:tr w:rsidR="0015734F" w:rsidRPr="0015734F" w14:paraId="0BFC511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A278B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lastRenderedPageBreak/>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FD5AF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6.1. DONACIJE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97C42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4D966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242,78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8F3BF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48,56</w:t>
            </w:r>
          </w:p>
        </w:tc>
      </w:tr>
      <w:tr w:rsidR="0015734F" w:rsidRPr="0015734F" w14:paraId="4E642BC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BEC6F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E346F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7. PRIHODI OD PRODAJE ILI ZAMJENE NEFINANCIJSKE IMOVINE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25969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100A0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5DBE8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714A0AC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F00AC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D9F81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7.1. PRIHODI OD PRODAJE ILI ZAMJENE NEFINANCIJSKE IMOVINE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10549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8904F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90138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0E0776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8CE50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3B7BA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8. NAMJENSKI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02EF3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A0B48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3A6FD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57A34C2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5243A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F91F5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8.1. NAMJENSKI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3496E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8E52F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11C44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45252E1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EAE54A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0F18F1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1001</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E0C113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JAVNA UPRAVA I ADMINISTRACIJA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FFD687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282.487,05</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79E407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252.413,83</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D1C639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89,35</w:t>
            </w:r>
          </w:p>
        </w:tc>
      </w:tr>
      <w:tr w:rsidR="0015734F" w:rsidRPr="0015734F" w14:paraId="70F1E68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66C01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E3022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A100001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D5571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Rashodi za zaposlene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7A386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66.620,00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D2088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65.807,05</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9EFA3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98,78</w:t>
            </w:r>
          </w:p>
        </w:tc>
      </w:tr>
      <w:tr w:rsidR="0015734F" w:rsidRPr="0015734F" w14:paraId="793825B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2574A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F8F9B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90D38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66.620,00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0F80B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65.807,05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C8C4F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98,78</w:t>
            </w:r>
          </w:p>
        </w:tc>
      </w:tr>
      <w:tr w:rsidR="0015734F" w:rsidRPr="0015734F" w14:paraId="66E9783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0AF6D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AC02D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F624F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66.620,00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F4BAF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65.807,05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B4BDF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98,78</w:t>
            </w:r>
          </w:p>
        </w:tc>
      </w:tr>
      <w:tr w:rsidR="0015734F" w:rsidRPr="0015734F" w14:paraId="5006925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59FA3"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9F8E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E4A5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zaposlene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80EE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66.620,00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09F7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65.807,05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17EB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98,78</w:t>
            </w:r>
          </w:p>
        </w:tc>
      </w:tr>
      <w:tr w:rsidR="0015734F" w:rsidRPr="0015734F" w14:paraId="05B68FA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8CA15"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D3D2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3111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EE8F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Plaće za redovan rad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D0F20"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9F09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52.922,47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023B5" w14:textId="77777777" w:rsidR="0015734F" w:rsidRPr="0015734F" w:rsidRDefault="0015734F" w:rsidP="00616C5F">
            <w:pPr>
              <w:jc w:val="center"/>
              <w:rPr>
                <w:rFonts w:ascii="Verdana" w:hAnsi="Verdana" w:cs="Arial"/>
                <w:sz w:val="20"/>
                <w:szCs w:val="20"/>
                <w:lang w:eastAsia="hr-HR"/>
              </w:rPr>
            </w:pPr>
          </w:p>
        </w:tc>
      </w:tr>
      <w:tr w:rsidR="0015734F" w:rsidRPr="0015734F" w14:paraId="537A5BB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0C1CB"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76C5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3121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3955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za zaposlene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57870"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A12E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4.152,34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38320" w14:textId="77777777" w:rsidR="0015734F" w:rsidRPr="0015734F" w:rsidRDefault="0015734F" w:rsidP="00616C5F">
            <w:pPr>
              <w:rPr>
                <w:rFonts w:ascii="Verdana" w:hAnsi="Verdana" w:cs="Arial"/>
                <w:sz w:val="20"/>
                <w:szCs w:val="20"/>
                <w:lang w:eastAsia="hr-HR"/>
              </w:rPr>
            </w:pPr>
          </w:p>
        </w:tc>
      </w:tr>
      <w:tr w:rsidR="0015734F" w:rsidRPr="0015734F" w14:paraId="052420E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D2884"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809C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3132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CB9A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Doprinosi za obvezno zdravstveno osiguranje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A9CF3"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3DDF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8.732,24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7DFDD" w14:textId="77777777" w:rsidR="0015734F" w:rsidRPr="0015734F" w:rsidRDefault="0015734F" w:rsidP="00616C5F">
            <w:pPr>
              <w:rPr>
                <w:rFonts w:ascii="Verdana" w:hAnsi="Verdana" w:cs="Arial"/>
                <w:sz w:val="20"/>
                <w:szCs w:val="20"/>
                <w:lang w:eastAsia="hr-HR"/>
              </w:rPr>
            </w:pPr>
          </w:p>
        </w:tc>
      </w:tr>
      <w:tr w:rsidR="0015734F" w:rsidRPr="0015734F" w14:paraId="5253D89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0E8B3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FEB1C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A100002</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F6734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Naknada troškova zaposlenima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B2860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1.600,00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CB81D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1.163,60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411F1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72,73</w:t>
            </w:r>
          </w:p>
        </w:tc>
      </w:tr>
      <w:tr w:rsidR="0015734F" w:rsidRPr="0015734F" w14:paraId="5E882E6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A88A6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D21C5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96BCF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1.600,00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DCAE9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1.163,60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21D22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72,73</w:t>
            </w:r>
          </w:p>
        </w:tc>
      </w:tr>
      <w:tr w:rsidR="0015734F" w:rsidRPr="0015734F" w14:paraId="7A736C6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6A335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4144D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FB901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1.600,00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D409A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1.163,60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839EE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72,73</w:t>
            </w:r>
          </w:p>
        </w:tc>
      </w:tr>
      <w:tr w:rsidR="0015734F" w:rsidRPr="0015734F" w14:paraId="42A17EA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210D2"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C0FB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2FD7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2F4A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19C5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1.163,60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87DD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72,73</w:t>
            </w:r>
          </w:p>
        </w:tc>
      </w:tr>
      <w:tr w:rsidR="0015734F" w:rsidRPr="0015734F" w14:paraId="544628B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46758"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D67E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8911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Službena putovanja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3F135"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958C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288,60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F413A" w14:textId="77777777" w:rsidR="0015734F" w:rsidRPr="0015734F" w:rsidRDefault="0015734F" w:rsidP="00616C5F">
            <w:pPr>
              <w:jc w:val="center"/>
              <w:rPr>
                <w:rFonts w:ascii="Verdana" w:hAnsi="Verdana" w:cs="Arial"/>
                <w:sz w:val="20"/>
                <w:szCs w:val="20"/>
                <w:lang w:eastAsia="hr-HR"/>
              </w:rPr>
            </w:pPr>
          </w:p>
        </w:tc>
      </w:tr>
      <w:tr w:rsidR="0015734F" w:rsidRPr="0015734F" w14:paraId="692EC8A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585E5"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E749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3213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C7D6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Stručno usavršavanje zaposlenika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2E3FB"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0E3A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875,00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B7FB4" w14:textId="77777777" w:rsidR="0015734F" w:rsidRPr="0015734F" w:rsidRDefault="0015734F" w:rsidP="00616C5F">
            <w:pPr>
              <w:rPr>
                <w:rFonts w:ascii="Verdana" w:hAnsi="Verdana" w:cs="Arial"/>
                <w:sz w:val="20"/>
                <w:szCs w:val="20"/>
                <w:lang w:eastAsia="hr-HR"/>
              </w:rPr>
            </w:pPr>
          </w:p>
        </w:tc>
      </w:tr>
      <w:tr w:rsidR="0015734F" w:rsidRPr="0015734F" w14:paraId="32524DE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D555B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46F2A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A100003</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D8A77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Rashodi za materijal i energiju</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9D918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14.165,00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E4569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9.811,73</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DA85F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69,27</w:t>
            </w:r>
          </w:p>
        </w:tc>
      </w:tr>
      <w:tr w:rsidR="0015734F" w:rsidRPr="0015734F" w14:paraId="5D6BF51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82F2A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A3CDC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1B293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7.434,00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08BA2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5.866,75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D9891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78,92</w:t>
            </w:r>
          </w:p>
        </w:tc>
      </w:tr>
      <w:tr w:rsidR="0015734F" w:rsidRPr="0015734F" w14:paraId="0D0E0C6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A5673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7675B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8FA0B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7.434,00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144F4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5.866,75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328B1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78,92</w:t>
            </w:r>
          </w:p>
        </w:tc>
      </w:tr>
      <w:tr w:rsidR="0015734F" w:rsidRPr="0015734F" w14:paraId="110A407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F982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DC35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D093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7B74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7.434,00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E39D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5.866,75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EB9C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78,92</w:t>
            </w:r>
          </w:p>
        </w:tc>
      </w:tr>
      <w:tr w:rsidR="0015734F" w:rsidRPr="0015734F" w14:paraId="3362C34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70285"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88F7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3221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5B32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Uredski materijal i ostali 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7E6D1"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ECA8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3.347,70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D48E7" w14:textId="77777777" w:rsidR="0015734F" w:rsidRPr="0015734F" w:rsidRDefault="0015734F" w:rsidP="00616C5F">
            <w:pPr>
              <w:rPr>
                <w:rFonts w:ascii="Verdana" w:hAnsi="Verdana" w:cs="Arial"/>
                <w:sz w:val="20"/>
                <w:szCs w:val="20"/>
                <w:lang w:eastAsia="hr-HR"/>
              </w:rPr>
            </w:pPr>
          </w:p>
        </w:tc>
      </w:tr>
      <w:tr w:rsidR="0015734F" w:rsidRPr="0015734F" w14:paraId="696F140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A29EC"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7263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3224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2D46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 i dijelovi za tekuće i investicijsko održavanje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ADF31"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10CA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863,85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E4E50" w14:textId="77777777" w:rsidR="0015734F" w:rsidRPr="0015734F" w:rsidRDefault="0015734F" w:rsidP="00616C5F">
            <w:pPr>
              <w:rPr>
                <w:rFonts w:ascii="Verdana" w:hAnsi="Verdana" w:cs="Arial"/>
                <w:sz w:val="20"/>
                <w:szCs w:val="20"/>
                <w:lang w:eastAsia="hr-HR"/>
              </w:rPr>
            </w:pPr>
          </w:p>
        </w:tc>
      </w:tr>
      <w:tr w:rsidR="0015734F" w:rsidRPr="0015734F" w14:paraId="6915E2E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01686"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D058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3225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A90C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Sitni inventar i auto gume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199C9"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565E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1.655,20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3E787" w14:textId="77777777" w:rsidR="0015734F" w:rsidRPr="0015734F" w:rsidRDefault="0015734F" w:rsidP="00616C5F">
            <w:pPr>
              <w:rPr>
                <w:rFonts w:ascii="Verdana" w:hAnsi="Verdana" w:cs="Arial"/>
                <w:sz w:val="20"/>
                <w:szCs w:val="20"/>
                <w:lang w:eastAsia="hr-HR"/>
              </w:rPr>
            </w:pPr>
          </w:p>
        </w:tc>
      </w:tr>
      <w:tr w:rsidR="0015734F" w:rsidRPr="0015734F" w14:paraId="46EC298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ADE4D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303BA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6C8C8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6.731,00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58906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3.944,98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A8AC7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58,61</w:t>
            </w:r>
          </w:p>
        </w:tc>
      </w:tr>
      <w:tr w:rsidR="0015734F" w:rsidRPr="0015734F" w14:paraId="0EBD0A2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027FB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E9FDC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BA5A0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6.731,00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1D372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3.944,98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D9C73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58,61</w:t>
            </w:r>
          </w:p>
        </w:tc>
      </w:tr>
      <w:tr w:rsidR="0015734F" w:rsidRPr="0015734F" w14:paraId="789E6FE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AA32E"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2D39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CCE7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A111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6.731,00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F438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3.944,98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D67A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58,61</w:t>
            </w:r>
          </w:p>
        </w:tc>
      </w:tr>
      <w:tr w:rsidR="0015734F" w:rsidRPr="0015734F" w14:paraId="7517A02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88D1E"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AB6C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3224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1D18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 i dijelovi za tekuće i investicijsko održavanje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FB921"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DEA5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3.944,98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43D7C" w14:textId="77777777" w:rsidR="0015734F" w:rsidRPr="0015734F" w:rsidRDefault="0015734F" w:rsidP="00616C5F">
            <w:pPr>
              <w:rPr>
                <w:rFonts w:ascii="Verdana" w:hAnsi="Verdana" w:cs="Arial"/>
                <w:sz w:val="20"/>
                <w:szCs w:val="20"/>
                <w:lang w:eastAsia="hr-HR"/>
              </w:rPr>
            </w:pPr>
          </w:p>
        </w:tc>
      </w:tr>
      <w:tr w:rsidR="0015734F" w:rsidRPr="0015734F" w14:paraId="49FAFD9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66E2E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0434</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1BE51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A100003</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30015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Rashodi za materijal i energiju</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B02E9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5.800,00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F905D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5.709,78</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62DE6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98,44</w:t>
            </w:r>
          </w:p>
        </w:tc>
      </w:tr>
      <w:tr w:rsidR="0015734F" w:rsidRPr="0015734F" w14:paraId="124BE90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DE901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4AE28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E2226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4E817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2.199,49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C986F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99,98</w:t>
            </w:r>
          </w:p>
        </w:tc>
      </w:tr>
      <w:tr w:rsidR="0015734F" w:rsidRPr="0015734F" w14:paraId="3B884A1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36B07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lastRenderedPageBreak/>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1BBA2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C1B24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E2140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2.199,49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274B8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99,98</w:t>
            </w:r>
          </w:p>
        </w:tc>
      </w:tr>
      <w:tr w:rsidR="0015734F" w:rsidRPr="0015734F" w14:paraId="4B278D6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0017D"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6192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F2FF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F6E1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063D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2.199,49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415D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99,98</w:t>
            </w:r>
          </w:p>
        </w:tc>
      </w:tr>
      <w:tr w:rsidR="0015734F" w:rsidRPr="0015734F" w14:paraId="29F7FD2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9C68C"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2BFE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9C37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Energija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D4477"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8499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2.199,49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C2730" w14:textId="77777777" w:rsidR="0015734F" w:rsidRPr="0015734F" w:rsidRDefault="0015734F" w:rsidP="00616C5F">
            <w:pPr>
              <w:rPr>
                <w:rFonts w:ascii="Verdana" w:hAnsi="Verdana" w:cs="Arial"/>
                <w:sz w:val="20"/>
                <w:szCs w:val="20"/>
                <w:lang w:eastAsia="hr-HR"/>
              </w:rPr>
            </w:pPr>
          </w:p>
        </w:tc>
      </w:tr>
      <w:tr w:rsidR="0015734F" w:rsidRPr="0015734F" w14:paraId="5C490F7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B8B60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2B64F0"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CC087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6E207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3.510,29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E1320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97,51</w:t>
            </w:r>
          </w:p>
        </w:tc>
      </w:tr>
      <w:tr w:rsidR="0015734F" w:rsidRPr="0015734F" w14:paraId="3135235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E3D2E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1EAD0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DFC52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9A143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3.510,29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06A00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97,51</w:t>
            </w:r>
          </w:p>
        </w:tc>
      </w:tr>
      <w:tr w:rsidR="0015734F" w:rsidRPr="0015734F" w14:paraId="01E2FC9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9F73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D78F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70F0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82AD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0C69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3.510,29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F36B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97,51</w:t>
            </w:r>
          </w:p>
        </w:tc>
      </w:tr>
      <w:tr w:rsidR="0015734F" w:rsidRPr="0015734F" w14:paraId="43BB578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1458E"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65FD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759E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Energija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0BF7F"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F370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3.510,29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F548B" w14:textId="77777777" w:rsidR="0015734F" w:rsidRPr="0015734F" w:rsidRDefault="0015734F" w:rsidP="00616C5F">
            <w:pPr>
              <w:jc w:val="center"/>
              <w:rPr>
                <w:rFonts w:ascii="Verdana" w:hAnsi="Verdana" w:cs="Arial"/>
                <w:sz w:val="20"/>
                <w:szCs w:val="20"/>
                <w:lang w:eastAsia="hr-HR"/>
              </w:rPr>
            </w:pPr>
          </w:p>
        </w:tc>
      </w:tr>
      <w:tr w:rsidR="0015734F" w:rsidRPr="0015734F" w14:paraId="0C32E25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189EC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0435</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8FBA2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A100003</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E5CBD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Rashodi za materijal i energiju</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CA47E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4.700,00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36583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3.830,48</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E31F4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81,50</w:t>
            </w:r>
          </w:p>
        </w:tc>
      </w:tr>
      <w:tr w:rsidR="0015734F" w:rsidRPr="0015734F" w14:paraId="0655D7B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21383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77247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BF052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1.700,00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35A93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1.429,37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A9B37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84,08</w:t>
            </w:r>
          </w:p>
        </w:tc>
      </w:tr>
      <w:tr w:rsidR="0015734F" w:rsidRPr="0015734F" w14:paraId="34FFA59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40220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671F8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31002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1.700,00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DF423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1.429,37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FC095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84,08</w:t>
            </w:r>
          </w:p>
        </w:tc>
      </w:tr>
      <w:tr w:rsidR="0015734F" w:rsidRPr="0015734F" w14:paraId="139BBA5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FD71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C3DC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B487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723F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1.700,00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C944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1.429,37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21D5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84,08</w:t>
            </w:r>
          </w:p>
        </w:tc>
      </w:tr>
      <w:tr w:rsidR="0015734F" w:rsidRPr="0015734F" w14:paraId="3B25730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876A4"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C660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28BA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Energija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39A26"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D648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1.429,37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6FFF1" w14:textId="77777777" w:rsidR="0015734F" w:rsidRPr="0015734F" w:rsidRDefault="0015734F" w:rsidP="00616C5F">
            <w:pPr>
              <w:jc w:val="center"/>
              <w:rPr>
                <w:rFonts w:ascii="Verdana" w:hAnsi="Verdana" w:cs="Arial"/>
                <w:sz w:val="20"/>
                <w:szCs w:val="20"/>
                <w:lang w:eastAsia="hr-HR"/>
              </w:rPr>
            </w:pPr>
          </w:p>
        </w:tc>
      </w:tr>
      <w:tr w:rsidR="0015734F" w:rsidRPr="0015734F" w14:paraId="7C564AE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BBA3E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8B70C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72E51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CBE99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2.401,11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CE1DB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80,04</w:t>
            </w:r>
          </w:p>
        </w:tc>
      </w:tr>
      <w:tr w:rsidR="0015734F" w:rsidRPr="0015734F" w14:paraId="60C06DB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8512F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35F98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B2A1C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F56B8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2.401,11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2A9C7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80,04</w:t>
            </w:r>
          </w:p>
        </w:tc>
      </w:tr>
      <w:tr w:rsidR="0015734F" w:rsidRPr="0015734F" w14:paraId="17D096C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D43EB"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36AA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08D0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EE3A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0CB5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2.401,11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5E00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80,04</w:t>
            </w:r>
          </w:p>
        </w:tc>
      </w:tr>
      <w:tr w:rsidR="0015734F" w:rsidRPr="0015734F" w14:paraId="0504B60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54482"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1FE8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D551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Energija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5E5B6"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A644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2.401,11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63750" w14:textId="77777777" w:rsidR="0015734F" w:rsidRPr="0015734F" w:rsidRDefault="0015734F" w:rsidP="00616C5F">
            <w:pPr>
              <w:jc w:val="center"/>
              <w:rPr>
                <w:rFonts w:ascii="Verdana" w:hAnsi="Verdana" w:cs="Arial"/>
                <w:sz w:val="20"/>
                <w:szCs w:val="20"/>
                <w:lang w:eastAsia="hr-HR"/>
              </w:rPr>
            </w:pPr>
          </w:p>
        </w:tc>
      </w:tr>
      <w:tr w:rsidR="0015734F" w:rsidRPr="0015734F" w14:paraId="1FD466F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C80CB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9C06E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A100004</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C241A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Rashodi za usluge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5EA80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42.514,86</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60B2A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32.950,15</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B2FE5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77,50</w:t>
            </w:r>
          </w:p>
        </w:tc>
      </w:tr>
      <w:tr w:rsidR="0015734F" w:rsidRPr="0015734F" w14:paraId="42FDF33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7EC1E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E1D99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66514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10.114,86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49B4B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7.212,80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A69DB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71,31</w:t>
            </w:r>
          </w:p>
        </w:tc>
      </w:tr>
      <w:tr w:rsidR="0015734F" w:rsidRPr="0015734F" w14:paraId="1FAE7ED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6753C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05BCE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2BD76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10.114,86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F4930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7.212,80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B9DF0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71,31</w:t>
            </w:r>
          </w:p>
        </w:tc>
      </w:tr>
      <w:tr w:rsidR="0015734F" w:rsidRPr="0015734F" w14:paraId="50EEF9D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5C446" w14:textId="77777777" w:rsidR="0015734F" w:rsidRPr="0015734F" w:rsidRDefault="0015734F" w:rsidP="00616C5F">
            <w:pPr>
              <w:jc w:val="cente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758B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25F0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4A2D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10.114,86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8633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7.212,80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3A6B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71,31</w:t>
            </w:r>
          </w:p>
        </w:tc>
      </w:tr>
      <w:tr w:rsidR="0015734F" w:rsidRPr="0015734F" w14:paraId="25BAA61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2AA21"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5A0B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32F2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tekućeg i investicijskog održavanja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588A6"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7FDB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1.156,49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DB5F7" w14:textId="77777777" w:rsidR="0015734F" w:rsidRPr="0015734F" w:rsidRDefault="0015734F" w:rsidP="00616C5F">
            <w:pPr>
              <w:rPr>
                <w:rFonts w:ascii="Verdana" w:hAnsi="Verdana" w:cs="Arial"/>
                <w:sz w:val="20"/>
                <w:szCs w:val="20"/>
                <w:lang w:eastAsia="hr-HR"/>
              </w:rPr>
            </w:pPr>
          </w:p>
        </w:tc>
      </w:tr>
      <w:tr w:rsidR="0015734F" w:rsidRPr="0015734F" w14:paraId="064DC9C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18BC8"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C349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9B8B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promidžbe i informiranja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0A2CA"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21CC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1.383,55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833F3" w14:textId="77777777" w:rsidR="0015734F" w:rsidRPr="0015734F" w:rsidRDefault="0015734F" w:rsidP="00616C5F">
            <w:pPr>
              <w:rPr>
                <w:rFonts w:ascii="Verdana" w:hAnsi="Verdana" w:cs="Arial"/>
                <w:sz w:val="20"/>
                <w:szCs w:val="20"/>
                <w:lang w:eastAsia="hr-HR"/>
              </w:rPr>
            </w:pPr>
          </w:p>
        </w:tc>
      </w:tr>
      <w:tr w:rsidR="0015734F" w:rsidRPr="0015734F" w14:paraId="7C86C79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251E5"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CBB6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DFF9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Intelektualne i osobne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3EF6B"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4BD5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2.434,79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10B99" w14:textId="77777777" w:rsidR="0015734F" w:rsidRPr="0015734F" w:rsidRDefault="0015734F" w:rsidP="00616C5F">
            <w:pPr>
              <w:rPr>
                <w:rFonts w:ascii="Verdana" w:hAnsi="Verdana" w:cs="Arial"/>
                <w:sz w:val="20"/>
                <w:szCs w:val="20"/>
                <w:lang w:eastAsia="hr-HR"/>
              </w:rPr>
            </w:pPr>
          </w:p>
        </w:tc>
      </w:tr>
      <w:tr w:rsidR="0015734F" w:rsidRPr="0015734F" w14:paraId="6C011CE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4ECD6"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EB21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3239</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23EB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C0A8D"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DC5E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2.237,97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DDA01" w14:textId="77777777" w:rsidR="0015734F" w:rsidRPr="0015734F" w:rsidRDefault="0015734F" w:rsidP="00616C5F">
            <w:pPr>
              <w:rPr>
                <w:rFonts w:ascii="Verdana" w:hAnsi="Verdana" w:cs="Arial"/>
                <w:sz w:val="20"/>
                <w:szCs w:val="20"/>
                <w:lang w:eastAsia="hr-HR"/>
              </w:rPr>
            </w:pPr>
          </w:p>
        </w:tc>
      </w:tr>
      <w:tr w:rsidR="0015734F" w:rsidRPr="0015734F" w14:paraId="766CAEA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BF6B4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83E2E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A49CC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1F352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7.578,00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467E6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68,89</w:t>
            </w:r>
          </w:p>
        </w:tc>
      </w:tr>
      <w:tr w:rsidR="0015734F" w:rsidRPr="0015734F" w14:paraId="3619859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74359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380F3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AC570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94255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7.578,00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68C35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68,89</w:t>
            </w:r>
          </w:p>
        </w:tc>
      </w:tr>
      <w:tr w:rsidR="0015734F" w:rsidRPr="0015734F" w14:paraId="399DD00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6E52A"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2355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5A74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ED94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2897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7.578,00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103D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68,89</w:t>
            </w:r>
          </w:p>
        </w:tc>
      </w:tr>
      <w:tr w:rsidR="0015734F" w:rsidRPr="0015734F" w14:paraId="32F0B16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2BD30"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0C50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4BC9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Intelektualne i osobne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30B12"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CB02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7.578,00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F3A6A" w14:textId="77777777" w:rsidR="0015734F" w:rsidRPr="0015734F" w:rsidRDefault="0015734F" w:rsidP="00616C5F">
            <w:pPr>
              <w:rPr>
                <w:rFonts w:ascii="Verdana" w:hAnsi="Verdana" w:cs="Arial"/>
                <w:sz w:val="20"/>
                <w:szCs w:val="20"/>
                <w:lang w:eastAsia="hr-HR"/>
              </w:rPr>
            </w:pPr>
          </w:p>
        </w:tc>
      </w:tr>
      <w:tr w:rsidR="0015734F" w:rsidRPr="0015734F" w14:paraId="57F2C35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D36FE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799BF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60DD1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21.400,00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0DD7E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18.159,35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21778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84,86</w:t>
            </w:r>
          </w:p>
        </w:tc>
      </w:tr>
      <w:tr w:rsidR="0015734F" w:rsidRPr="0015734F" w14:paraId="17D7538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3BD56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76246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609E9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21.400,00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B233F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18.159,35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8094C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84,86</w:t>
            </w:r>
          </w:p>
        </w:tc>
      </w:tr>
      <w:tr w:rsidR="0015734F" w:rsidRPr="0015734F" w14:paraId="7002CE2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D453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4B4D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A1A2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A550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21.400,00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C1DE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18.159,35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3B0C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84,86</w:t>
            </w:r>
          </w:p>
        </w:tc>
      </w:tr>
      <w:tr w:rsidR="0015734F" w:rsidRPr="0015734F" w14:paraId="131FA9F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B05DC"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C873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B141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tekućeg i investicijskog održavanja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F1738"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A76C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13.536,67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C0D1C" w14:textId="77777777" w:rsidR="0015734F" w:rsidRPr="0015734F" w:rsidRDefault="0015734F" w:rsidP="00616C5F">
            <w:pPr>
              <w:rPr>
                <w:rFonts w:ascii="Verdana" w:hAnsi="Verdana" w:cs="Arial"/>
                <w:sz w:val="20"/>
                <w:szCs w:val="20"/>
                <w:lang w:eastAsia="hr-HR"/>
              </w:rPr>
            </w:pPr>
          </w:p>
        </w:tc>
      </w:tr>
      <w:tr w:rsidR="0015734F" w:rsidRPr="0015734F" w14:paraId="5CBC6A6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82473"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B20B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2537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Intelektualne i osobne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8A6F1"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9338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3.097,23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BBDC9" w14:textId="77777777" w:rsidR="0015734F" w:rsidRPr="0015734F" w:rsidRDefault="0015734F" w:rsidP="00616C5F">
            <w:pPr>
              <w:rPr>
                <w:rFonts w:ascii="Verdana" w:hAnsi="Verdana" w:cs="Arial"/>
                <w:sz w:val="20"/>
                <w:szCs w:val="20"/>
                <w:lang w:eastAsia="hr-HR"/>
              </w:rPr>
            </w:pPr>
          </w:p>
        </w:tc>
      </w:tr>
      <w:tr w:rsidR="0015734F" w:rsidRPr="0015734F" w14:paraId="5C0C7D5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B264C"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8F78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3239</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C6ED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56A40"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9F6E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1.525,45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2246F" w14:textId="77777777" w:rsidR="0015734F" w:rsidRPr="0015734F" w:rsidRDefault="0015734F" w:rsidP="00616C5F">
            <w:pPr>
              <w:rPr>
                <w:rFonts w:ascii="Verdana" w:hAnsi="Verdana" w:cs="Arial"/>
                <w:sz w:val="20"/>
                <w:szCs w:val="20"/>
                <w:lang w:eastAsia="hr-HR"/>
              </w:rPr>
            </w:pPr>
          </w:p>
        </w:tc>
      </w:tr>
      <w:tr w:rsidR="0015734F" w:rsidRPr="0015734F" w14:paraId="0188E38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31ED6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lastRenderedPageBreak/>
              <w:t>0460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6CED4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A100004</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D8398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Rashodi za usluge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23BD5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8.965,00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24AA5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8.523,50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A8EC9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95,08</w:t>
            </w:r>
          </w:p>
        </w:tc>
      </w:tr>
      <w:tr w:rsidR="0015734F" w:rsidRPr="0015734F" w14:paraId="52A5CD8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8D6BE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70C5F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68A79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8.965,00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F34C7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8.523,50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C9329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95,08</w:t>
            </w:r>
          </w:p>
        </w:tc>
      </w:tr>
      <w:tr w:rsidR="0015734F" w:rsidRPr="0015734F" w14:paraId="3B98020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C985C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1D50A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ABBCB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8.965,00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74364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8.523,50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528A7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95,08</w:t>
            </w:r>
          </w:p>
        </w:tc>
      </w:tr>
      <w:tr w:rsidR="0015734F" w:rsidRPr="0015734F" w14:paraId="52AD341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2A2DB"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E7D0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E7A3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3443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8.965,00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C7B7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8.523,50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A939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95,08</w:t>
            </w:r>
          </w:p>
        </w:tc>
      </w:tr>
      <w:tr w:rsidR="0015734F" w:rsidRPr="0015734F" w14:paraId="5E1FA66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52D14"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F2B5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F532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telefona, pošte i prijevoza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498E9"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B1BE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8.523,50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95C88" w14:textId="77777777" w:rsidR="0015734F" w:rsidRPr="0015734F" w:rsidRDefault="0015734F" w:rsidP="00616C5F">
            <w:pPr>
              <w:rPr>
                <w:rFonts w:ascii="Verdana" w:hAnsi="Verdana" w:cs="Arial"/>
                <w:sz w:val="20"/>
                <w:szCs w:val="20"/>
                <w:lang w:eastAsia="hr-HR"/>
              </w:rPr>
            </w:pPr>
          </w:p>
        </w:tc>
      </w:tr>
      <w:tr w:rsidR="0015734F" w:rsidRPr="0015734F" w14:paraId="613A972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404EF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0560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22D38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A100004</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1A45C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Rashodi za usluge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F2B0D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2.212,65</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76022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512,65</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3CEC1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23,17</w:t>
            </w:r>
          </w:p>
        </w:tc>
      </w:tr>
      <w:tr w:rsidR="0015734F" w:rsidRPr="0015734F" w14:paraId="4380680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C5C11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8D1D8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B2377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2.212,65</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06499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512,65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40F83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23,17</w:t>
            </w:r>
          </w:p>
        </w:tc>
      </w:tr>
      <w:tr w:rsidR="0015734F" w:rsidRPr="0015734F" w14:paraId="2740612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24621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D2C12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48B7A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2.212,65</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B979D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512,65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83618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23,17</w:t>
            </w:r>
          </w:p>
        </w:tc>
      </w:tr>
      <w:tr w:rsidR="0015734F" w:rsidRPr="0015734F" w14:paraId="49D3510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B5C4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0AE9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7C98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B09A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2.212,65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D00D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512,65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5F70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23,17</w:t>
            </w:r>
          </w:p>
        </w:tc>
      </w:tr>
      <w:tr w:rsidR="0015734F" w:rsidRPr="0015734F" w14:paraId="0DA0BC5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7CF35"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50C6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9B7B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Zakupnine i najamnine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8C6D5"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0C8C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512,65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417C5" w14:textId="77777777" w:rsidR="0015734F" w:rsidRPr="0015734F" w:rsidRDefault="0015734F" w:rsidP="00616C5F">
            <w:pPr>
              <w:rPr>
                <w:rFonts w:ascii="Verdana" w:hAnsi="Verdana" w:cs="Arial"/>
                <w:sz w:val="20"/>
                <w:szCs w:val="20"/>
                <w:lang w:eastAsia="hr-HR"/>
              </w:rPr>
            </w:pPr>
          </w:p>
        </w:tc>
      </w:tr>
      <w:tr w:rsidR="0015734F" w:rsidRPr="0015734F" w14:paraId="25921D9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66B61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0630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6471B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A100004</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6A44E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Rashodi za usluge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E2353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750,00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1FBE5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674,69</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D64E9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89,96</w:t>
            </w:r>
          </w:p>
        </w:tc>
      </w:tr>
      <w:tr w:rsidR="0015734F" w:rsidRPr="0015734F" w14:paraId="6191784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8549A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67367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A0CF3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750,00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39567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674,69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B771B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89,96</w:t>
            </w:r>
          </w:p>
        </w:tc>
      </w:tr>
      <w:tr w:rsidR="0015734F" w:rsidRPr="0015734F" w14:paraId="627BC7C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C11C7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6E73D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5F2B8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750,00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153F1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674,69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21606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89,96</w:t>
            </w:r>
          </w:p>
        </w:tc>
      </w:tr>
      <w:tr w:rsidR="0015734F" w:rsidRPr="0015734F" w14:paraId="62ED5B4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BE30D"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247A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4D5D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DA8F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9288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674,69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3F65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89,96</w:t>
            </w:r>
          </w:p>
        </w:tc>
      </w:tr>
      <w:tr w:rsidR="0015734F" w:rsidRPr="0015734F" w14:paraId="3C92A5F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31160"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E694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923E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Komunalne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42D37"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762F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674,69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C31E3" w14:textId="77777777" w:rsidR="0015734F" w:rsidRPr="0015734F" w:rsidRDefault="0015734F" w:rsidP="00616C5F">
            <w:pPr>
              <w:rPr>
                <w:rFonts w:ascii="Verdana" w:hAnsi="Verdana" w:cs="Arial"/>
                <w:sz w:val="20"/>
                <w:szCs w:val="20"/>
                <w:lang w:eastAsia="hr-HR"/>
              </w:rPr>
            </w:pPr>
          </w:p>
        </w:tc>
      </w:tr>
      <w:tr w:rsidR="0015734F" w:rsidRPr="0015734F" w14:paraId="6BC8A77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F68A3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0740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2044E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A100004</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FF45B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Rashodi za usluge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22D04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2.520,00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9C25B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1.172,36</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6041C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46,52</w:t>
            </w:r>
          </w:p>
        </w:tc>
      </w:tr>
      <w:tr w:rsidR="0015734F" w:rsidRPr="0015734F" w14:paraId="5A25B1E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CD6C3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BCD6F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90886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2.520,00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CE48E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1.172,36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CFFCE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46,52</w:t>
            </w:r>
          </w:p>
        </w:tc>
      </w:tr>
      <w:tr w:rsidR="0015734F" w:rsidRPr="0015734F" w14:paraId="230291C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26986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B2D49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9328E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2.520,00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961E8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1.172,36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1D383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46,52</w:t>
            </w:r>
          </w:p>
        </w:tc>
      </w:tr>
      <w:tr w:rsidR="0015734F" w:rsidRPr="0015734F" w14:paraId="576505A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EC261"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3C33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5668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C314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2.520,00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C170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1.172,36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C99C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46,52</w:t>
            </w:r>
          </w:p>
        </w:tc>
      </w:tr>
      <w:tr w:rsidR="0015734F" w:rsidRPr="0015734F" w14:paraId="1D46A42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75F44"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E8DF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A1E6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Komunalne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CC95B"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5788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1.172,36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DD664" w14:textId="77777777" w:rsidR="0015734F" w:rsidRPr="0015734F" w:rsidRDefault="0015734F" w:rsidP="00616C5F">
            <w:pPr>
              <w:rPr>
                <w:rFonts w:ascii="Verdana" w:hAnsi="Verdana" w:cs="Arial"/>
                <w:sz w:val="20"/>
                <w:szCs w:val="20"/>
                <w:lang w:eastAsia="hr-HR"/>
              </w:rPr>
            </w:pPr>
          </w:p>
        </w:tc>
      </w:tr>
      <w:tr w:rsidR="0015734F" w:rsidRPr="0015734F" w14:paraId="74FE7A8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134BB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4DBC5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A100006</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3F73A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Ostali nespomenuti rashodi poslovanja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43C46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20.234,88</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D25FE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13.678,89</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B5515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67,60</w:t>
            </w:r>
          </w:p>
        </w:tc>
      </w:tr>
      <w:tr w:rsidR="0015734F" w:rsidRPr="0015734F" w14:paraId="10CD5A3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B06E6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8856E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7BEFC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20.234,88</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AAA72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13.678,89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DB07F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67,60</w:t>
            </w:r>
          </w:p>
        </w:tc>
      </w:tr>
      <w:tr w:rsidR="0015734F" w:rsidRPr="0015734F" w14:paraId="598903C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09939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70E65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42996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20.234,88</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04354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13.678,89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7BA58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67,60</w:t>
            </w:r>
          </w:p>
        </w:tc>
      </w:tr>
      <w:tr w:rsidR="0015734F" w:rsidRPr="0015734F" w14:paraId="2FB1128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1DE4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A0BF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A9E7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ED00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20.234,88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F02B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13.678,89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7270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67,60</w:t>
            </w:r>
          </w:p>
        </w:tc>
      </w:tr>
      <w:tr w:rsidR="0015734F" w:rsidRPr="0015734F" w14:paraId="30BEFA4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FCC56"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EC12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3292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5D58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Premije osiguranja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E8C3E"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6F05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2.704,96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E9D23" w14:textId="77777777" w:rsidR="0015734F" w:rsidRPr="0015734F" w:rsidRDefault="0015734F" w:rsidP="00616C5F">
            <w:pPr>
              <w:rPr>
                <w:rFonts w:ascii="Verdana" w:hAnsi="Verdana" w:cs="Arial"/>
                <w:sz w:val="20"/>
                <w:szCs w:val="20"/>
                <w:lang w:eastAsia="hr-HR"/>
              </w:rPr>
            </w:pPr>
          </w:p>
        </w:tc>
      </w:tr>
      <w:tr w:rsidR="0015734F" w:rsidRPr="0015734F" w14:paraId="35E2CC5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4DA07"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CFCA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3293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5A92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Reprezentacija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60047"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55A7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8.287,91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D5E2D" w14:textId="77777777" w:rsidR="0015734F" w:rsidRPr="0015734F" w:rsidRDefault="0015734F" w:rsidP="00616C5F">
            <w:pPr>
              <w:rPr>
                <w:rFonts w:ascii="Verdana" w:hAnsi="Verdana" w:cs="Arial"/>
                <w:sz w:val="20"/>
                <w:szCs w:val="20"/>
                <w:lang w:eastAsia="hr-HR"/>
              </w:rPr>
            </w:pPr>
          </w:p>
        </w:tc>
      </w:tr>
      <w:tr w:rsidR="0015734F" w:rsidRPr="0015734F" w14:paraId="70CD41C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650AA"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17DE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3295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7A8D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Pristojbe i naknade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5E4A1"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0ACC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2.165,23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07821" w14:textId="77777777" w:rsidR="0015734F" w:rsidRPr="0015734F" w:rsidRDefault="0015734F" w:rsidP="00616C5F">
            <w:pPr>
              <w:rPr>
                <w:rFonts w:ascii="Verdana" w:hAnsi="Verdana" w:cs="Arial"/>
                <w:sz w:val="20"/>
                <w:szCs w:val="20"/>
                <w:lang w:eastAsia="hr-HR"/>
              </w:rPr>
            </w:pPr>
          </w:p>
        </w:tc>
      </w:tr>
      <w:tr w:rsidR="0015734F" w:rsidRPr="0015734F" w14:paraId="3CCB1EB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28868"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7A7F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3299</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392A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nespomenuti rashodi poslovanja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F2940"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E68B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520,79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541D4" w14:textId="77777777" w:rsidR="0015734F" w:rsidRPr="0015734F" w:rsidRDefault="0015734F" w:rsidP="00616C5F">
            <w:pPr>
              <w:rPr>
                <w:rFonts w:ascii="Verdana" w:hAnsi="Verdana" w:cs="Arial"/>
                <w:sz w:val="20"/>
                <w:szCs w:val="20"/>
                <w:lang w:eastAsia="hr-HR"/>
              </w:rPr>
            </w:pPr>
          </w:p>
        </w:tc>
      </w:tr>
      <w:tr w:rsidR="0015734F" w:rsidRPr="0015734F" w14:paraId="030F387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65E48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0112</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FD535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A100007</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73A00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Ostali financijski rashodi</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CE070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15.450,00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F0680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12.894,30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D33E7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83,46</w:t>
            </w:r>
          </w:p>
        </w:tc>
      </w:tr>
      <w:tr w:rsidR="0015734F" w:rsidRPr="0015734F" w14:paraId="4B730CC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F6D92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F6249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E6508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9.380,00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AB3FA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8.188,21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B6AF6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87,29</w:t>
            </w:r>
          </w:p>
        </w:tc>
      </w:tr>
      <w:tr w:rsidR="0015734F" w:rsidRPr="0015734F" w14:paraId="5637290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BE27C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07DB7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7A976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9.380,00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1029E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8.188,21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24860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87,29</w:t>
            </w:r>
          </w:p>
        </w:tc>
      </w:tr>
      <w:tr w:rsidR="0015734F" w:rsidRPr="0015734F" w14:paraId="60B0BEE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E44B1"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E0EE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E43C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BFCC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5.780,00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DD21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5.573,56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2584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96,43</w:t>
            </w:r>
          </w:p>
        </w:tc>
      </w:tr>
      <w:tr w:rsidR="0015734F" w:rsidRPr="0015734F" w14:paraId="1641D4C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7B4F2"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5A7B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3239</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0F95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B60B8"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A371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5.573,56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0CC7D" w14:textId="77777777" w:rsidR="0015734F" w:rsidRPr="0015734F" w:rsidRDefault="0015734F" w:rsidP="00616C5F">
            <w:pPr>
              <w:rPr>
                <w:rFonts w:ascii="Verdana" w:hAnsi="Verdana" w:cs="Arial"/>
                <w:sz w:val="20"/>
                <w:szCs w:val="20"/>
                <w:lang w:eastAsia="hr-HR"/>
              </w:rPr>
            </w:pPr>
          </w:p>
        </w:tc>
      </w:tr>
      <w:tr w:rsidR="0015734F" w:rsidRPr="0015734F" w14:paraId="57F9CCD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C389E"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5084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C320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Financijski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868C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938A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2.614,65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FDAC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72,63</w:t>
            </w:r>
          </w:p>
        </w:tc>
      </w:tr>
      <w:tr w:rsidR="0015734F" w:rsidRPr="0015734F" w14:paraId="1095999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4B3FE"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9E73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3431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8484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Bankarske usluge i usluge platnog prometa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9AC3B"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0FE2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2.614,65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29973" w14:textId="77777777" w:rsidR="0015734F" w:rsidRPr="0015734F" w:rsidRDefault="0015734F" w:rsidP="00616C5F">
            <w:pPr>
              <w:rPr>
                <w:rFonts w:ascii="Verdana" w:hAnsi="Verdana" w:cs="Arial"/>
                <w:sz w:val="20"/>
                <w:szCs w:val="20"/>
                <w:lang w:eastAsia="hr-HR"/>
              </w:rPr>
            </w:pPr>
          </w:p>
        </w:tc>
      </w:tr>
      <w:tr w:rsidR="0015734F" w:rsidRPr="0015734F" w14:paraId="3C07188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32BE6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C043B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F3E2A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6.070,00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4B330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4.706,09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F07D6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77,53</w:t>
            </w:r>
          </w:p>
        </w:tc>
      </w:tr>
      <w:tr w:rsidR="0015734F" w:rsidRPr="0015734F" w14:paraId="721D9C3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43E90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4F750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4A66E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6.070,00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59F34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4.706,09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D6A8F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77,53</w:t>
            </w:r>
          </w:p>
        </w:tc>
      </w:tr>
      <w:tr w:rsidR="0015734F" w:rsidRPr="0015734F" w14:paraId="2A10BA4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FE869"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407F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195E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Financijski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F666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6.070,00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74CF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4.706,09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05C4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77,53</w:t>
            </w:r>
          </w:p>
        </w:tc>
      </w:tr>
      <w:tr w:rsidR="0015734F" w:rsidRPr="0015734F" w14:paraId="79B96E5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70F41"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12C2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3434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85B9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nespomenuti financijski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F88C1"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E0B1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4.706,09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D1773" w14:textId="77777777" w:rsidR="0015734F" w:rsidRPr="0015734F" w:rsidRDefault="0015734F" w:rsidP="00616C5F">
            <w:pPr>
              <w:rPr>
                <w:rFonts w:ascii="Verdana" w:hAnsi="Verdana" w:cs="Arial"/>
                <w:sz w:val="20"/>
                <w:szCs w:val="20"/>
                <w:lang w:eastAsia="hr-HR"/>
              </w:rPr>
            </w:pPr>
          </w:p>
        </w:tc>
      </w:tr>
      <w:tr w:rsidR="0015734F" w:rsidRPr="0015734F" w14:paraId="0426BD9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CBF2F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34363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K100001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10789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Rashodi za nabavu proizvedene dugotrajne imovine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EF94A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25768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928,42</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41AA1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92,84</w:t>
            </w:r>
          </w:p>
        </w:tc>
      </w:tr>
      <w:tr w:rsidR="0015734F" w:rsidRPr="0015734F" w14:paraId="33EE651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4370F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5289C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7C786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23CA7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928,42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1B99F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92,84</w:t>
            </w:r>
          </w:p>
        </w:tc>
      </w:tr>
      <w:tr w:rsidR="0015734F" w:rsidRPr="0015734F" w14:paraId="0522698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A8B41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10B70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4B8DD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8D77C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928,42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37EA4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92,84</w:t>
            </w:r>
          </w:p>
        </w:tc>
      </w:tr>
      <w:tr w:rsidR="0015734F" w:rsidRPr="0015734F" w14:paraId="19F700E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61B96"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CF2E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0591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6D63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5F14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928,42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5E1D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92,84</w:t>
            </w:r>
          </w:p>
        </w:tc>
      </w:tr>
      <w:tr w:rsidR="0015734F" w:rsidRPr="0015734F" w14:paraId="3BFCB22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97B8D"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5927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4221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0823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Uredska oprema i namještaj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097E0"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F5E0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928,42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7949A" w14:textId="77777777" w:rsidR="0015734F" w:rsidRPr="0015734F" w:rsidRDefault="0015734F" w:rsidP="00616C5F">
            <w:pPr>
              <w:rPr>
                <w:rFonts w:ascii="Verdana" w:hAnsi="Verdana" w:cs="Arial"/>
                <w:sz w:val="20"/>
                <w:szCs w:val="20"/>
                <w:lang w:eastAsia="hr-HR"/>
              </w:rPr>
            </w:pPr>
          </w:p>
        </w:tc>
      </w:tr>
      <w:tr w:rsidR="0015734F" w:rsidRPr="0015734F" w14:paraId="4D562A8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4B9D0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D49A2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K100003</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2A4D8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Ulaganja na građevinskim objektima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ED87A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79769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10.801,57</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C875A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90,01</w:t>
            </w:r>
          </w:p>
        </w:tc>
      </w:tr>
      <w:tr w:rsidR="0015734F" w:rsidRPr="0015734F" w14:paraId="3519F6A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A9A8D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BE7A3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3. VLASTITI PRIHODI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62BE6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2E96E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10.801,57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6126C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90,01</w:t>
            </w:r>
          </w:p>
        </w:tc>
      </w:tr>
      <w:tr w:rsidR="0015734F" w:rsidRPr="0015734F" w14:paraId="2AEFF62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18A51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8201D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3.1. VLASTITI PRIHODI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8DDF4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BAE9B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10.801,57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A55D0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90,01</w:t>
            </w:r>
          </w:p>
        </w:tc>
      </w:tr>
      <w:tr w:rsidR="0015734F" w:rsidRPr="0015734F" w14:paraId="18AF73F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2C048"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7780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37CC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6C3E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60DB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10.801,57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92A7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90,01</w:t>
            </w:r>
          </w:p>
        </w:tc>
      </w:tr>
      <w:tr w:rsidR="0015734F" w:rsidRPr="0015734F" w14:paraId="03A7928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0CF48"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CBCF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4212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B533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Poslovni objekti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31607"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0F03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10.801,57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C80D7" w14:textId="77777777" w:rsidR="0015734F" w:rsidRPr="0015734F" w:rsidRDefault="0015734F" w:rsidP="00616C5F">
            <w:pPr>
              <w:rPr>
                <w:rFonts w:ascii="Verdana" w:hAnsi="Verdana" w:cs="Arial"/>
                <w:sz w:val="20"/>
                <w:szCs w:val="20"/>
                <w:lang w:eastAsia="hr-HR"/>
              </w:rPr>
            </w:pPr>
          </w:p>
        </w:tc>
      </w:tr>
      <w:tr w:rsidR="0015734F" w:rsidRPr="0015734F" w14:paraId="70363BA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ADC18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E71D0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K100004</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50A6F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Razvoj pametnih i održivih rješenja i usluga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218E3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83.954,66</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59E14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83.954,66</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24EA1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0E561C2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9AEC0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5CABB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34851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83.954,66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E295A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83.954,66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9305E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00ED274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83B91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60CA4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3BCEB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83.954,66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77328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83.954,66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DA474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20D5355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91A3A"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FDC7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ABD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1465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83.954,66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47A8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83.954,66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C8D4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2B069E1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BFBFC"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EC0E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BF76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Oprema za održavanje i zaštitu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FD469"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4827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52.821,25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D92D4" w14:textId="77777777" w:rsidR="0015734F" w:rsidRPr="0015734F" w:rsidRDefault="0015734F" w:rsidP="00616C5F">
            <w:pPr>
              <w:rPr>
                <w:rFonts w:ascii="Verdana" w:hAnsi="Verdana" w:cs="Arial"/>
                <w:sz w:val="20"/>
                <w:szCs w:val="20"/>
                <w:lang w:eastAsia="hr-HR"/>
              </w:rPr>
            </w:pPr>
          </w:p>
        </w:tc>
      </w:tr>
      <w:tr w:rsidR="0015734F" w:rsidRPr="0015734F" w14:paraId="258CC15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ABDDB"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3F9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4262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D82A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Ulaganja u računalne programe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B215B"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B794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31.133,41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93F43" w14:textId="77777777" w:rsidR="0015734F" w:rsidRPr="0015734F" w:rsidRDefault="0015734F" w:rsidP="00616C5F">
            <w:pPr>
              <w:rPr>
                <w:rFonts w:ascii="Verdana" w:hAnsi="Verdana" w:cs="Arial"/>
                <w:sz w:val="20"/>
                <w:szCs w:val="20"/>
                <w:lang w:eastAsia="hr-HR"/>
              </w:rPr>
            </w:pPr>
          </w:p>
        </w:tc>
      </w:tr>
      <w:tr w:rsidR="0015734F" w:rsidRPr="0015734F" w14:paraId="762D062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3E1CB7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847A28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1002</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F329FA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KOMUNALNA DJELATNOST</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424CE7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197.857,35</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311BFE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130.107,27</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AFB4FB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65,76</w:t>
            </w:r>
          </w:p>
        </w:tc>
      </w:tr>
      <w:tr w:rsidR="0015734F" w:rsidRPr="0015734F" w14:paraId="2AD56F1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52EB2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13115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A100008</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8D84A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Kapitalne pomoći</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270E8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17.000,00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642CC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16.195,15</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17885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95,27</w:t>
            </w:r>
          </w:p>
        </w:tc>
      </w:tr>
      <w:tr w:rsidR="0015734F" w:rsidRPr="0015734F" w14:paraId="04E3802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13426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E872F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8E607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17.000,00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188C8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16.195,15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D4E1B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95,27</w:t>
            </w:r>
          </w:p>
        </w:tc>
      </w:tr>
      <w:tr w:rsidR="0015734F" w:rsidRPr="0015734F" w14:paraId="7217E91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B70BE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50E400"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47C59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17.000,00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7419C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16.195,15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0DE50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95,27</w:t>
            </w:r>
          </w:p>
        </w:tc>
      </w:tr>
      <w:tr w:rsidR="0015734F" w:rsidRPr="0015734F" w14:paraId="5449E3F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56C33"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4A26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6A33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FE9A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17.000,00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40E8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16.195,15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F115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95,27</w:t>
            </w:r>
          </w:p>
        </w:tc>
      </w:tr>
      <w:tr w:rsidR="0015734F" w:rsidRPr="0015734F" w14:paraId="49FB935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B6A00"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E5D2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3861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9D67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Kapitalne pomoći kreditnim i ostalim financijskim institucijama te trgovačkim društvima u javnom sektoru</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4D5B7"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7A27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16.195,15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FEEDE" w14:textId="77777777" w:rsidR="0015734F" w:rsidRPr="0015734F" w:rsidRDefault="0015734F" w:rsidP="00616C5F">
            <w:pPr>
              <w:rPr>
                <w:rFonts w:ascii="Verdana" w:hAnsi="Verdana" w:cs="Arial"/>
                <w:sz w:val="20"/>
                <w:szCs w:val="20"/>
                <w:lang w:eastAsia="hr-HR"/>
              </w:rPr>
            </w:pPr>
          </w:p>
        </w:tc>
      </w:tr>
      <w:tr w:rsidR="0015734F" w:rsidRPr="0015734F" w14:paraId="6F471D0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51330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0560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1F37A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K100005</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A7170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Nabava opreme za komunalno održavanje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2A354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16.000,00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4B2D0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0A400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4F5E6C0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30FF7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C4558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13420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16.000,00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D9537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641AA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72AD2C0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6324B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lastRenderedPageBreak/>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83F74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B1B88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16.000,00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000DA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194D0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36E25D5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F201F"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030C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C5BA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5A85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880D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4043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0A44FF4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24A4C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D1768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K100006</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BBE60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Ulaganja u javnu rasvjetu</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74E9C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2.026,90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39FA9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1.217,25</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50727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60,05</w:t>
            </w:r>
          </w:p>
        </w:tc>
      </w:tr>
      <w:tr w:rsidR="0015734F" w:rsidRPr="0015734F" w14:paraId="5833F57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010BE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33362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B037D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2.026,90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5B71F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1.217,25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2F434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60,05</w:t>
            </w:r>
          </w:p>
        </w:tc>
      </w:tr>
      <w:tr w:rsidR="0015734F" w:rsidRPr="0015734F" w14:paraId="7E86201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5DDDA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0D4BA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1CF6E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2.026,90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39BC1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1.217,25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F1779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60,05</w:t>
            </w:r>
          </w:p>
        </w:tc>
      </w:tr>
      <w:tr w:rsidR="0015734F" w:rsidRPr="0015734F" w14:paraId="4B5A8EF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A07B1"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5FC8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577D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296A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2.026,90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A0C3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1.217,25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440E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60,05</w:t>
            </w:r>
          </w:p>
        </w:tc>
      </w:tr>
      <w:tr w:rsidR="0015734F" w:rsidRPr="0015734F" w14:paraId="7F677FA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CA580"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609A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4214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DF42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građevinski objekti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C9938"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EC86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1.217,25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A965E" w14:textId="77777777" w:rsidR="0015734F" w:rsidRPr="0015734F" w:rsidRDefault="0015734F" w:rsidP="00616C5F">
            <w:pPr>
              <w:rPr>
                <w:rFonts w:ascii="Verdana" w:hAnsi="Verdana" w:cs="Arial"/>
                <w:sz w:val="20"/>
                <w:szCs w:val="20"/>
                <w:lang w:eastAsia="hr-HR"/>
              </w:rPr>
            </w:pPr>
          </w:p>
        </w:tc>
      </w:tr>
      <w:tr w:rsidR="0015734F" w:rsidRPr="0015734F" w14:paraId="7F1D35D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99B61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EA4FD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T100001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06B92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Tekući projekt: Usluge tekućeg i investicijskog održavanja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F9441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10.130,45</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B6E28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6.870,26</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1E292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67,82</w:t>
            </w:r>
          </w:p>
        </w:tc>
      </w:tr>
      <w:tr w:rsidR="0015734F" w:rsidRPr="0015734F" w14:paraId="0C4B101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A6C14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51DB1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4E1B4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7A4A3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7CFEE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214C4A2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B478E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8FF5A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CF4A6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652EB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BF487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4594E9C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5D892"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20C1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5B66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3592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0B8F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4964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686B66E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D9003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E9E2B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AAA0C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5.930,45</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E7C60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4.526,81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A476B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76,33</w:t>
            </w:r>
          </w:p>
        </w:tc>
      </w:tr>
      <w:tr w:rsidR="0015734F" w:rsidRPr="0015734F" w14:paraId="140E1DF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589C7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78540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3D859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5.930,45</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3B9A6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4.526,81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9FF88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76,33</w:t>
            </w:r>
          </w:p>
        </w:tc>
      </w:tr>
      <w:tr w:rsidR="0015734F" w:rsidRPr="0015734F" w14:paraId="1565B81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0A582"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A5F9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18FD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864E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5.930,45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4C3E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4.526,81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CF6D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76,33</w:t>
            </w:r>
          </w:p>
        </w:tc>
      </w:tr>
      <w:tr w:rsidR="0015734F" w:rsidRPr="0015734F" w14:paraId="7492504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365F3"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B0C3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FA9D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tekućeg i investicijskog održavanja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26DB2"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73D6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4.526,81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B5616" w14:textId="77777777" w:rsidR="0015734F" w:rsidRPr="0015734F" w:rsidRDefault="0015734F" w:rsidP="00616C5F">
            <w:pPr>
              <w:rPr>
                <w:rFonts w:ascii="Verdana" w:hAnsi="Verdana" w:cs="Arial"/>
                <w:sz w:val="20"/>
                <w:szCs w:val="20"/>
                <w:lang w:eastAsia="hr-HR"/>
              </w:rPr>
            </w:pPr>
          </w:p>
        </w:tc>
      </w:tr>
      <w:tr w:rsidR="0015734F" w:rsidRPr="0015734F" w14:paraId="235DC71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1E75C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9A3AB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CBB1B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6D592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2.343,45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02E6D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78,12</w:t>
            </w:r>
          </w:p>
        </w:tc>
      </w:tr>
      <w:tr w:rsidR="0015734F" w:rsidRPr="0015734F" w14:paraId="56914AC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AC0EE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C59C2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052A6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38E39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2.343,45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803C2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78,12</w:t>
            </w:r>
          </w:p>
        </w:tc>
      </w:tr>
      <w:tr w:rsidR="0015734F" w:rsidRPr="0015734F" w14:paraId="3406386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EE2F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56DA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B7BC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937C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E5C2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2.343,45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25C9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78,12</w:t>
            </w:r>
          </w:p>
        </w:tc>
      </w:tr>
      <w:tr w:rsidR="0015734F" w:rsidRPr="0015734F" w14:paraId="2432047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EF925"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8FAF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0158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tekućeg i investicijskog održavanja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64FAF"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BA12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2.343,45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30275" w14:textId="77777777" w:rsidR="0015734F" w:rsidRPr="0015734F" w:rsidRDefault="0015734F" w:rsidP="00616C5F">
            <w:pPr>
              <w:rPr>
                <w:rFonts w:ascii="Verdana" w:hAnsi="Verdana" w:cs="Arial"/>
                <w:sz w:val="20"/>
                <w:szCs w:val="20"/>
                <w:lang w:eastAsia="hr-HR"/>
              </w:rPr>
            </w:pPr>
          </w:p>
        </w:tc>
      </w:tr>
      <w:tr w:rsidR="0015734F" w:rsidRPr="0015734F" w14:paraId="04432E2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E136E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0451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03D2D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T100002</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BC98A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Tekući projekt: Održavanje nerazvrstanih cesta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387BD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129.700,00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F3735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83.769,22</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9BDB9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64,59</w:t>
            </w:r>
          </w:p>
        </w:tc>
      </w:tr>
      <w:tr w:rsidR="0015734F" w:rsidRPr="0015734F" w14:paraId="68E029D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4E7E4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4E9FF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5C89F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97.000,00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25E00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79.421,57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0FA2A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81,88</w:t>
            </w:r>
          </w:p>
        </w:tc>
      </w:tr>
      <w:tr w:rsidR="0015734F" w:rsidRPr="0015734F" w14:paraId="6999875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B25EC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EB805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A7675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97.000,00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34575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79.421,57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084DB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81,88</w:t>
            </w:r>
          </w:p>
        </w:tc>
      </w:tr>
      <w:tr w:rsidR="0015734F" w:rsidRPr="0015734F" w14:paraId="2ACDD70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B276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420E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EAFA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692E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97.000,00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FA3C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79.421,57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BEC8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81,88</w:t>
            </w:r>
          </w:p>
        </w:tc>
      </w:tr>
      <w:tr w:rsidR="0015734F" w:rsidRPr="0015734F" w14:paraId="14E6120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EF52B"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0535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A90A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tekućeg i investicijskog održavanja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BC19D"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F7C4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79.421,57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06EC2" w14:textId="77777777" w:rsidR="0015734F" w:rsidRPr="0015734F" w:rsidRDefault="0015734F" w:rsidP="00616C5F">
            <w:pPr>
              <w:rPr>
                <w:rFonts w:ascii="Verdana" w:hAnsi="Verdana" w:cs="Arial"/>
                <w:sz w:val="20"/>
                <w:szCs w:val="20"/>
                <w:lang w:eastAsia="hr-HR"/>
              </w:rPr>
            </w:pPr>
          </w:p>
        </w:tc>
      </w:tr>
      <w:tr w:rsidR="0015734F" w:rsidRPr="0015734F" w14:paraId="60DF148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4F1CB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0D87D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20805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29.000,00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E88FE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2.653,00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E4716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9,15</w:t>
            </w:r>
          </w:p>
        </w:tc>
      </w:tr>
      <w:tr w:rsidR="0015734F" w:rsidRPr="0015734F" w14:paraId="59EBCD4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24051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E33E9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E4B91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29.000,00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9C79F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2.653,00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00132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9,15</w:t>
            </w:r>
          </w:p>
        </w:tc>
      </w:tr>
      <w:tr w:rsidR="0015734F" w:rsidRPr="0015734F" w14:paraId="654D950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0193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3C10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FE01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38F1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29.000,00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557E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2.653,00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AC82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9,15</w:t>
            </w:r>
          </w:p>
        </w:tc>
      </w:tr>
      <w:tr w:rsidR="0015734F" w:rsidRPr="0015734F" w14:paraId="6DF04C7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BEA7D"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FA44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E6D7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tekućeg i investicijskog održavanja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B66F8"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A1D0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2.653,00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83C5C" w14:textId="77777777" w:rsidR="0015734F" w:rsidRPr="0015734F" w:rsidRDefault="0015734F" w:rsidP="00616C5F">
            <w:pPr>
              <w:rPr>
                <w:rFonts w:ascii="Verdana" w:hAnsi="Verdana" w:cs="Arial"/>
                <w:sz w:val="20"/>
                <w:szCs w:val="20"/>
                <w:lang w:eastAsia="hr-HR"/>
              </w:rPr>
            </w:pPr>
          </w:p>
        </w:tc>
      </w:tr>
      <w:tr w:rsidR="0015734F" w:rsidRPr="0015734F" w14:paraId="6C28BCD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B36B0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1D725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B9219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4991F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1.694,65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7185D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45,80</w:t>
            </w:r>
          </w:p>
        </w:tc>
      </w:tr>
      <w:tr w:rsidR="0015734F" w:rsidRPr="0015734F" w14:paraId="4DB60A2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E2146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3543D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77ED7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DDB2B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1.694,65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1DF11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45,80</w:t>
            </w:r>
          </w:p>
        </w:tc>
      </w:tr>
      <w:tr w:rsidR="0015734F" w:rsidRPr="0015734F" w14:paraId="1FC711F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0EA29"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41F3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EE95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A45F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3.700,00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BA1C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1.694,65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AF35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45,80</w:t>
            </w:r>
          </w:p>
        </w:tc>
      </w:tr>
      <w:tr w:rsidR="0015734F" w:rsidRPr="0015734F" w14:paraId="676FDB1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964F9"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368A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3224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3B09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 i dijelovi za tekuće i investicijsko održavanje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A7D17"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DB09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1.694,65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C48C1" w14:textId="77777777" w:rsidR="0015734F" w:rsidRPr="0015734F" w:rsidRDefault="0015734F" w:rsidP="00616C5F">
            <w:pPr>
              <w:rPr>
                <w:rFonts w:ascii="Verdana" w:hAnsi="Verdana" w:cs="Arial"/>
                <w:sz w:val="20"/>
                <w:szCs w:val="20"/>
                <w:lang w:eastAsia="hr-HR"/>
              </w:rPr>
            </w:pPr>
          </w:p>
        </w:tc>
      </w:tr>
      <w:tr w:rsidR="0015734F" w:rsidRPr="0015734F" w14:paraId="0B1EC5C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341BE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lastRenderedPageBreak/>
              <w:t>0640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1F490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T100003</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408E4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Tekući projekt: Javna rasvjeta (energija i održavanje)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9EBDE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E8937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22.055,39</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6E5E2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95,89</w:t>
            </w:r>
          </w:p>
        </w:tc>
      </w:tr>
      <w:tr w:rsidR="0015734F" w:rsidRPr="0015734F" w14:paraId="4DAF5AE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9715D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2D1D0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BEE25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FF07A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8.091,50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D5E49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101,14</w:t>
            </w:r>
          </w:p>
        </w:tc>
      </w:tr>
      <w:tr w:rsidR="0015734F" w:rsidRPr="0015734F" w14:paraId="4A92B0C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3F5F4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362CD0"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61E62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C64D2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8.091,50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8B218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101,14</w:t>
            </w:r>
          </w:p>
        </w:tc>
      </w:tr>
      <w:tr w:rsidR="0015734F" w:rsidRPr="0015734F" w14:paraId="2091C39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5AA78"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9C36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AA33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4F39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1A39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8.091,50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D0F5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101,14</w:t>
            </w:r>
          </w:p>
        </w:tc>
      </w:tr>
      <w:tr w:rsidR="0015734F" w:rsidRPr="0015734F" w14:paraId="799A817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92291"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FDCA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1EE6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tekućeg i investicijskog održavanja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3D48A"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D73E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8.091,50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4EAA5" w14:textId="77777777" w:rsidR="0015734F" w:rsidRPr="0015734F" w:rsidRDefault="0015734F" w:rsidP="00616C5F">
            <w:pPr>
              <w:rPr>
                <w:rFonts w:ascii="Verdana" w:hAnsi="Verdana" w:cs="Arial"/>
                <w:sz w:val="20"/>
                <w:szCs w:val="20"/>
                <w:lang w:eastAsia="hr-HR"/>
              </w:rPr>
            </w:pPr>
          </w:p>
        </w:tc>
      </w:tr>
      <w:tr w:rsidR="0015734F" w:rsidRPr="0015734F" w14:paraId="122F964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65EE6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76B69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48616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15.000,00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CE7BD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13.963,89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72FBB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93,09</w:t>
            </w:r>
          </w:p>
        </w:tc>
      </w:tr>
      <w:tr w:rsidR="0015734F" w:rsidRPr="0015734F" w14:paraId="2172A43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A563A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EC140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C8D94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15.000,00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458F3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13.963,89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93A02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93,09</w:t>
            </w:r>
          </w:p>
        </w:tc>
      </w:tr>
      <w:tr w:rsidR="0015734F" w:rsidRPr="0015734F" w14:paraId="1E9A2F6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1F153"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3CAD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9F4E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4DE0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61DB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13.963,89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EBC4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93,09</w:t>
            </w:r>
          </w:p>
        </w:tc>
      </w:tr>
      <w:tr w:rsidR="0015734F" w:rsidRPr="0015734F" w14:paraId="4886A3A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8ADE7"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42E9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C2F1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Energija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89133"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742A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13.963,89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57E9A" w14:textId="77777777" w:rsidR="0015734F" w:rsidRPr="0015734F" w:rsidRDefault="0015734F" w:rsidP="00616C5F">
            <w:pPr>
              <w:rPr>
                <w:rFonts w:ascii="Verdana" w:hAnsi="Verdana" w:cs="Arial"/>
                <w:sz w:val="20"/>
                <w:szCs w:val="20"/>
                <w:lang w:eastAsia="hr-HR"/>
              </w:rPr>
            </w:pPr>
          </w:p>
        </w:tc>
      </w:tr>
      <w:tr w:rsidR="0015734F" w:rsidRPr="0015734F" w14:paraId="770F682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041F37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D272C3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1003</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2D76B1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PODUZETNIČKA ZONA LASINJA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D33D43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2.365,00</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860A4F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EA6261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399C3D2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1BF53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0443</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9A1BD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K100008</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2BB69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Poduzetnička zona Lasinja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07A4E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1.465,00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4D1B3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1AC24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6FA7464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E35B8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3A6F9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D85DE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1.465,00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985E6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69B73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E8AD84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3FBE3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7185F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2D5F4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1.465,00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ACD4A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66C46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7DB27C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6E7E3"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AEB1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9ECD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F7D8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1.465,00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0395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5153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381440E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911C5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0490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F8E76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T100006</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D35F3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Tekući projekt: Usluge tekućeg i investicijskog održavanja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F8D5A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28B67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EBD9E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363EEE9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099AC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84AAF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7. PRIHODI OD PRODAJE ILI ZAMJENE NEFINANCIJSKE IMOVINE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A0001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2FCF2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2A63A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20B9FD0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54E62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0E86A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7.1. PRIHODI OD PRODAJE ILI ZAMJENE NEFINANCIJSKE IMOVINE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51047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24576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3A5AC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285D664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DDDBA"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FE1A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1205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2342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846E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54B1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4B4A921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22A685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FF2DA8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1004</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2B65AF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POTICANJE RAZVOJA POLJOPRIVREDE</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8CC7B1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3.800,00</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79BE90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1.576,92</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347245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41,50</w:t>
            </w:r>
          </w:p>
        </w:tc>
      </w:tr>
      <w:tr w:rsidR="0015734F" w:rsidRPr="0015734F" w14:paraId="720642E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D3972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0421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5ABDB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A100009</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2CC35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Subvencije poljoprivrednicima, malim i srednjim poduzetnicima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4E9A6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3.800,00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85308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1.576,92</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A2F10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41,50</w:t>
            </w:r>
          </w:p>
        </w:tc>
      </w:tr>
      <w:tr w:rsidR="0015734F" w:rsidRPr="0015734F" w14:paraId="0FD868F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42A20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4F43F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EEDE4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D12BB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789,26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861B7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78,93</w:t>
            </w:r>
          </w:p>
        </w:tc>
      </w:tr>
      <w:tr w:rsidR="0015734F" w:rsidRPr="0015734F" w14:paraId="64309CA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3EAEA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C02DD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AB68D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E21B3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789,26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3A99F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78,93</w:t>
            </w:r>
          </w:p>
        </w:tc>
      </w:tr>
      <w:tr w:rsidR="0015734F" w:rsidRPr="0015734F" w14:paraId="6388221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66DF0"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45DA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A158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Subvencije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9B76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E144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789,26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CDF8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78,93</w:t>
            </w:r>
          </w:p>
        </w:tc>
      </w:tr>
      <w:tr w:rsidR="0015734F" w:rsidRPr="0015734F" w14:paraId="0D6D960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FF92F"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7687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3523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EDEA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Subvencije poljoprivrednicima i obrtnicima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10642"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9FE6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789,26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16286" w14:textId="77777777" w:rsidR="0015734F" w:rsidRPr="0015734F" w:rsidRDefault="0015734F" w:rsidP="00616C5F">
            <w:pPr>
              <w:rPr>
                <w:rFonts w:ascii="Verdana" w:hAnsi="Verdana" w:cs="Arial"/>
                <w:sz w:val="20"/>
                <w:szCs w:val="20"/>
                <w:lang w:eastAsia="hr-HR"/>
              </w:rPr>
            </w:pPr>
          </w:p>
        </w:tc>
      </w:tr>
      <w:tr w:rsidR="0015734F" w:rsidRPr="0015734F" w14:paraId="6E21890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2090B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5C629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4032B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2.800,00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E5B4B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787,66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520F4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28,13</w:t>
            </w:r>
          </w:p>
        </w:tc>
      </w:tr>
      <w:tr w:rsidR="0015734F" w:rsidRPr="0015734F" w14:paraId="1423B60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93017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AC6BA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ABBB3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2.800,00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391DA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787,66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330A6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28,13</w:t>
            </w:r>
          </w:p>
        </w:tc>
      </w:tr>
      <w:tr w:rsidR="0015734F" w:rsidRPr="0015734F" w14:paraId="612D71E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A76C5"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B29B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B927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Subvencije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EC24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2.800,00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0494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787,66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9069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28,13</w:t>
            </w:r>
          </w:p>
        </w:tc>
      </w:tr>
      <w:tr w:rsidR="0015734F" w:rsidRPr="0015734F" w14:paraId="59DACCB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71EC8"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4A82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3523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40E0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Subvencije poljoprivrednicima i obrtnicima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9FF6C"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8C1E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787,66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2A117" w14:textId="77777777" w:rsidR="0015734F" w:rsidRPr="0015734F" w:rsidRDefault="0015734F" w:rsidP="00616C5F">
            <w:pPr>
              <w:jc w:val="center"/>
              <w:rPr>
                <w:rFonts w:ascii="Verdana" w:hAnsi="Verdana" w:cs="Arial"/>
                <w:sz w:val="20"/>
                <w:szCs w:val="20"/>
                <w:lang w:eastAsia="hr-HR"/>
              </w:rPr>
            </w:pPr>
          </w:p>
        </w:tc>
      </w:tr>
      <w:tr w:rsidR="0015734F" w:rsidRPr="0015734F" w14:paraId="1FD9DBE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9EC6EC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E61DFF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1005</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BDAF31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SOCIJALNA ZAŠTITA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9AD38D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10.859,09</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56B38E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3.416,34</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D72956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31,46</w:t>
            </w:r>
          </w:p>
        </w:tc>
      </w:tr>
      <w:tr w:rsidR="0015734F" w:rsidRPr="0015734F" w14:paraId="784DD8E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D5AD5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lastRenderedPageBreak/>
              <w:t>1011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68CC6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779DA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Naknade građanima,kućanstvima i socijalno nezbrinutim osobama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E72B7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2.959,09</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7C39D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620,00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C4E33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20,95</w:t>
            </w:r>
          </w:p>
        </w:tc>
      </w:tr>
      <w:tr w:rsidR="0015734F" w:rsidRPr="0015734F" w14:paraId="0055CAE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87C00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DFCFB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2FCE1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2.959,09</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02D7F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620,00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24301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20,95</w:t>
            </w:r>
          </w:p>
        </w:tc>
      </w:tr>
      <w:tr w:rsidR="0015734F" w:rsidRPr="0015734F" w14:paraId="33809E8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55027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4D4CB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846EC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2.959,09</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9ABCE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620,00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4CF5D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20,95</w:t>
            </w:r>
          </w:p>
        </w:tc>
      </w:tr>
      <w:tr w:rsidR="0015734F" w:rsidRPr="0015734F" w14:paraId="1360B4D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ECEA6"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AB13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C541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Naknade građanima i kućanstvima na temelju osiguranja i druge naknade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274B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2.959,09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41DB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5E1B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20,95</w:t>
            </w:r>
          </w:p>
        </w:tc>
      </w:tr>
      <w:tr w:rsidR="0015734F" w:rsidRPr="0015734F" w14:paraId="07108B8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799DF"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69EB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3721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457E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Naknade građanima i kućanstvima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D3CF2"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7C55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A61A2" w14:textId="77777777" w:rsidR="0015734F" w:rsidRPr="0015734F" w:rsidRDefault="0015734F" w:rsidP="00616C5F">
            <w:pPr>
              <w:rPr>
                <w:rFonts w:ascii="Verdana" w:hAnsi="Verdana" w:cs="Arial"/>
                <w:sz w:val="20"/>
                <w:szCs w:val="20"/>
                <w:lang w:eastAsia="hr-HR"/>
              </w:rPr>
            </w:pPr>
          </w:p>
        </w:tc>
      </w:tr>
      <w:tr w:rsidR="0015734F" w:rsidRPr="0015734F" w14:paraId="1C8BF13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C651E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1012</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40CEC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4A7E0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Naknade građanima,kućanstvima i socijalno nezbrinutim osobama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D2314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BA57D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C909D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1FB2A3E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B1E94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5027C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120FD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F5DD0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2D4B6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C71599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46CDE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56E45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830FB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FE89D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F9E27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6146F01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649A5"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438B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00B4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Naknade građanima i kućanstvima na temelju osiguranja i druge naknade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EBF3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9EEC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A2DA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0979AB3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7626B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1030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B8B57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17696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Naknade građanima,kućanstvima i socijalno nezbrinutim osobama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3485D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FE694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19DE7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2C27384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A956B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704AC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F172C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CD4F3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65457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4A54B1F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A5F4C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AC1DA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F9914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46A72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869D7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CD18F7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BCCE9"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0D65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CB82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Naknade građanima i kućanstvima na temelju osiguranja i druge naknade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282F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832A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BE51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16AB927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78768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67234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A100012</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C0602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Pomoći za novorođenu djecu</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34EB4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4.200,00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33682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2.796,34</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2F53B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66,58</w:t>
            </w:r>
          </w:p>
        </w:tc>
      </w:tr>
      <w:tr w:rsidR="0015734F" w:rsidRPr="0015734F" w14:paraId="4731A20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1F745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BE160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5FD2C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25D3A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2.796,34</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36038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66,58</w:t>
            </w:r>
          </w:p>
        </w:tc>
      </w:tr>
      <w:tr w:rsidR="0015734F" w:rsidRPr="0015734F" w14:paraId="22A8B4F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213CB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23C47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3631E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26194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2.796,34</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A3A97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66,58</w:t>
            </w:r>
          </w:p>
        </w:tc>
      </w:tr>
      <w:tr w:rsidR="0015734F" w:rsidRPr="0015734F" w14:paraId="2D2D7E1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40C7A"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F718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1F26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Naknade građanima i kućanstvima na temelju osiguranja i druge naknade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DF88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4.200,00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4C82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2.796,34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EAB4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66,58</w:t>
            </w:r>
          </w:p>
        </w:tc>
      </w:tr>
      <w:tr w:rsidR="0015734F" w:rsidRPr="0015734F" w14:paraId="44086C1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9F94A"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D5EA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3721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6080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Naknade građanima i kućanstvima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F1E67"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E4D2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2.796,34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2B50B" w14:textId="77777777" w:rsidR="0015734F" w:rsidRPr="0015734F" w:rsidRDefault="0015734F" w:rsidP="00616C5F">
            <w:pPr>
              <w:rPr>
                <w:rFonts w:ascii="Verdana" w:hAnsi="Verdana" w:cs="Arial"/>
                <w:sz w:val="20"/>
                <w:szCs w:val="20"/>
                <w:lang w:eastAsia="hr-HR"/>
              </w:rPr>
            </w:pPr>
          </w:p>
        </w:tc>
      </w:tr>
      <w:tr w:rsidR="0015734F" w:rsidRPr="0015734F" w14:paraId="5D4099D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26B8C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8C1DC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A100013</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6074C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Pomoć u troškovima stanovanja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6CC36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2.200,00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90D00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88C02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3DEBFC7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5BC39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6B984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BDB18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4FC0A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9E032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1CF7E34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41EAB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D5C41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CFC7B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2DCE5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509F3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46C4B62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62740"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CBF0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873D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Naknade građanima i kućanstvima na temelju osiguranja i druge naknade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0B6E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6886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AA26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47D5EFC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8D28F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68B4E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K100009</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F054A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Kapitalne donacije građanima i kućanstvima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ECBC5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01895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FE38C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0771BFA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5CA74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8AC7B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1C2E1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21F3C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9168E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4CF75A1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D1644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01852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5E4FA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22D11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BC899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76E19F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733D0"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B932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8D17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80EE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0A3D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B16F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4E4418D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5E5FC3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lastRenderedPageBreak/>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30945F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1006</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5CCC30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ŠKOLSTVO</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B61EDC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633.312,05</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6EB07A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30.679,74</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190E23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4,84</w:t>
            </w:r>
          </w:p>
        </w:tc>
      </w:tr>
      <w:tr w:rsidR="0015734F" w:rsidRPr="0015734F" w14:paraId="5F27675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79284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0960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09F1A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A100014</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8925D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Subvencije prijevoza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7D27C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26.262,05</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6B0D2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24.200,08</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E361A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92,15</w:t>
            </w:r>
          </w:p>
        </w:tc>
      </w:tr>
      <w:tr w:rsidR="0015734F" w:rsidRPr="0015734F" w14:paraId="226C85A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B45C9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5184A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5A7BB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26.262,05</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490A4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24.200,08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1CF83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92,15</w:t>
            </w:r>
          </w:p>
        </w:tc>
      </w:tr>
      <w:tr w:rsidR="0015734F" w:rsidRPr="0015734F" w14:paraId="6F6DD74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4FCF0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C703D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EAE19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26.262,05</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DE18B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24.200,08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6694F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92,15</w:t>
            </w:r>
          </w:p>
        </w:tc>
      </w:tr>
      <w:tr w:rsidR="0015734F" w:rsidRPr="0015734F" w14:paraId="0118112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932FB"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5C63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0F4B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Subvencije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8925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26.262,05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3754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24.200,08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7759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92,15</w:t>
            </w:r>
          </w:p>
        </w:tc>
      </w:tr>
      <w:tr w:rsidR="0015734F" w:rsidRPr="0015734F" w14:paraId="658AFD7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6EE72"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646C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3522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5606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Subvencije trgovačkim društvima izvan javnog sektora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0EC8F"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FF98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24.200,08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45FC6" w14:textId="77777777" w:rsidR="0015734F" w:rsidRPr="0015734F" w:rsidRDefault="0015734F" w:rsidP="00616C5F">
            <w:pPr>
              <w:jc w:val="center"/>
              <w:rPr>
                <w:rFonts w:ascii="Verdana" w:hAnsi="Verdana" w:cs="Arial"/>
                <w:sz w:val="20"/>
                <w:szCs w:val="20"/>
                <w:lang w:eastAsia="hr-HR"/>
              </w:rPr>
            </w:pPr>
          </w:p>
        </w:tc>
      </w:tr>
      <w:tr w:rsidR="0015734F" w:rsidRPr="0015734F" w14:paraId="3F4DBCA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2A32C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0921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EA6B1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A100015</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1A00D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Naknade troškova učenicima osnov. srednjih škola i stud.</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9EB1D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4.750,00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18488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4.179,66</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A29C2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87,99</w:t>
            </w:r>
          </w:p>
        </w:tc>
      </w:tr>
      <w:tr w:rsidR="0015734F" w:rsidRPr="0015734F" w14:paraId="71F95F5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4AC13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E30217"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D4258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4.750,00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B007C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4.179,66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273A6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87,99</w:t>
            </w:r>
          </w:p>
        </w:tc>
      </w:tr>
      <w:tr w:rsidR="0015734F" w:rsidRPr="0015734F" w14:paraId="7E4D26D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CB23E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2D680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FBB75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4.750,00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B581A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4.179,66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3C106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87,99</w:t>
            </w:r>
          </w:p>
        </w:tc>
      </w:tr>
      <w:tr w:rsidR="0015734F" w:rsidRPr="0015734F" w14:paraId="4B1489D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8CD0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DFF7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EA9E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Naknade građanima i kućanstvima na temelju osiguranja i druge naknade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836A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4.750,00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50ED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4.179,66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8139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87,99</w:t>
            </w:r>
          </w:p>
        </w:tc>
      </w:tr>
      <w:tr w:rsidR="0015734F" w:rsidRPr="0015734F" w14:paraId="5735054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97604"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1610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3721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420D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Naknade građanima i kućanstvima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C7CAC"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79E8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4.179,66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9D59E" w14:textId="77777777" w:rsidR="0015734F" w:rsidRPr="0015734F" w:rsidRDefault="0015734F" w:rsidP="00616C5F">
            <w:pPr>
              <w:jc w:val="center"/>
              <w:rPr>
                <w:rFonts w:ascii="Verdana" w:hAnsi="Verdana" w:cs="Arial"/>
                <w:sz w:val="20"/>
                <w:szCs w:val="20"/>
                <w:lang w:eastAsia="hr-HR"/>
              </w:rPr>
            </w:pPr>
          </w:p>
        </w:tc>
      </w:tr>
      <w:tr w:rsidR="0015734F" w:rsidRPr="0015734F" w14:paraId="7C34239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198BA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0980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0F6B5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A100015</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95FB7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Naknade troškova učenicima osnov.srednjih škola i stud.</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DCDEA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57292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2.300,00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D3822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71E2FED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45945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58DAF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D6392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5CA40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0D863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111FE68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57588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ECAFA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1A72E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B5EED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98847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14D48F4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BECEA"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C8A0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6F64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3825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C7ED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B47F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599A0EA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83D6D"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95AC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BAE5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C7F6B"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12C1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4A6A6" w14:textId="77777777" w:rsidR="0015734F" w:rsidRPr="0015734F" w:rsidRDefault="0015734F" w:rsidP="00616C5F">
            <w:pPr>
              <w:rPr>
                <w:rFonts w:ascii="Verdana" w:hAnsi="Verdana" w:cs="Arial"/>
                <w:sz w:val="20"/>
                <w:szCs w:val="20"/>
                <w:lang w:eastAsia="hr-HR"/>
              </w:rPr>
            </w:pPr>
          </w:p>
        </w:tc>
      </w:tr>
      <w:tr w:rsidR="0015734F" w:rsidRPr="0015734F" w14:paraId="1A76DBA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3159D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0960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513F6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K100032</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FA8DF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Dogradnja OŠ A.Klasinc Lasinja izgradnjom male i jednodj škol.sportske dvorane s prateć.sadržajima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25090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D7684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C7F10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49E2C3D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D6944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0246A0"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8. NAMJENSKI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5C26C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48015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688C7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6514157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7F276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178BA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8.1. NAMJENSKI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54B14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229CB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E38FE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532EC92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93965"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BC17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AC48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dodatna ulaganja na nefinancijskoj imovini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2735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600.000,00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0B9F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A648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52A565E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4E70B7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EB0E16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1007</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2C4E7B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PREDŠKOLSKI ODGOJ</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6FA3E8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465.549,22</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93CD1B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321.365,82</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D459D0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69,03</w:t>
            </w:r>
          </w:p>
        </w:tc>
      </w:tr>
      <w:tr w:rsidR="0015734F" w:rsidRPr="0015734F" w14:paraId="300F8C8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42A19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0911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3DD57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A100016</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32947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Provedba programa predškolskog odgoja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75699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122.300,00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60F56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119.831,03</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B3AD6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97,98</w:t>
            </w:r>
          </w:p>
        </w:tc>
      </w:tr>
      <w:tr w:rsidR="0015734F" w:rsidRPr="0015734F" w14:paraId="41952BF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8FD20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79BB27"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0D81C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90.800,00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37F15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89.639,03</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31F51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98,72</w:t>
            </w:r>
          </w:p>
        </w:tc>
      </w:tr>
      <w:tr w:rsidR="0015734F" w:rsidRPr="0015734F" w14:paraId="64FCBD5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C4285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4CD01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D7386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90.800,00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9B968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89.639,03</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EB252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98,72</w:t>
            </w:r>
          </w:p>
        </w:tc>
      </w:tr>
      <w:tr w:rsidR="0015734F" w:rsidRPr="0015734F" w14:paraId="27938A3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8250B"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1F58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62B4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Subvencije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6B20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23.500,00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7DC8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22.750,00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507A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96,81</w:t>
            </w:r>
          </w:p>
        </w:tc>
      </w:tr>
      <w:tr w:rsidR="0015734F" w:rsidRPr="0015734F" w14:paraId="61500F8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AB6DF"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6871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3523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A584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Subvencije poljoprivrednicima i obrtnicima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94F1F"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D1BF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22.750,00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7E744" w14:textId="77777777" w:rsidR="0015734F" w:rsidRPr="0015734F" w:rsidRDefault="0015734F" w:rsidP="00616C5F">
            <w:pPr>
              <w:rPr>
                <w:rFonts w:ascii="Verdana" w:hAnsi="Verdana" w:cs="Arial"/>
                <w:sz w:val="20"/>
                <w:szCs w:val="20"/>
                <w:lang w:eastAsia="hr-HR"/>
              </w:rPr>
            </w:pPr>
          </w:p>
        </w:tc>
      </w:tr>
      <w:tr w:rsidR="0015734F" w:rsidRPr="0015734F" w14:paraId="49049B2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11A4A"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A7E1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36</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355A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Pomoći dane u inozemstvo i unutar općeg proračuna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A9F3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3.800,00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B0B3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3.800,00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A686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3A8D221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FF4B0"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AEA8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3661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396F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Tekuće pomoći proračunskim korisnicima drugih proračuna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3EA87"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94B0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3.800,00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053D6" w14:textId="77777777" w:rsidR="0015734F" w:rsidRPr="0015734F" w:rsidRDefault="0015734F" w:rsidP="00616C5F">
            <w:pPr>
              <w:jc w:val="center"/>
              <w:rPr>
                <w:rFonts w:ascii="Verdana" w:hAnsi="Verdana" w:cs="Arial"/>
                <w:sz w:val="20"/>
                <w:szCs w:val="20"/>
                <w:lang w:eastAsia="hr-HR"/>
              </w:rPr>
            </w:pPr>
          </w:p>
        </w:tc>
      </w:tr>
      <w:tr w:rsidR="0015734F" w:rsidRPr="0015734F" w14:paraId="096B81B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1B508"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AC43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6DA7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892B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63.500,00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1AE9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63.089,03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348C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99,35</w:t>
            </w:r>
          </w:p>
        </w:tc>
      </w:tr>
      <w:tr w:rsidR="0015734F" w:rsidRPr="0015734F" w14:paraId="5BCD3F3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BFC5A"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D15B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6BB4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AD295"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D5E7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63.089,03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EE2BC" w14:textId="77777777" w:rsidR="0015734F" w:rsidRPr="0015734F" w:rsidRDefault="0015734F" w:rsidP="00616C5F">
            <w:pPr>
              <w:rPr>
                <w:rFonts w:ascii="Verdana" w:hAnsi="Verdana" w:cs="Arial"/>
                <w:sz w:val="20"/>
                <w:szCs w:val="20"/>
                <w:lang w:eastAsia="hr-HR"/>
              </w:rPr>
            </w:pPr>
          </w:p>
        </w:tc>
      </w:tr>
      <w:tr w:rsidR="0015734F" w:rsidRPr="0015734F" w14:paraId="69CA1BC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FF9AB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DF47F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D9386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31.500,00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56C26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30.192,00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6CDF9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95,85</w:t>
            </w:r>
          </w:p>
        </w:tc>
      </w:tr>
      <w:tr w:rsidR="0015734F" w:rsidRPr="0015734F" w14:paraId="4942E4C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97F05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ED088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6D471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31.500,00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4BFBB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30.192,00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05741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95,85</w:t>
            </w:r>
          </w:p>
        </w:tc>
      </w:tr>
      <w:tr w:rsidR="0015734F" w:rsidRPr="0015734F" w14:paraId="6341BA4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E908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AD31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03F7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EAD1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31.500,00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3196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30.192,00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3752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95,85</w:t>
            </w:r>
          </w:p>
        </w:tc>
      </w:tr>
      <w:tr w:rsidR="0015734F" w:rsidRPr="0015734F" w14:paraId="70B8763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4D5BD"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8B59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B142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0319F"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C6F5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30.192,00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90B04" w14:textId="77777777" w:rsidR="0015734F" w:rsidRPr="0015734F" w:rsidRDefault="0015734F" w:rsidP="00616C5F">
            <w:pPr>
              <w:rPr>
                <w:rFonts w:ascii="Verdana" w:hAnsi="Verdana" w:cs="Arial"/>
                <w:sz w:val="20"/>
                <w:szCs w:val="20"/>
                <w:lang w:eastAsia="hr-HR"/>
              </w:rPr>
            </w:pPr>
          </w:p>
        </w:tc>
      </w:tr>
      <w:tr w:rsidR="0015734F" w:rsidRPr="0015734F" w14:paraId="03732FB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9AF23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0911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4A2B3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A100017</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69196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Održavanje dječjeg vrtića (materijal, oprema i usluge)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013DC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18.200,00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AB79D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15.286,40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6F288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83,99</w:t>
            </w:r>
          </w:p>
        </w:tc>
      </w:tr>
      <w:tr w:rsidR="0015734F" w:rsidRPr="0015734F" w14:paraId="1511794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FB5E4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5D4E0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86E98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B91C5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6.287,13</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7FD4B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78,59</w:t>
            </w:r>
          </w:p>
        </w:tc>
      </w:tr>
      <w:tr w:rsidR="0015734F" w:rsidRPr="0015734F" w14:paraId="4CEA208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6592B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BB84F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E836C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89EAE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6.287,13</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05506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78,59</w:t>
            </w:r>
          </w:p>
        </w:tc>
      </w:tr>
      <w:tr w:rsidR="0015734F" w:rsidRPr="0015734F" w14:paraId="385A870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F0C8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13C7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9606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3E14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536E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6.287,13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92AC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78,59</w:t>
            </w:r>
          </w:p>
        </w:tc>
      </w:tr>
      <w:tr w:rsidR="0015734F" w:rsidRPr="0015734F" w14:paraId="31832D6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B28FC"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FEE5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4221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657B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Uredska oprema i namještaj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EF8F8"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2098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6.287,13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35150" w14:textId="77777777" w:rsidR="0015734F" w:rsidRPr="0015734F" w:rsidRDefault="0015734F" w:rsidP="00616C5F">
            <w:pPr>
              <w:rPr>
                <w:rFonts w:ascii="Verdana" w:hAnsi="Verdana" w:cs="Arial"/>
                <w:sz w:val="20"/>
                <w:szCs w:val="20"/>
                <w:lang w:eastAsia="hr-HR"/>
              </w:rPr>
            </w:pPr>
          </w:p>
        </w:tc>
      </w:tr>
      <w:tr w:rsidR="0015734F" w:rsidRPr="0015734F" w14:paraId="47822B7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726D6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DB510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C10A4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B44C9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8.999,27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EB0DE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88,23</w:t>
            </w:r>
          </w:p>
        </w:tc>
      </w:tr>
      <w:tr w:rsidR="0015734F" w:rsidRPr="0015734F" w14:paraId="410FF00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CA636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55155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2105D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EA1BB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8.999,27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370D8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88,23</w:t>
            </w:r>
          </w:p>
        </w:tc>
      </w:tr>
      <w:tr w:rsidR="0015734F" w:rsidRPr="0015734F" w14:paraId="31C7453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73407"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3A5F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2E22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9C6F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10.200,00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27CF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8.999,27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1196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88,23</w:t>
            </w:r>
          </w:p>
        </w:tc>
      </w:tr>
      <w:tr w:rsidR="0015734F" w:rsidRPr="0015734F" w14:paraId="24C78C4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6A0C0"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1BCD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3299</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57A5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nespomenuti rashodi poslovanja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2277A"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15A0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8.999,27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85952" w14:textId="77777777" w:rsidR="0015734F" w:rsidRPr="0015734F" w:rsidRDefault="0015734F" w:rsidP="00616C5F">
            <w:pPr>
              <w:rPr>
                <w:rFonts w:ascii="Verdana" w:hAnsi="Verdana" w:cs="Arial"/>
                <w:sz w:val="20"/>
                <w:szCs w:val="20"/>
                <w:lang w:eastAsia="hr-HR"/>
              </w:rPr>
            </w:pPr>
          </w:p>
        </w:tc>
      </w:tr>
      <w:tr w:rsidR="0015734F" w:rsidRPr="0015734F" w14:paraId="5672CBD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5CA85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B35F8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K100010</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63DDC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Proširenje kapaciteta dječjeg vrtića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3F4C1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107.049,22</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570EC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107.049,22</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DEF53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26E145C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022D0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85408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0A3C1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107.049,22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B0E4A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107.049,22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4186E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3752F43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3DBDE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AC228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B4C74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107.049,22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4D673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107.049,22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7DE8A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778521B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F6F2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89D4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5E89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9774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107.049,22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180A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107.049,22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1B12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4534478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C5F4C"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0C86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4212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47FB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Poslovni objekti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56694"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0B5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107.049,22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8DEB4" w14:textId="77777777" w:rsidR="0015734F" w:rsidRPr="0015734F" w:rsidRDefault="0015734F" w:rsidP="00616C5F">
            <w:pPr>
              <w:rPr>
                <w:rFonts w:ascii="Verdana" w:hAnsi="Verdana" w:cs="Arial"/>
                <w:sz w:val="20"/>
                <w:szCs w:val="20"/>
                <w:lang w:eastAsia="hr-HR"/>
              </w:rPr>
            </w:pPr>
          </w:p>
        </w:tc>
      </w:tr>
      <w:tr w:rsidR="0015734F" w:rsidRPr="0015734F" w14:paraId="62C30BA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A9D3D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310DB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K100011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E6FB5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Uređenje okoliša dječjeg vrtića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444AD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68.000,00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F7C99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67.372,83</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FE45A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99,08</w:t>
            </w:r>
          </w:p>
        </w:tc>
      </w:tr>
      <w:tr w:rsidR="0015734F" w:rsidRPr="0015734F" w14:paraId="1782D44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A30CC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2D81C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D8DA0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38.000,00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32235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37.372,83</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830C7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98,35</w:t>
            </w:r>
          </w:p>
        </w:tc>
      </w:tr>
      <w:tr w:rsidR="0015734F" w:rsidRPr="0015734F" w14:paraId="24F773E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1587F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0E247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98B36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38.000,00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26702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37.372,83</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A93F8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98,35</w:t>
            </w:r>
          </w:p>
        </w:tc>
      </w:tr>
      <w:tr w:rsidR="0015734F" w:rsidRPr="0015734F" w14:paraId="01547CE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5B4BD"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3985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9229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0EFF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38.000,00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2D34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37.372,83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F86D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98,35</w:t>
            </w:r>
          </w:p>
        </w:tc>
      </w:tr>
      <w:tr w:rsidR="0015734F" w:rsidRPr="0015734F" w14:paraId="2769575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7CC56"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6B7B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4212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3B15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Poslovni objekti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7AA34"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964E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37.372,83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1E8B5" w14:textId="77777777" w:rsidR="0015734F" w:rsidRPr="0015734F" w:rsidRDefault="0015734F" w:rsidP="00616C5F">
            <w:pPr>
              <w:rPr>
                <w:rFonts w:ascii="Verdana" w:hAnsi="Verdana" w:cs="Arial"/>
                <w:sz w:val="20"/>
                <w:szCs w:val="20"/>
                <w:lang w:eastAsia="hr-HR"/>
              </w:rPr>
            </w:pPr>
          </w:p>
        </w:tc>
      </w:tr>
      <w:tr w:rsidR="0015734F" w:rsidRPr="0015734F" w14:paraId="2BDF9CE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47D06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12398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351E5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DAFCC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30.000,00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21199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3726CBF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925A9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A9966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FB3DC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7D4DF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30.000,00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24B45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454C067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B8737"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F239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462A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A10A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E1BB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AA3D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3B64B07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1904D"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997D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4212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3D47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Poslovni objekti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B01F8"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7630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EFEE0" w14:textId="77777777" w:rsidR="0015734F" w:rsidRPr="0015734F" w:rsidRDefault="0015734F" w:rsidP="00616C5F">
            <w:pPr>
              <w:rPr>
                <w:rFonts w:ascii="Verdana" w:hAnsi="Verdana" w:cs="Arial"/>
                <w:sz w:val="20"/>
                <w:szCs w:val="20"/>
                <w:lang w:eastAsia="hr-HR"/>
              </w:rPr>
            </w:pPr>
          </w:p>
        </w:tc>
      </w:tr>
      <w:tr w:rsidR="0015734F" w:rsidRPr="0015734F" w14:paraId="47C5EEB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D29DF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02292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K100012</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F187A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Uređenje dodatnih prostorija dječjeg vrtića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EDB3E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120.000,00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1BCBD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68851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5122DA6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62A60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8887C7"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CDB55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B2682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51833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3AA7C4D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214E9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lastRenderedPageBreak/>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D131B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6D86D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DB7B0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0C15A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8FD7D3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855A2"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A11A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3F96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dodatna ulaganja na nefinancijskoj imovini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4A8A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6271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782B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4C8AEA5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B99AA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6F7D5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28701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61C58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E3A05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2A458AA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4D096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6EDA0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AE68E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FB282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404FE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595B1CA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45A8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168D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0201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dodatna ulaganja na nefinancijskoj imovini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B719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25F6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3352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186F4BD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679D7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0960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11CEA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T100004</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31BB6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Tekući projekt: Provedba edukativnih, kulturnih i sportskih aktivnosti djece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EE427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79B5D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11.826,34</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41B95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39,42</w:t>
            </w:r>
          </w:p>
        </w:tc>
      </w:tr>
      <w:tr w:rsidR="0015734F" w:rsidRPr="0015734F" w14:paraId="0F936ED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BC604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C644F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512C1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14A08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11.826,34</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5E594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39,42</w:t>
            </w:r>
          </w:p>
        </w:tc>
      </w:tr>
      <w:tr w:rsidR="0015734F" w:rsidRPr="0015734F" w14:paraId="6A986C5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0F8EC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E591B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139AA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21DB7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11.826,34</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ECCD9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39,42</w:t>
            </w:r>
          </w:p>
        </w:tc>
      </w:tr>
      <w:tr w:rsidR="0015734F" w:rsidRPr="0015734F" w14:paraId="6502EB5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0B531"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4217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4DE6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5A94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22.564,80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CE78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5.898,32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B3BD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26,14</w:t>
            </w:r>
          </w:p>
        </w:tc>
      </w:tr>
      <w:tr w:rsidR="0015734F" w:rsidRPr="0015734F" w14:paraId="5B4F39E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A37DA"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D6D3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42B6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Intelektualne i osobne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1E676"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300D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5.898,32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39531" w14:textId="77777777" w:rsidR="0015734F" w:rsidRPr="0015734F" w:rsidRDefault="0015734F" w:rsidP="00616C5F">
            <w:pPr>
              <w:rPr>
                <w:rFonts w:ascii="Verdana" w:hAnsi="Verdana" w:cs="Arial"/>
                <w:sz w:val="20"/>
                <w:szCs w:val="20"/>
                <w:lang w:eastAsia="hr-HR"/>
              </w:rPr>
            </w:pPr>
          </w:p>
        </w:tc>
      </w:tr>
      <w:tr w:rsidR="0015734F" w:rsidRPr="0015734F" w14:paraId="25BDA83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D99EE"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703B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695E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122D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7.435,20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1A7B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5.928,02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BA74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79,73</w:t>
            </w:r>
          </w:p>
        </w:tc>
      </w:tr>
      <w:tr w:rsidR="0015734F" w:rsidRPr="0015734F" w14:paraId="36FAE6A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BE448"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1884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4226</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5073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Sportska i glazbena oprema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3C95C"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0C79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5.928,02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56E08" w14:textId="77777777" w:rsidR="0015734F" w:rsidRPr="0015734F" w:rsidRDefault="0015734F" w:rsidP="00616C5F">
            <w:pPr>
              <w:rPr>
                <w:rFonts w:ascii="Verdana" w:hAnsi="Verdana" w:cs="Arial"/>
                <w:sz w:val="20"/>
                <w:szCs w:val="20"/>
                <w:lang w:eastAsia="hr-HR"/>
              </w:rPr>
            </w:pPr>
          </w:p>
        </w:tc>
      </w:tr>
      <w:tr w:rsidR="0015734F" w:rsidRPr="0015734F" w14:paraId="219C37F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26F3B8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04CA93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1008</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804EC7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PROMICANJE KULTURE</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FF0554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5.365,00</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203E8D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4.700,00</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B0889D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87,60</w:t>
            </w:r>
          </w:p>
        </w:tc>
      </w:tr>
      <w:tr w:rsidR="0015734F" w:rsidRPr="0015734F" w14:paraId="4773C59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1B260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8E3EE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A100018</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0FB00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Djelatnosti kulturnih organizacija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E1FEC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4.700,00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F74FB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4.700,00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BA5C4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13081E8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7141D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F7060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B02F1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4.700,00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0B3D5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4.700,00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3C8D5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4107633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86D5B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C09BD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26D42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4.700,00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A5C89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4.700,00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0D1C6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7C26BF8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575F7"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B67C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968C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6780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4.700,00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8AD6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4.700,00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0BC5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75C99D5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EA164"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2633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48EB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2FD2E"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7C89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4.700,00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744DC" w14:textId="77777777" w:rsidR="0015734F" w:rsidRPr="0015734F" w:rsidRDefault="0015734F" w:rsidP="00616C5F">
            <w:pPr>
              <w:rPr>
                <w:rFonts w:ascii="Verdana" w:hAnsi="Verdana" w:cs="Arial"/>
                <w:sz w:val="20"/>
                <w:szCs w:val="20"/>
                <w:lang w:eastAsia="hr-HR"/>
              </w:rPr>
            </w:pPr>
          </w:p>
        </w:tc>
      </w:tr>
      <w:tr w:rsidR="0015734F" w:rsidRPr="0015734F" w14:paraId="74EF5D2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A6D2C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F0D59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K100013</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3FC02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Uređenje i opremanje etno muzeja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BB630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665,00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D2A24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A7D05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244930B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D5CE6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5C1D7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E2FBC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E0E45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A3E30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62776AC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DF175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8FB1F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ABE5A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9691C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639C7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AC77F0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77E47"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42F8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1122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3666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B276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43D1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7992A45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26219D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885700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1009</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2283F4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RAZVOJ SPORTA I REKREACIJE</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D101BC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164.187,50</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E064F5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66.934,75</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31FE4A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40,77</w:t>
            </w:r>
          </w:p>
        </w:tc>
      </w:tr>
      <w:tr w:rsidR="0015734F" w:rsidRPr="0015734F" w14:paraId="276B004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B8869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11052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A100019</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FEC9D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Djelatnosti sportskih udruga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92D4F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9.750,00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00CB9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8.685,00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9035C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89,08</w:t>
            </w:r>
          </w:p>
        </w:tc>
      </w:tr>
      <w:tr w:rsidR="0015734F" w:rsidRPr="0015734F" w14:paraId="3D7A285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F6BBD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90562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471C5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16480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2.035,00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D7523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88,48</w:t>
            </w:r>
          </w:p>
        </w:tc>
      </w:tr>
      <w:tr w:rsidR="0015734F" w:rsidRPr="0015734F" w14:paraId="4995071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69ED4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C01FE0"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93838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28CF5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2.035,00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A82B6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88,48</w:t>
            </w:r>
          </w:p>
        </w:tc>
      </w:tr>
      <w:tr w:rsidR="0015734F" w:rsidRPr="0015734F" w14:paraId="4534171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E2245"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5A94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AE39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96AD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3F41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2.035,00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9307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88,48</w:t>
            </w:r>
          </w:p>
        </w:tc>
      </w:tr>
      <w:tr w:rsidR="0015734F" w:rsidRPr="0015734F" w14:paraId="6B6B3E8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6EED3"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4FF3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F2CC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4D129"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9051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2.035,00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3F142" w14:textId="77777777" w:rsidR="0015734F" w:rsidRPr="0015734F" w:rsidRDefault="0015734F" w:rsidP="00616C5F">
            <w:pPr>
              <w:rPr>
                <w:rFonts w:ascii="Verdana" w:hAnsi="Verdana" w:cs="Arial"/>
                <w:sz w:val="20"/>
                <w:szCs w:val="20"/>
                <w:lang w:eastAsia="hr-HR"/>
              </w:rPr>
            </w:pPr>
          </w:p>
        </w:tc>
      </w:tr>
      <w:tr w:rsidR="0015734F" w:rsidRPr="0015734F" w14:paraId="74A2BC0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4A9AD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21C20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1E582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7.450,00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29559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C5783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89,26</w:t>
            </w:r>
          </w:p>
        </w:tc>
      </w:tr>
      <w:tr w:rsidR="0015734F" w:rsidRPr="0015734F" w14:paraId="6202AB7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158DF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F4737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FF105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7.450,00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22F7E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8E37E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89,26</w:t>
            </w:r>
          </w:p>
        </w:tc>
      </w:tr>
      <w:tr w:rsidR="0015734F" w:rsidRPr="0015734F" w14:paraId="78C1ADD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82628"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C9C0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AAE0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33B8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7.450,00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0777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6.650,00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4425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89,26</w:t>
            </w:r>
          </w:p>
        </w:tc>
      </w:tr>
      <w:tr w:rsidR="0015734F" w:rsidRPr="0015734F" w14:paraId="28B1DA7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7E235"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DECE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58DF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32959"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60A2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6.650,00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07DAB" w14:textId="77777777" w:rsidR="0015734F" w:rsidRPr="0015734F" w:rsidRDefault="0015734F" w:rsidP="00616C5F">
            <w:pPr>
              <w:rPr>
                <w:rFonts w:ascii="Verdana" w:hAnsi="Verdana" w:cs="Arial"/>
                <w:sz w:val="20"/>
                <w:szCs w:val="20"/>
                <w:lang w:eastAsia="hr-HR"/>
              </w:rPr>
            </w:pPr>
          </w:p>
        </w:tc>
      </w:tr>
      <w:tr w:rsidR="0015734F" w:rsidRPr="0015734F" w14:paraId="54A6614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17F7A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lastRenderedPageBreak/>
              <w:t>0810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84A06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A100020</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09737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Održavanje igrališta i sportskih terena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A082D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C8325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341,00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3F40D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22,73</w:t>
            </w:r>
          </w:p>
        </w:tc>
      </w:tr>
      <w:tr w:rsidR="0015734F" w:rsidRPr="0015734F" w14:paraId="051DB8C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EEA1F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C8F51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6E9A0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185E0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341,00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DD128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22,73</w:t>
            </w:r>
          </w:p>
        </w:tc>
      </w:tr>
      <w:tr w:rsidR="0015734F" w:rsidRPr="0015734F" w14:paraId="239CC52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45EF3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F83EF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9580D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7BDD8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341,00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EDFA0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22,73</w:t>
            </w:r>
          </w:p>
        </w:tc>
      </w:tr>
      <w:tr w:rsidR="0015734F" w:rsidRPr="0015734F" w14:paraId="00AB694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4BD2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8E29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9DD3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8C53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2FCB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341,00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6C11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22,73</w:t>
            </w:r>
          </w:p>
        </w:tc>
      </w:tr>
      <w:tr w:rsidR="0015734F" w:rsidRPr="0015734F" w14:paraId="42190F5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37ACD"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ADD6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D3A1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tekućeg i investicijskog održavanja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A9E09"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D87A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341,00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9D6F9" w14:textId="77777777" w:rsidR="0015734F" w:rsidRPr="0015734F" w:rsidRDefault="0015734F" w:rsidP="00616C5F">
            <w:pPr>
              <w:rPr>
                <w:rFonts w:ascii="Verdana" w:hAnsi="Verdana" w:cs="Arial"/>
                <w:sz w:val="20"/>
                <w:szCs w:val="20"/>
                <w:lang w:eastAsia="hr-HR"/>
              </w:rPr>
            </w:pPr>
          </w:p>
        </w:tc>
      </w:tr>
      <w:tr w:rsidR="0015734F" w:rsidRPr="0015734F" w14:paraId="0A919C9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6E19E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E48D9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K100022</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185EB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Uređenje i opremanje dječjeg igrališta i sportskih terena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F6D7F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57.937,50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C8FD9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57.908,75</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B6882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99,95</w:t>
            </w:r>
          </w:p>
        </w:tc>
      </w:tr>
      <w:tr w:rsidR="0015734F" w:rsidRPr="0015734F" w14:paraId="2E92AFE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30A8E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CC057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FADA3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1.807,50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9208A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1.807,50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61FF7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07A16D6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722C4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1A261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3523D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1.807,50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ABD76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1.807,50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725E8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7D9B061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E2A9B"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56CA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51AA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D55E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1.807,50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5972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1.807,50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5506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32CE765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6804B"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49D8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4226</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C2D8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Sportska i glazbena oprema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BFDBE"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2507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1.807,50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5DB65" w14:textId="77777777" w:rsidR="0015734F" w:rsidRPr="0015734F" w:rsidRDefault="0015734F" w:rsidP="00616C5F">
            <w:pPr>
              <w:jc w:val="center"/>
              <w:rPr>
                <w:rFonts w:ascii="Verdana" w:hAnsi="Verdana" w:cs="Arial"/>
                <w:sz w:val="20"/>
                <w:szCs w:val="20"/>
                <w:lang w:eastAsia="hr-HR"/>
              </w:rPr>
            </w:pPr>
          </w:p>
        </w:tc>
      </w:tr>
      <w:tr w:rsidR="0015734F" w:rsidRPr="0015734F" w14:paraId="33F9E2F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9E36A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A48A9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66042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56.130,00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BAD7B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56.101,25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F339B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99,95</w:t>
            </w:r>
          </w:p>
        </w:tc>
      </w:tr>
      <w:tr w:rsidR="0015734F" w:rsidRPr="0015734F" w14:paraId="03B700E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85147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6FFBC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1B624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56.130,00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970FB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56.101,25</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42E77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99,95</w:t>
            </w:r>
          </w:p>
        </w:tc>
      </w:tr>
      <w:tr w:rsidR="0015734F" w:rsidRPr="0015734F" w14:paraId="3479216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944C7"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050F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0242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793A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56.130,00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8634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56.101,25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687E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99,95</w:t>
            </w:r>
          </w:p>
        </w:tc>
      </w:tr>
      <w:tr w:rsidR="0015734F" w:rsidRPr="0015734F" w14:paraId="03CDC38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26C5E"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41BB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4212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896A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Poslovni objekti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81D3F"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6C38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26.221,25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742E" w14:textId="77777777" w:rsidR="0015734F" w:rsidRPr="0015734F" w:rsidRDefault="0015734F" w:rsidP="00616C5F">
            <w:pPr>
              <w:rPr>
                <w:rFonts w:ascii="Verdana" w:hAnsi="Verdana" w:cs="Arial"/>
                <w:sz w:val="20"/>
                <w:szCs w:val="20"/>
                <w:lang w:eastAsia="hr-HR"/>
              </w:rPr>
            </w:pPr>
          </w:p>
        </w:tc>
      </w:tr>
      <w:tr w:rsidR="0015734F" w:rsidRPr="0015734F" w14:paraId="2AE39FC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30270"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147D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4226</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E1C6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Sportska i glazbena oprema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4B40C"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C0A4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29.880,00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2F812" w14:textId="77777777" w:rsidR="0015734F" w:rsidRPr="0015734F" w:rsidRDefault="0015734F" w:rsidP="00616C5F">
            <w:pPr>
              <w:rPr>
                <w:rFonts w:ascii="Verdana" w:hAnsi="Verdana" w:cs="Arial"/>
                <w:sz w:val="20"/>
                <w:szCs w:val="20"/>
                <w:lang w:eastAsia="hr-HR"/>
              </w:rPr>
            </w:pPr>
          </w:p>
        </w:tc>
      </w:tr>
      <w:tr w:rsidR="0015734F" w:rsidRPr="0015734F" w14:paraId="751D43E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7696C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83FEB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K100030</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CF1D2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Uređenje svlačionice uz sportske terene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9D376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95.000,00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626D8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101C5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34FA8DD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C3A5A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B6C75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094B9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14.232,96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A4A4A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4EB17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44888CB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20AE7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D14BD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575DA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14.232,96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B1CFA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78F62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255D5ED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A2E3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B5AC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7697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6429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14.232,96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5699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1357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5CAC31F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0B351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FFAF6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F907A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80.767,04</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A6F6E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5B753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2474868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04D3A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39679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48F51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80.767,04</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EF1AE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E87F9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5F55C31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89586"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CF1E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9C61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08A7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80.767,04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DB11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02E8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0F4923D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82A1F3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2FCADB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1010</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2A02D0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PROSTORNO UREĐENJE I UNAPREĐENJE STANOVANJA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5EB40B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22.912,93</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D1E12D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15.842,01</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5C630C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69,14</w:t>
            </w:r>
          </w:p>
        </w:tc>
      </w:tr>
      <w:tr w:rsidR="0015734F" w:rsidRPr="0015734F" w14:paraId="4BC66F1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F0029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A0F3E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K100015</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BA184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Izrada prostorno planske dokumentacije i ostalih dokumenata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42EF9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22.912,93</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EED88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15.842,01</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F5E7B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69,14</w:t>
            </w:r>
          </w:p>
        </w:tc>
      </w:tr>
      <w:tr w:rsidR="0015734F" w:rsidRPr="0015734F" w14:paraId="2FD9E8E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A137A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E1ABA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8334A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15.339,55</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86F43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8.301,91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53686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54,12</w:t>
            </w:r>
          </w:p>
        </w:tc>
      </w:tr>
      <w:tr w:rsidR="0015734F" w:rsidRPr="0015734F" w14:paraId="789D943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C8AE7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D94507"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39C97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15.339,55</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F22B8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8.301,91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7D93D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54,12</w:t>
            </w:r>
          </w:p>
        </w:tc>
      </w:tr>
      <w:tr w:rsidR="0015734F" w:rsidRPr="0015734F" w14:paraId="0FF2AA5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BFE96"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29D0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EFBE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25EA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15.339,55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6EE8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8.301,91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ACA6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54,12</w:t>
            </w:r>
          </w:p>
        </w:tc>
      </w:tr>
      <w:tr w:rsidR="0015734F" w:rsidRPr="0015734F" w14:paraId="24CF5E8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D301B"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B629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4263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2DC9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Umjetnička, literarna i znanstvena djela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5E94C"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3CAE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8.301,91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C900F" w14:textId="77777777" w:rsidR="0015734F" w:rsidRPr="0015734F" w:rsidRDefault="0015734F" w:rsidP="00616C5F">
            <w:pPr>
              <w:rPr>
                <w:rFonts w:ascii="Verdana" w:hAnsi="Verdana" w:cs="Arial"/>
                <w:sz w:val="20"/>
                <w:szCs w:val="20"/>
                <w:lang w:eastAsia="hr-HR"/>
              </w:rPr>
            </w:pPr>
          </w:p>
        </w:tc>
      </w:tr>
      <w:tr w:rsidR="0015734F" w:rsidRPr="0015734F" w14:paraId="39693A1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69202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0449B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8CFCD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7.573,38</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CCE4F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7.540,10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79240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99,56</w:t>
            </w:r>
          </w:p>
        </w:tc>
      </w:tr>
      <w:tr w:rsidR="0015734F" w:rsidRPr="0015734F" w14:paraId="607958E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E6CB7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177947"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9480B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7.573,38</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1AEA4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7.540,10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9ACB6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99,56</w:t>
            </w:r>
          </w:p>
        </w:tc>
      </w:tr>
      <w:tr w:rsidR="0015734F" w:rsidRPr="0015734F" w14:paraId="043698C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54C46"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BDA8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BDA6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6FF2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7.573,38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6810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7.540,10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10D4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99,56</w:t>
            </w:r>
          </w:p>
        </w:tc>
      </w:tr>
      <w:tr w:rsidR="0015734F" w:rsidRPr="0015734F" w14:paraId="354F69B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F2703"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8847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4263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DC18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Umjetnička, literarna i znanstvena djela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6807C"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BD51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7.540,10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B789F" w14:textId="77777777" w:rsidR="0015734F" w:rsidRPr="0015734F" w:rsidRDefault="0015734F" w:rsidP="00616C5F">
            <w:pPr>
              <w:jc w:val="center"/>
              <w:rPr>
                <w:rFonts w:ascii="Verdana" w:hAnsi="Verdana" w:cs="Arial"/>
                <w:sz w:val="20"/>
                <w:szCs w:val="20"/>
                <w:lang w:eastAsia="hr-HR"/>
              </w:rPr>
            </w:pPr>
          </w:p>
        </w:tc>
      </w:tr>
      <w:tr w:rsidR="0015734F" w:rsidRPr="0015734F" w14:paraId="7A6EFDF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297784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7EE441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1011</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AB6E95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RAZVOJ CIVILNOG DRUŠTVA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622974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86.310,00</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812757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59.580,15</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731BEB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69,03</w:t>
            </w:r>
          </w:p>
        </w:tc>
      </w:tr>
      <w:tr w:rsidR="0015734F" w:rsidRPr="0015734F" w14:paraId="341E91C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1224D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0490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1BBE1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A100010</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5879D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Poticaji i mjere razvoja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46B56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9.040,00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AAD04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4.550,17</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05A1D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50,33</w:t>
            </w:r>
          </w:p>
        </w:tc>
      </w:tr>
      <w:tr w:rsidR="0015734F" w:rsidRPr="0015734F" w14:paraId="77C223B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CBE6A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5D2AB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3CFE0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840,00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EA584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840,00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49F17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1309628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E2405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CAF717"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75EAB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840,00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BA8BF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840,00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98EEA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5D58960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59C4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A05D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F217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283B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840,00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45FB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840,00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8037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0962DD5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FBF04"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FD2B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2D32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A5202"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9105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840,00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48583" w14:textId="77777777" w:rsidR="0015734F" w:rsidRPr="0015734F" w:rsidRDefault="0015734F" w:rsidP="00616C5F">
            <w:pPr>
              <w:rPr>
                <w:rFonts w:ascii="Verdana" w:hAnsi="Verdana" w:cs="Arial"/>
                <w:sz w:val="20"/>
                <w:szCs w:val="20"/>
                <w:lang w:eastAsia="hr-HR"/>
              </w:rPr>
            </w:pPr>
          </w:p>
        </w:tc>
      </w:tr>
      <w:tr w:rsidR="0015734F" w:rsidRPr="0015734F" w14:paraId="2A7044E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D30C7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92A067"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20617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47E81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3.710,17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9FE71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45,25</w:t>
            </w:r>
          </w:p>
        </w:tc>
      </w:tr>
      <w:tr w:rsidR="0015734F" w:rsidRPr="0015734F" w14:paraId="3EF6DB8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0F2D2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43FA9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F199B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A3156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3.710,17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78663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45,25</w:t>
            </w:r>
          </w:p>
        </w:tc>
      </w:tr>
      <w:tr w:rsidR="0015734F" w:rsidRPr="0015734F" w14:paraId="0C4A202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06159"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3599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1C46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8CAF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8.200,00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EF88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3.710,17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1905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45,25</w:t>
            </w:r>
          </w:p>
        </w:tc>
      </w:tr>
      <w:tr w:rsidR="0015734F" w:rsidRPr="0015734F" w14:paraId="539C7CA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0893B"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D691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543D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94B3B"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7D70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3.710,17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0CAAE" w14:textId="77777777" w:rsidR="0015734F" w:rsidRPr="0015734F" w:rsidRDefault="0015734F" w:rsidP="00616C5F">
            <w:pPr>
              <w:rPr>
                <w:rFonts w:ascii="Verdana" w:hAnsi="Verdana" w:cs="Arial"/>
                <w:sz w:val="20"/>
                <w:szCs w:val="20"/>
                <w:lang w:eastAsia="hr-HR"/>
              </w:rPr>
            </w:pPr>
          </w:p>
        </w:tc>
      </w:tr>
      <w:tr w:rsidR="0015734F" w:rsidRPr="0015734F" w14:paraId="213E5AD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6808A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201E7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A100021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3EBA5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Donacije vjerskim zajednicama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7F6B1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5.500,00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3CB9E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2.758,38</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B5D87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50,15</w:t>
            </w:r>
          </w:p>
        </w:tc>
      </w:tr>
      <w:tr w:rsidR="0015734F" w:rsidRPr="0015734F" w14:paraId="4DABB3D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2FF5F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FD163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495EF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CE269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2.758,38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AB536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50,15</w:t>
            </w:r>
          </w:p>
        </w:tc>
      </w:tr>
      <w:tr w:rsidR="0015734F" w:rsidRPr="0015734F" w14:paraId="7EBA7DC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1F30F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A7841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8293C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6C599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2.758,38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B4D77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50,15</w:t>
            </w:r>
          </w:p>
        </w:tc>
      </w:tr>
      <w:tr w:rsidR="0015734F" w:rsidRPr="0015734F" w14:paraId="5248AB2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8A9DD"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96A4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04F8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817C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5.500,00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430E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2.758,38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546C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50,15</w:t>
            </w:r>
          </w:p>
        </w:tc>
      </w:tr>
      <w:tr w:rsidR="0015734F" w:rsidRPr="0015734F" w14:paraId="6E506D1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B3B8E"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8938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F51F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860F9"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D0E0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2.758,38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090D1" w14:textId="77777777" w:rsidR="0015734F" w:rsidRPr="0015734F" w:rsidRDefault="0015734F" w:rsidP="00616C5F">
            <w:pPr>
              <w:rPr>
                <w:rFonts w:ascii="Verdana" w:hAnsi="Verdana" w:cs="Arial"/>
                <w:sz w:val="20"/>
                <w:szCs w:val="20"/>
                <w:lang w:eastAsia="hr-HR"/>
              </w:rPr>
            </w:pPr>
          </w:p>
        </w:tc>
      </w:tr>
      <w:tr w:rsidR="0015734F" w:rsidRPr="0015734F" w14:paraId="1B87F15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75793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B85B5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A100022</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951E6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Donacije ostalim udrugama i zajednicama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BD252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4.700,00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47E03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4.700,00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70EED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6A4A083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438AA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29F00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EAC09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4.300,00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EC597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4.300,00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30416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1C222AB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29691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B0712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F236B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4.300,00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2AF2B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4.300,00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AEFCB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5FDECD6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E4CDB"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7503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E167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0B90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4.300,00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8488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4.300,00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2E88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4245ED3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A7370"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B37B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4A7B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30D0A"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8389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4.300,00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09BCE" w14:textId="77777777" w:rsidR="0015734F" w:rsidRPr="0015734F" w:rsidRDefault="0015734F" w:rsidP="00616C5F">
            <w:pPr>
              <w:rPr>
                <w:rFonts w:ascii="Verdana" w:hAnsi="Verdana" w:cs="Arial"/>
                <w:sz w:val="20"/>
                <w:szCs w:val="20"/>
                <w:lang w:eastAsia="hr-HR"/>
              </w:rPr>
            </w:pPr>
          </w:p>
        </w:tc>
      </w:tr>
      <w:tr w:rsidR="0015734F" w:rsidRPr="0015734F" w14:paraId="2C2A619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AA972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76494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E6F26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EE34A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67DA3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6C885F7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EFBFB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9BB19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F8D87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95AC5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02692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72DDAD4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467A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A17E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42B1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635D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BAE0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01C6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555790F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D2FD2"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0599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9C89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09D9F"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BBE0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596D0" w14:textId="77777777" w:rsidR="0015734F" w:rsidRPr="0015734F" w:rsidRDefault="0015734F" w:rsidP="00616C5F">
            <w:pPr>
              <w:rPr>
                <w:rFonts w:ascii="Verdana" w:hAnsi="Verdana" w:cs="Arial"/>
                <w:sz w:val="20"/>
                <w:szCs w:val="20"/>
                <w:lang w:eastAsia="hr-HR"/>
              </w:rPr>
            </w:pPr>
          </w:p>
        </w:tc>
      </w:tr>
      <w:tr w:rsidR="0015734F" w:rsidRPr="0015734F" w14:paraId="238C512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6120A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2FA1F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K100020</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64F95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Rekonstrukcija zgrade stare Općine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BD4CA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34.707,50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326D4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34.707,50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97D32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0760893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11A0F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597AE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CDA35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34.707,50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00719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34.707,50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1262A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49158CF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7D2BA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002DE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EE1CB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34.707,50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D1310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34.707,50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521C5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28EB7C8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EDB3E"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DB3B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527D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dodatna ulaganja na nefinancijskoj imovini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51B5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34.707,50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6F56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34.707,50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25D8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188FCBE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446FD"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447D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4511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55E6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Dodatna ulaganja na građevinskim objektima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4221D"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D73F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34.707,50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5FAB5" w14:textId="77777777" w:rsidR="0015734F" w:rsidRPr="0015734F" w:rsidRDefault="0015734F" w:rsidP="00616C5F">
            <w:pPr>
              <w:rPr>
                <w:rFonts w:ascii="Verdana" w:hAnsi="Verdana" w:cs="Arial"/>
                <w:sz w:val="20"/>
                <w:szCs w:val="20"/>
                <w:lang w:eastAsia="hr-HR"/>
              </w:rPr>
            </w:pPr>
          </w:p>
        </w:tc>
      </w:tr>
      <w:tr w:rsidR="0015734F" w:rsidRPr="0015734F" w14:paraId="0DCE7C9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8DD75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lastRenderedPageBreak/>
              <w:t>0610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8C46C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K100026</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84366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Izrada projektne dokumentacije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270B4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5.362,50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E81C5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5.362,50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946AB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5F6E5C1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8DA63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2E2FC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EC783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5.362,50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CC4D9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5.362,50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C9668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69AA206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D000E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BE6A6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04501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5.362,50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80C95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5.362,50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B8B95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361FCF0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B0B28"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7C64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EC6A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87A6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5.362,50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C3A4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5.362,50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56C1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7896594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6D766"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24E4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4264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2CFB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Ostala nematerijalna proizvedena imovina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68C79"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7C94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5.362,50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0D7DE" w14:textId="77777777" w:rsidR="0015734F" w:rsidRPr="0015734F" w:rsidRDefault="0015734F" w:rsidP="00616C5F">
            <w:pPr>
              <w:rPr>
                <w:rFonts w:ascii="Verdana" w:hAnsi="Verdana" w:cs="Arial"/>
                <w:sz w:val="20"/>
                <w:szCs w:val="20"/>
                <w:lang w:eastAsia="hr-HR"/>
              </w:rPr>
            </w:pPr>
          </w:p>
        </w:tc>
      </w:tr>
      <w:tr w:rsidR="0015734F" w:rsidRPr="0015734F" w14:paraId="72F1E21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EB0B5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1E3A9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K100031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BB22C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Uređenje Društvenog doma Desni Štefanki</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31F74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27.000,00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E8F1A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7.501,60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8A913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27,78</w:t>
            </w:r>
          </w:p>
        </w:tc>
      </w:tr>
      <w:tr w:rsidR="0015734F" w:rsidRPr="0015734F" w14:paraId="71C634A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7C6B6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30DB1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5182D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27.000,00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15D74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7.501,60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F1E40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27,78</w:t>
            </w:r>
          </w:p>
        </w:tc>
      </w:tr>
      <w:tr w:rsidR="0015734F" w:rsidRPr="0015734F" w14:paraId="0E0686A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DF403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AF4B8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F17A2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27.000,00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E8B4B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7.501,60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68A17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27,78</w:t>
            </w:r>
          </w:p>
        </w:tc>
      </w:tr>
      <w:tr w:rsidR="0015734F" w:rsidRPr="0015734F" w14:paraId="29334C9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79DC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C226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1683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8F8A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7E85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701,61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880D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14,03</w:t>
            </w:r>
          </w:p>
        </w:tc>
      </w:tr>
      <w:tr w:rsidR="0015734F" w:rsidRPr="0015734F" w14:paraId="641FB59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CFA58"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CC72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3224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0099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 i dijelovi za tekuće i investicijsko održavanje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BCBBA"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3866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701,61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8ADC8" w14:textId="77777777" w:rsidR="0015734F" w:rsidRPr="0015734F" w:rsidRDefault="0015734F" w:rsidP="00616C5F">
            <w:pPr>
              <w:rPr>
                <w:rFonts w:ascii="Verdana" w:hAnsi="Verdana" w:cs="Arial"/>
                <w:sz w:val="20"/>
                <w:szCs w:val="20"/>
                <w:lang w:eastAsia="hr-HR"/>
              </w:rPr>
            </w:pPr>
          </w:p>
        </w:tc>
      </w:tr>
      <w:tr w:rsidR="0015734F" w:rsidRPr="0015734F" w14:paraId="0239A07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7075A"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1CDD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2187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0FD3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E45F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1.665,00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E4C7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23,79</w:t>
            </w:r>
          </w:p>
        </w:tc>
      </w:tr>
      <w:tr w:rsidR="0015734F" w:rsidRPr="0015734F" w14:paraId="2094A7D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CF600"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64DE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635C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Oprema za održavanje i zaštitu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933D6"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662D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1.665,00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AEAF5" w14:textId="77777777" w:rsidR="0015734F" w:rsidRPr="0015734F" w:rsidRDefault="0015734F" w:rsidP="00616C5F">
            <w:pPr>
              <w:jc w:val="center"/>
              <w:rPr>
                <w:rFonts w:ascii="Verdana" w:hAnsi="Verdana" w:cs="Arial"/>
                <w:sz w:val="20"/>
                <w:szCs w:val="20"/>
                <w:lang w:eastAsia="hr-HR"/>
              </w:rPr>
            </w:pPr>
          </w:p>
        </w:tc>
      </w:tr>
      <w:tr w:rsidR="0015734F" w:rsidRPr="0015734F" w14:paraId="7466821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715EF"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121D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C929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dodatna ulaganja na nefinancijskoj imovini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0BF7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D0CF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5.134,99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670E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34,23</w:t>
            </w:r>
          </w:p>
        </w:tc>
      </w:tr>
      <w:tr w:rsidR="0015734F" w:rsidRPr="0015734F" w14:paraId="7B6EEFA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AB32F"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8D65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4511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366E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Dodatna ulaganja na građevinskim objektima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06918"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C6CC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5.134,99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5C478" w14:textId="77777777" w:rsidR="0015734F" w:rsidRPr="0015734F" w:rsidRDefault="0015734F" w:rsidP="00616C5F">
            <w:pPr>
              <w:rPr>
                <w:rFonts w:ascii="Verdana" w:hAnsi="Verdana" w:cs="Arial"/>
                <w:sz w:val="20"/>
                <w:szCs w:val="20"/>
                <w:lang w:eastAsia="hr-HR"/>
              </w:rPr>
            </w:pPr>
          </w:p>
        </w:tc>
      </w:tr>
      <w:tr w:rsidR="0015734F" w:rsidRPr="0015734F" w14:paraId="70315CC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9ECE57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02C9DC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1012</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AAE1CC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DONACIJE UDRUGAMA ZA PROMICANJE PRAVA I INTERESA INVALIDNIH OSOBA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492182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315,00</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3B5ED5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55F9DB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077DD8A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C1113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1012</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BF2DF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A100023</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546B8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Sufinanc. udruga i osoba za promicanje prava i interesa invalidnih osoba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ACDBA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315,00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735A7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61E43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44646B8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EDF02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233F2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3A37A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315,00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75B78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0F19F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6959D1C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7D0BF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41670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1AAFB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315,00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D3EB7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FC912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127A2CE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25B59"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72FC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2072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9D6D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315,00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39DE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D1EF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3F8CAB9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41A13E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77976C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1014</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9CE9A9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RAZVOJ I SIGURNOST PROMETA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60E6F9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114.116,11</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2DB1BA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70.061,55</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AC12A9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61,39</w:t>
            </w:r>
          </w:p>
        </w:tc>
      </w:tr>
      <w:tr w:rsidR="0015734F" w:rsidRPr="0015734F" w14:paraId="49D704D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9EAE0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0451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87CA1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K100017</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5FC17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Izgradnja i modernizacija nerazvrstanih cesta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8EFE6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108.837,39</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C18F8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68.837,39</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AC020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63,25</w:t>
            </w:r>
          </w:p>
        </w:tc>
      </w:tr>
      <w:tr w:rsidR="0015734F" w:rsidRPr="0015734F" w14:paraId="58FB4AD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E253D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B7833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310D6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108.837,39</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DCD69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68.837,39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21C12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63,25</w:t>
            </w:r>
          </w:p>
        </w:tc>
      </w:tr>
      <w:tr w:rsidR="0015734F" w:rsidRPr="0015734F" w14:paraId="461011F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72B59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ADC830"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E59AD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108.837,39</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72669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68.837,39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D7E24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63,25</w:t>
            </w:r>
          </w:p>
        </w:tc>
      </w:tr>
      <w:tr w:rsidR="0015734F" w:rsidRPr="0015734F" w14:paraId="6C7B643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DDA3D"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A482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DD81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84D8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108.837,39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376C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68.837,39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0B3B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63,25</w:t>
            </w:r>
          </w:p>
        </w:tc>
      </w:tr>
      <w:tr w:rsidR="0015734F" w:rsidRPr="0015734F" w14:paraId="32EF37E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1C3E4"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4D72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4213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F888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Ceste, željeznice i ostali prometni objekti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673B3"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51C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68.837,39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AF829" w14:textId="77777777" w:rsidR="0015734F" w:rsidRPr="0015734F" w:rsidRDefault="0015734F" w:rsidP="00616C5F">
            <w:pPr>
              <w:rPr>
                <w:rFonts w:ascii="Verdana" w:hAnsi="Verdana" w:cs="Arial"/>
                <w:sz w:val="20"/>
                <w:szCs w:val="20"/>
                <w:lang w:eastAsia="hr-HR"/>
              </w:rPr>
            </w:pPr>
          </w:p>
        </w:tc>
      </w:tr>
      <w:tr w:rsidR="0015734F" w:rsidRPr="0015734F" w14:paraId="23DACC1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4162D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0451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792FC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K100018</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2B2AE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Izgradnja nogostupa, rekonstrukcija cesta - Ul. sv. Antuna-Lasinja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18D30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1.178,72</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65875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060AD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0336EC9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D3B2F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84B0A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7AB09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1.178,72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D67A1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166BE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1FBD177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201F9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680A6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6393E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1.178,72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2D6B7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7FB12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453F09B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9FD55"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87C3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16D9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63B7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1.178,72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4C0A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0119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72D4F31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65B9F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lastRenderedPageBreak/>
              <w:t>0451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9BB01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K100024</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C026A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Izgradnja nogostupa - Lasinja, Kupska cesta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97672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5DFE0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E6C30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7B6E7D2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7F2D8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032C80"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CEFFD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39D70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FB5EB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50E1060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C3609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5D2F3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E9FB5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5C440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AB5B7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59FE88C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0250F"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AA25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2C10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489F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D300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7727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27AAD01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D1524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0451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4EDC9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K100029</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71626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Kupnja zemljišta za nerazvrstane ceste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D9B3B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3.100,00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D004D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1.224,16</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57718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39,49</w:t>
            </w:r>
          </w:p>
        </w:tc>
      </w:tr>
      <w:tr w:rsidR="0015734F" w:rsidRPr="0015734F" w14:paraId="44F74EC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FCB9F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7850B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BD579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D6374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981,38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12E56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37,75</w:t>
            </w:r>
          </w:p>
        </w:tc>
      </w:tr>
      <w:tr w:rsidR="0015734F" w:rsidRPr="0015734F" w14:paraId="3C9A3F1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96D2A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1C5C1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06794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67BA9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981,38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6D065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37,75</w:t>
            </w:r>
          </w:p>
        </w:tc>
      </w:tr>
      <w:tr w:rsidR="0015734F" w:rsidRPr="0015734F" w14:paraId="7E66462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3CB6D"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FB53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6F32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neproizvedene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B6E5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508E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981,38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24A3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37,75</w:t>
            </w:r>
          </w:p>
        </w:tc>
      </w:tr>
      <w:tr w:rsidR="0015734F" w:rsidRPr="0015734F" w14:paraId="58B54CC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EDB2E"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B46F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4111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DF74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Zemljište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42334"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7558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981,38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85156" w14:textId="77777777" w:rsidR="0015734F" w:rsidRPr="0015734F" w:rsidRDefault="0015734F" w:rsidP="00616C5F">
            <w:pPr>
              <w:rPr>
                <w:rFonts w:ascii="Verdana" w:hAnsi="Verdana" w:cs="Arial"/>
                <w:sz w:val="20"/>
                <w:szCs w:val="20"/>
                <w:lang w:eastAsia="hr-HR"/>
              </w:rPr>
            </w:pPr>
          </w:p>
        </w:tc>
      </w:tr>
      <w:tr w:rsidR="0015734F" w:rsidRPr="0015734F" w14:paraId="3A38AB8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4F1D9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2E5B7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6. DONACIJE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7857A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C8412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242,78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78E6B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48,56</w:t>
            </w:r>
          </w:p>
        </w:tc>
      </w:tr>
      <w:tr w:rsidR="0015734F" w:rsidRPr="0015734F" w14:paraId="65DBCCA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18AC1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8FA11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6.1. DONACIJE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24A17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521FA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242,78</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960F7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48,56</w:t>
            </w:r>
          </w:p>
        </w:tc>
      </w:tr>
      <w:tr w:rsidR="0015734F" w:rsidRPr="0015734F" w14:paraId="4CB47A8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6F1A5"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10BA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8CEC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neproizvedene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24CB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6C65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242,78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34BE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48,56</w:t>
            </w:r>
          </w:p>
        </w:tc>
      </w:tr>
      <w:tr w:rsidR="0015734F" w:rsidRPr="0015734F" w14:paraId="3760619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E1038"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1197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4111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BFF3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Zemljište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AD858"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A690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242,78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B3EAD" w14:textId="77777777" w:rsidR="0015734F" w:rsidRPr="0015734F" w:rsidRDefault="0015734F" w:rsidP="00616C5F">
            <w:pPr>
              <w:rPr>
                <w:rFonts w:ascii="Verdana" w:hAnsi="Verdana" w:cs="Arial"/>
                <w:sz w:val="20"/>
                <w:szCs w:val="20"/>
                <w:lang w:eastAsia="hr-HR"/>
              </w:rPr>
            </w:pPr>
          </w:p>
        </w:tc>
      </w:tr>
      <w:tr w:rsidR="0015734F" w:rsidRPr="0015734F" w14:paraId="68BFBDB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78CC9A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F21DA4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1015</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0C0776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ORGANIZIRANJE I PROVOĐENJE ZAŠTITE I SPAŠAVANJA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2B112B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39.478,83</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E28CD9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16.190,61</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E63765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41,01</w:t>
            </w:r>
          </w:p>
        </w:tc>
      </w:tr>
      <w:tr w:rsidR="0015734F" w:rsidRPr="0015734F" w14:paraId="704D73A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DD4A8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0320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81EAD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A100024</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1B68B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Zaštita od požara - potpora djelatnosti za vatrogastvo</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8C0A5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13.780,00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74B23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13.115,00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E604A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95,17</w:t>
            </w:r>
          </w:p>
        </w:tc>
      </w:tr>
      <w:tr w:rsidR="0015734F" w:rsidRPr="0015734F" w14:paraId="72CF46D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5B9B1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5A0A8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531EA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1.330,00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CBFAA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5BE0E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w:t>
            </w:r>
          </w:p>
        </w:tc>
      </w:tr>
      <w:tr w:rsidR="0015734F" w:rsidRPr="0015734F" w14:paraId="1A75EF6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DDB94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1935A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2C1A3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1.330,00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F7767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87B6A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w:t>
            </w:r>
          </w:p>
        </w:tc>
      </w:tr>
      <w:tr w:rsidR="0015734F" w:rsidRPr="0015734F" w14:paraId="7DB3484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EA6CD"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1D28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6468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C9FC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B77D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1D41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6379B68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8D3A3"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BFA3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A0BC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3CE2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892B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1940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0690F13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D146A"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5148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0653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7CC57"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70BE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FB49E" w14:textId="77777777" w:rsidR="0015734F" w:rsidRPr="0015734F" w:rsidRDefault="0015734F" w:rsidP="00616C5F">
            <w:pPr>
              <w:rPr>
                <w:rFonts w:ascii="Verdana" w:hAnsi="Verdana" w:cs="Arial"/>
                <w:sz w:val="20"/>
                <w:szCs w:val="20"/>
                <w:lang w:eastAsia="hr-HR"/>
              </w:rPr>
            </w:pPr>
          </w:p>
        </w:tc>
      </w:tr>
      <w:tr w:rsidR="0015734F" w:rsidRPr="0015734F" w14:paraId="77856B9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834A7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CD600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E98C0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12.450,00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AD3F8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12.450,00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6AAD4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65D950E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7D0C3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4A992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E1908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12.450,00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73844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12.450,00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A793A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7EE8209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18DD3"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AC4A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7DF5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FD2D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12.450,00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7570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12.450,00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326E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743B8A0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7354C"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4629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6838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1DCD6"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2007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9BA44" w14:textId="77777777" w:rsidR="0015734F" w:rsidRPr="0015734F" w:rsidRDefault="0015734F" w:rsidP="00616C5F">
            <w:pPr>
              <w:jc w:val="center"/>
              <w:rPr>
                <w:rFonts w:ascii="Verdana" w:hAnsi="Verdana" w:cs="Arial"/>
                <w:sz w:val="20"/>
                <w:szCs w:val="20"/>
                <w:lang w:eastAsia="hr-HR"/>
              </w:rPr>
            </w:pPr>
          </w:p>
        </w:tc>
      </w:tr>
      <w:tr w:rsidR="0015734F" w:rsidRPr="0015734F" w14:paraId="2CE954B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B521D"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9EA1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3821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6601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Kapitalne donacije neprofitnim organizacijama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1A6ED"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DB80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7.450,00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8B309" w14:textId="77777777" w:rsidR="0015734F" w:rsidRPr="0015734F" w:rsidRDefault="0015734F" w:rsidP="00616C5F">
            <w:pPr>
              <w:rPr>
                <w:rFonts w:ascii="Verdana" w:hAnsi="Verdana" w:cs="Arial"/>
                <w:sz w:val="20"/>
                <w:szCs w:val="20"/>
                <w:lang w:eastAsia="hr-HR"/>
              </w:rPr>
            </w:pPr>
          </w:p>
        </w:tc>
      </w:tr>
      <w:tr w:rsidR="0015734F" w:rsidRPr="0015734F" w14:paraId="22BD616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6387F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0220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62B00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A100025</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08762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Civilna zaštita i spašavanje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A8AB8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3.023,22</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CA18B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400,00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22EBD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13,23</w:t>
            </w:r>
          </w:p>
        </w:tc>
      </w:tr>
      <w:tr w:rsidR="0015734F" w:rsidRPr="0015734F" w14:paraId="742A801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4E9A4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80E11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49218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3.023,22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97110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75181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13,23</w:t>
            </w:r>
          </w:p>
        </w:tc>
      </w:tr>
      <w:tr w:rsidR="0015734F" w:rsidRPr="0015734F" w14:paraId="6561909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822DE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28E94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8A8FF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3.023,22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C155D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06D68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13,23</w:t>
            </w:r>
          </w:p>
        </w:tc>
      </w:tr>
      <w:tr w:rsidR="0015734F" w:rsidRPr="0015734F" w14:paraId="3EBD9F8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53DD2"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1899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839B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A6BA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1E26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679D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28,57</w:t>
            </w:r>
          </w:p>
        </w:tc>
      </w:tr>
      <w:tr w:rsidR="0015734F" w:rsidRPr="0015734F" w14:paraId="0841B4B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CBC48"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FD44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3239</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F4B2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3338C"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D388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F905B" w14:textId="77777777" w:rsidR="0015734F" w:rsidRPr="0015734F" w:rsidRDefault="0015734F" w:rsidP="00616C5F">
            <w:pPr>
              <w:rPr>
                <w:rFonts w:ascii="Verdana" w:hAnsi="Verdana" w:cs="Arial"/>
                <w:sz w:val="20"/>
                <w:szCs w:val="20"/>
                <w:lang w:eastAsia="hr-HR"/>
              </w:rPr>
            </w:pPr>
          </w:p>
        </w:tc>
      </w:tr>
      <w:tr w:rsidR="0015734F" w:rsidRPr="0015734F" w14:paraId="69C9C81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DEEFF"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6A0C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2BA9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D644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1.623,22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D232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A78D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1914BD6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0EC05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0220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F6F36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A100026</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E55A4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Potpora djelatnosti gorske službe spašavanja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C4A8F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665,00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93B3E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665,00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6A3F8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1242749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B295D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2C5F1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49798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C73CE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77569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761614E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8091F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6D606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18A39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49A77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665,00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AA233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3E33C8A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BC70B"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FB99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0232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1AA0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5532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3828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62FE0BF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5139E"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E7EA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D6F8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BB9D3"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4A73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F174F" w14:textId="77777777" w:rsidR="0015734F" w:rsidRPr="0015734F" w:rsidRDefault="0015734F" w:rsidP="00616C5F">
            <w:pPr>
              <w:jc w:val="center"/>
              <w:rPr>
                <w:rFonts w:ascii="Verdana" w:hAnsi="Verdana" w:cs="Arial"/>
                <w:sz w:val="20"/>
                <w:szCs w:val="20"/>
                <w:lang w:eastAsia="hr-HR"/>
              </w:rPr>
            </w:pPr>
          </w:p>
        </w:tc>
      </w:tr>
      <w:tr w:rsidR="0015734F" w:rsidRPr="0015734F" w14:paraId="67CCEC6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1EBE0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0250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6CF99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A100036</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AF268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Potpora djelatnosti Crvenog križa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654C9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2.010,61</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3798A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2.010,61</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E895F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160B0F5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9631E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05B99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ACEE8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2.010,61</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479EB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2.010,61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A18F8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743A16D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5887B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5C8FF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0CC27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2.010,61</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8C215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2.010,61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E7307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3919606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C4F36"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7C18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83C1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56B3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2.010,61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DD27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2.010,61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F609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7FA8E22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3A682"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79C5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4E07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4E810"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780A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2.010,61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08F5E" w14:textId="77777777" w:rsidR="0015734F" w:rsidRPr="0015734F" w:rsidRDefault="0015734F" w:rsidP="00616C5F">
            <w:pPr>
              <w:rPr>
                <w:rFonts w:ascii="Verdana" w:hAnsi="Verdana" w:cs="Arial"/>
                <w:sz w:val="20"/>
                <w:szCs w:val="20"/>
                <w:lang w:eastAsia="hr-HR"/>
              </w:rPr>
            </w:pPr>
          </w:p>
        </w:tc>
      </w:tr>
      <w:tr w:rsidR="0015734F" w:rsidRPr="0015734F" w14:paraId="0310B3F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F9370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C001C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K100020</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11C02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Rekonstrukcija društvenih domova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06931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45557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EC58A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0416A03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D5BDC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DEAFC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0B058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E0769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31870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18B5039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0C408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156FB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6C6BB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6D455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08F53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2B77FB7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6CCC8"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AFF3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D531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neproizvedene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A8EF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ACD1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A591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2A82BAF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4F66AF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C72F0D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1016</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08EDAF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ZAŠTITA OKOLIŠA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3726A9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26.746,00</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76F827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23.252,03</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BEDBD4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86,94</w:t>
            </w:r>
          </w:p>
        </w:tc>
      </w:tr>
      <w:tr w:rsidR="0015734F" w:rsidRPr="0015734F" w14:paraId="3BA0AC3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4B405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0510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F1173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A100027</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13596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Gospodarenje otpadom (odvoz i zbrinjavanje)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5919B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9.110,00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3C206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7.476,03</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B4D01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82,06</w:t>
            </w:r>
          </w:p>
        </w:tc>
      </w:tr>
      <w:tr w:rsidR="0015734F" w:rsidRPr="0015734F" w14:paraId="4858B5C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FAD4D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C39A9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0F4B7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9.110,00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CE99D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7.476,03</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F10BA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82,06</w:t>
            </w:r>
          </w:p>
        </w:tc>
      </w:tr>
      <w:tr w:rsidR="0015734F" w:rsidRPr="0015734F" w14:paraId="5C7E65E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4237F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689ED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A2A83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9.110,00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1B7D4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7.476,03</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A2C57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82,06</w:t>
            </w:r>
          </w:p>
        </w:tc>
      </w:tr>
      <w:tr w:rsidR="0015734F" w:rsidRPr="0015734F" w14:paraId="0B48C2E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862E6"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7134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A8EA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EDDE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9.110,00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2D27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7.476,03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1BF6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82,06</w:t>
            </w:r>
          </w:p>
        </w:tc>
      </w:tr>
      <w:tr w:rsidR="0015734F" w:rsidRPr="0015734F" w14:paraId="6C289A9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94A99"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F71A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8C62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Komunalne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59B7B"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AA01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7.476,03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B729D" w14:textId="77777777" w:rsidR="0015734F" w:rsidRPr="0015734F" w:rsidRDefault="0015734F" w:rsidP="00616C5F">
            <w:pPr>
              <w:rPr>
                <w:rFonts w:ascii="Verdana" w:hAnsi="Verdana" w:cs="Arial"/>
                <w:sz w:val="20"/>
                <w:szCs w:val="20"/>
                <w:lang w:eastAsia="hr-HR"/>
              </w:rPr>
            </w:pPr>
          </w:p>
        </w:tc>
      </w:tr>
      <w:tr w:rsidR="0015734F" w:rsidRPr="0015734F" w14:paraId="6E1E460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C0985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0560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A0EC3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A100027</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93C7A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Gospodarenje otpadom (odvoz i zbrinjavanje)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5E8C2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15.576,00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32DEF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15.576,00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A0E28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7BB50AF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7077B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ADA24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37BF9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15.576,00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BCA02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15.576,00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58AB6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6C0D251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73E4C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1B8D5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0B0D1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15.576,00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02F3B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15.576,00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4BA53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50202E3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59AFB"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77A1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43F5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FBFA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15.576,00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866F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15.576,00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246B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6CC74AD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A4D32"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0671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05F0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Intelektualne i osobne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AA925"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7D85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15.576,00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46584" w14:textId="77777777" w:rsidR="0015734F" w:rsidRPr="0015734F" w:rsidRDefault="0015734F" w:rsidP="00616C5F">
            <w:pPr>
              <w:rPr>
                <w:rFonts w:ascii="Verdana" w:hAnsi="Verdana" w:cs="Arial"/>
                <w:sz w:val="20"/>
                <w:szCs w:val="20"/>
                <w:lang w:eastAsia="hr-HR"/>
              </w:rPr>
            </w:pPr>
          </w:p>
        </w:tc>
      </w:tr>
      <w:tr w:rsidR="0015734F" w:rsidRPr="0015734F" w14:paraId="2371A39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8F552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0530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C194D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A100038</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783C1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Dimnjačarske i ekološke usluge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A5667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58BA9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FB517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50,00</w:t>
            </w:r>
          </w:p>
        </w:tc>
      </w:tr>
      <w:tr w:rsidR="0015734F" w:rsidRPr="0015734F" w14:paraId="33A93D6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9EA64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5D253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6996C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C959E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8AF36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w:t>
            </w:r>
          </w:p>
        </w:tc>
      </w:tr>
      <w:tr w:rsidR="0015734F" w:rsidRPr="0015734F" w14:paraId="668089D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A5FAE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9833C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06756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D3387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2A796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w:t>
            </w:r>
          </w:p>
        </w:tc>
      </w:tr>
      <w:tr w:rsidR="0015734F" w:rsidRPr="0015734F" w14:paraId="4B42B8C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59928"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1845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01FA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A4BA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498A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078A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50,00</w:t>
            </w:r>
          </w:p>
        </w:tc>
      </w:tr>
      <w:tr w:rsidR="0015734F" w:rsidRPr="0015734F" w14:paraId="7448EF9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67C3C"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8E58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992A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Komunalne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BF620"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DDAD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1C400" w14:textId="77777777" w:rsidR="0015734F" w:rsidRPr="0015734F" w:rsidRDefault="0015734F" w:rsidP="00616C5F">
            <w:pPr>
              <w:rPr>
                <w:rFonts w:ascii="Verdana" w:hAnsi="Verdana" w:cs="Arial"/>
                <w:sz w:val="20"/>
                <w:szCs w:val="20"/>
                <w:lang w:eastAsia="hr-HR"/>
              </w:rPr>
            </w:pPr>
          </w:p>
        </w:tc>
      </w:tr>
      <w:tr w:rsidR="0015734F" w:rsidRPr="0015734F" w14:paraId="5409B3D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1B770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0510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B20A0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K100021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36A69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Uređenje i opremanje reciklažnog dvorišta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A30EE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80B35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6C627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5118773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440AD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603FC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7CA50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D45D5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0E351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593CFE6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A194F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DC1BA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1E76D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C107F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5B78F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64FD4DF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80791"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6F2DC"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FA9B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E38A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1405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DBD8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1B04721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A5001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0510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00E91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T100005</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F9F6F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Tekući projekt: Sanacija divljih odlagališta otpada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830CC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660,00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8E4C5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129C5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6A484DB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990CC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8C323E"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70495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BA801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D2064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7BC3F92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D9BFC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9F9A9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F9CC5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660,00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214F1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E4209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62610F9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A505F"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A021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EDAF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2E87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660,00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CA93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4A59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7816633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0A09C6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C9DE9B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1017</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11D30A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POTICANJE RAZVOJA TURIZMA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7E0890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67.851,70</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BF4BB6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47.226,70</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6C5A9F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69,60</w:t>
            </w:r>
          </w:p>
        </w:tc>
      </w:tr>
      <w:tr w:rsidR="0015734F" w:rsidRPr="0015734F" w14:paraId="24CDB9A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E9F45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4EF3F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A100037</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F2F09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Organizacija i događanja LA fest manifestacije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05068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10.029,83</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D961C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10.029,83</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891A9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68CD065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58B26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C11F16"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D290F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1.209,82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113FD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1.209,82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C9B26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7892014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78D59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A65B6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0DEAB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1.209,82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F350D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1.209,82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703AF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1DAEDDF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8A10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6F42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0FE6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D139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1.209,82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5044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1.209,82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13C9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15386D7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6959A"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6251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3293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9304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Reprezentacija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D0C19"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5F6C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1.209,82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9B02D" w14:textId="77777777" w:rsidR="0015734F" w:rsidRPr="0015734F" w:rsidRDefault="0015734F" w:rsidP="00616C5F">
            <w:pPr>
              <w:rPr>
                <w:rFonts w:ascii="Verdana" w:hAnsi="Verdana" w:cs="Arial"/>
                <w:sz w:val="20"/>
                <w:szCs w:val="20"/>
                <w:lang w:eastAsia="hr-HR"/>
              </w:rPr>
            </w:pPr>
          </w:p>
        </w:tc>
      </w:tr>
      <w:tr w:rsidR="0015734F" w:rsidRPr="0015734F" w14:paraId="7845C7A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CB394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613F97"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D18C2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8.820,01</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FA773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8.820,01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BCDBB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52D0E12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0A540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454C2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87714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8.820,01</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12577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8.820,01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B318F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71D6F18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A0B21"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9BDC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2CF3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3585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8.820,01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14E7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8.820,01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BCF9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23E0930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D7C12"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DB44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3239</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8E2C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Ostale usluge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1AD5D"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488E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8.820,01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5B228" w14:textId="77777777" w:rsidR="0015734F" w:rsidRPr="0015734F" w:rsidRDefault="0015734F" w:rsidP="00616C5F">
            <w:pPr>
              <w:rPr>
                <w:rFonts w:ascii="Verdana" w:hAnsi="Verdana" w:cs="Arial"/>
                <w:sz w:val="20"/>
                <w:szCs w:val="20"/>
                <w:lang w:eastAsia="hr-HR"/>
              </w:rPr>
            </w:pPr>
          </w:p>
        </w:tc>
      </w:tr>
      <w:tr w:rsidR="0015734F" w:rsidRPr="0015734F" w14:paraId="56BFF8E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746B7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4BE03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K100012</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E48C8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Projekt Interpretacijski centar Lasinjske kulture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F09B0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28.125,00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78F11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23.500,00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C55E5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83,56</w:t>
            </w:r>
          </w:p>
        </w:tc>
      </w:tr>
      <w:tr w:rsidR="0015734F" w:rsidRPr="0015734F" w14:paraId="1EC5A29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BDA27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0DBD0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1A095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28.125,00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E621B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23.500,00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A8E0D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83,56</w:t>
            </w:r>
          </w:p>
        </w:tc>
      </w:tr>
      <w:tr w:rsidR="0015734F" w:rsidRPr="0015734F" w14:paraId="1F39DD7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FC686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3F266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B1A44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28.125,00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F7DD4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23.500,00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EFFFE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83,56</w:t>
            </w:r>
          </w:p>
        </w:tc>
      </w:tr>
      <w:tr w:rsidR="0015734F" w:rsidRPr="0015734F" w14:paraId="7E2F50C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3262F"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C92C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7642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A558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28.125,00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F232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23.500,00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59C7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83,56</w:t>
            </w:r>
          </w:p>
        </w:tc>
      </w:tr>
      <w:tr w:rsidR="0015734F" w:rsidRPr="0015734F" w14:paraId="0550B2D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A9ED5"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C489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4264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9A26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Ostala nematerijalna proizvedena imovina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7D8EE"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9ECF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23.500,00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3A228" w14:textId="77777777" w:rsidR="0015734F" w:rsidRPr="0015734F" w:rsidRDefault="0015734F" w:rsidP="00616C5F">
            <w:pPr>
              <w:rPr>
                <w:rFonts w:ascii="Verdana" w:hAnsi="Verdana" w:cs="Arial"/>
                <w:sz w:val="20"/>
                <w:szCs w:val="20"/>
                <w:lang w:eastAsia="hr-HR"/>
              </w:rPr>
            </w:pPr>
          </w:p>
        </w:tc>
      </w:tr>
      <w:tr w:rsidR="0015734F" w:rsidRPr="0015734F" w14:paraId="59782DB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E8F76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6837C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K100023</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31D0A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Kamp sa sportskim i cikloturističkim sadržajem</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1F337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066C6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79247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02EAC12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7F7CF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E99FE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A8B6D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7B1FF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86E42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56FDF1D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01802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9D9FA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037BF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B7C06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5DB53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4C1F610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3D6C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2FB3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D2B6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7CD6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F322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4885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124F584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A00EA"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1F3C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1694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01EF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175E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4D5E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1AC9E85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FAC00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lastRenderedPageBreak/>
              <w:t>0850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A5F91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K100027</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52407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Izgradnja Interpretacijskog centra Lasinjske kulture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81311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45EB7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6639F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0665798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E2E28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19A3E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B25BC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774F8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3312D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465DC7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F3D9D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F967A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0B057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DE0AE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55749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3D9D475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8338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E6C0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3578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0DF9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E2A4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9974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7E0D677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C60E6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23315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K100033</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2827E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Kapitalni projekt: Unapređenje turizma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9082B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3.822,41</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F39B9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3.822,41</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A4EC6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16ADF03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46E28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6C862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63090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3.822,41</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5DB48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3.822,41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E42D6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526BF1A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E5C2E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73E07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77951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3.822,41</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A06FD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3.822,41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EFAA7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54BDE1A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2334A"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66A6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C1CE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D819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1.475,53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1561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1.475,53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1BC3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288CAFF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7419A"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C7AA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B0E7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tekućeg i investicijskog održavanja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7FB34"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C9E1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1.475,53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95B34" w14:textId="77777777" w:rsidR="0015734F" w:rsidRPr="0015734F" w:rsidRDefault="0015734F" w:rsidP="00616C5F">
            <w:pPr>
              <w:rPr>
                <w:rFonts w:ascii="Verdana" w:hAnsi="Verdana" w:cs="Arial"/>
                <w:sz w:val="20"/>
                <w:szCs w:val="20"/>
                <w:lang w:eastAsia="hr-HR"/>
              </w:rPr>
            </w:pPr>
          </w:p>
        </w:tc>
      </w:tr>
      <w:tr w:rsidR="0015734F" w:rsidRPr="0015734F" w14:paraId="4061DA9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82513"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30B2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02C1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proizvedene dugotrajne imovine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936E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2.346,88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C9BC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2.346,88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1FDC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0FBA12E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BB324"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42F3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4227</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4213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Uređaji, strojevi i oprema za ostale namjene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B9C83"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043C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2.346,88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407C0" w14:textId="77777777" w:rsidR="0015734F" w:rsidRPr="0015734F" w:rsidRDefault="0015734F" w:rsidP="00616C5F">
            <w:pPr>
              <w:rPr>
                <w:rFonts w:ascii="Verdana" w:hAnsi="Verdana" w:cs="Arial"/>
                <w:sz w:val="20"/>
                <w:szCs w:val="20"/>
                <w:lang w:eastAsia="hr-HR"/>
              </w:rPr>
            </w:pPr>
          </w:p>
        </w:tc>
      </w:tr>
      <w:tr w:rsidR="0015734F" w:rsidRPr="0015734F" w14:paraId="5DC3326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745D6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2FCE7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T100006</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1144B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Tekući projekt: Tekuće donacije za rad turističke zajednice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86CA6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9.874,46</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0F665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9.874,46</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D54BA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6FA6D33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72A91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CD85E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96279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2.654,46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79825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2.654,46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89AC6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788732E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02A85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021CD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19B70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2.654,46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8F6DA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2.654,46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6F291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4018E6D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813C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B363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BF17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B240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2.654,46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199B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2.654,46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33A1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0BB1694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D89F3"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1E4B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F946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DD492"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096A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2.654,46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FF4DB" w14:textId="77777777" w:rsidR="0015734F" w:rsidRPr="0015734F" w:rsidRDefault="0015734F" w:rsidP="00616C5F">
            <w:pPr>
              <w:rPr>
                <w:rFonts w:ascii="Verdana" w:hAnsi="Verdana" w:cs="Arial"/>
                <w:sz w:val="20"/>
                <w:szCs w:val="20"/>
                <w:lang w:eastAsia="hr-HR"/>
              </w:rPr>
            </w:pPr>
          </w:p>
        </w:tc>
      </w:tr>
      <w:tr w:rsidR="0015734F" w:rsidRPr="0015734F" w14:paraId="479B9E7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1F811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A8E63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958E8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7.220,00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8A694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7.220,00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F5892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4674D8D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1C353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3373D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EF398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7.220,00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7DA0C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7.220,00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8E558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2DCD1F0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F890D"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95C2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08F3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23AE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7.220,00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A32D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D3F2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65EF3D5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C112E"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BF00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4CA2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B6906"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8E08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A4A3F" w14:textId="77777777" w:rsidR="0015734F" w:rsidRPr="0015734F" w:rsidRDefault="0015734F" w:rsidP="00616C5F">
            <w:pPr>
              <w:rPr>
                <w:rFonts w:ascii="Verdana" w:hAnsi="Verdana" w:cs="Arial"/>
                <w:sz w:val="20"/>
                <w:szCs w:val="20"/>
                <w:lang w:eastAsia="hr-HR"/>
              </w:rPr>
            </w:pPr>
          </w:p>
        </w:tc>
      </w:tr>
      <w:tr w:rsidR="0015734F" w:rsidRPr="0015734F" w14:paraId="3F08F3B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611D09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47CB08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1018</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E8C622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UPRAVLJANJE GROBLJIMA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A9DBCA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30.897,77</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05BD1C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30.897,77</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D8C6B9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4549E10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7BC98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0660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EEB2B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A100040</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4A96DB"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Kapitalne pomoći</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8A25E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30.897,77</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DBE5C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30.897,77</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0BEB2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64D4FE3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49E46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CBA1E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0FD38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30.897,77</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3267A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30.897,77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BFB02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38B77C9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29531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66057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EC1A6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30.897,77</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BD53D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30.897,77</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46D71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2DC0B93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31C12"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8D2C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A057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0676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30.897,77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C4EC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30.897,77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64EF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2AE144F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F52FE"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FC17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3861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D373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Kapitalne pomoći kreditnim i ostalim financijskim institucijama te trgovačkim društvima u javnom sek</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B012E"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92C4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30.897,77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3C535" w14:textId="77777777" w:rsidR="0015734F" w:rsidRPr="0015734F" w:rsidRDefault="0015734F" w:rsidP="00616C5F">
            <w:pPr>
              <w:rPr>
                <w:rFonts w:ascii="Verdana" w:hAnsi="Verdana" w:cs="Arial"/>
                <w:sz w:val="20"/>
                <w:szCs w:val="20"/>
                <w:lang w:eastAsia="hr-HR"/>
              </w:rPr>
            </w:pPr>
          </w:p>
        </w:tc>
      </w:tr>
      <w:tr w:rsidR="0015734F" w:rsidRPr="0015734F" w14:paraId="3738BA5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F1E9E5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4ADC380"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1019</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931F96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UREĐENJE I ODRŽAVANJE JAVNIH POVRŠINA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D3A315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36.862,22</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C83F50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28.354,79</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D5B00C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76,92</w:t>
            </w:r>
          </w:p>
        </w:tc>
      </w:tr>
      <w:tr w:rsidR="0015734F" w:rsidRPr="0015734F" w14:paraId="0231035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51675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0540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F7006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A100041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D729E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Uređenje i održavanje javnih površina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70B0B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36.862,22</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37E56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28.354,79</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68452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76,92</w:t>
            </w:r>
          </w:p>
        </w:tc>
      </w:tr>
      <w:tr w:rsidR="0015734F" w:rsidRPr="0015734F" w14:paraId="7949ED4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5A004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C9EF00"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E2B4D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36.862,22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41181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28.354,79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45FEB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76,92</w:t>
            </w:r>
          </w:p>
        </w:tc>
      </w:tr>
      <w:tr w:rsidR="0015734F" w:rsidRPr="0015734F" w14:paraId="2781A41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20901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4581C7"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906F9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36.862,22</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157B2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28.354,79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2145D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76,92</w:t>
            </w:r>
          </w:p>
        </w:tc>
      </w:tr>
      <w:tr w:rsidR="0015734F" w:rsidRPr="0015734F" w14:paraId="29E14F1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210A1"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4C26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217E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B946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36.862,22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999C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28.354,79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C1C2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76,92</w:t>
            </w:r>
          </w:p>
        </w:tc>
      </w:tr>
      <w:tr w:rsidR="0015734F" w:rsidRPr="0015734F" w14:paraId="0CC470B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3053C"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CA24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9F1E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Usluge tekućeg i investicijskog održavanja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12325"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E3D8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28.354,79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C0E7C" w14:textId="77777777" w:rsidR="0015734F" w:rsidRPr="0015734F" w:rsidRDefault="0015734F" w:rsidP="00616C5F">
            <w:pPr>
              <w:rPr>
                <w:rFonts w:ascii="Verdana" w:hAnsi="Verdana" w:cs="Arial"/>
                <w:sz w:val="20"/>
                <w:szCs w:val="20"/>
                <w:lang w:eastAsia="hr-HR"/>
              </w:rPr>
            </w:pPr>
          </w:p>
        </w:tc>
      </w:tr>
      <w:tr w:rsidR="0015734F" w:rsidRPr="0015734F" w14:paraId="781B4C9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7258CE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69C358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1020</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1BDE57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ZDRAVSTVO</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D19D2C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2B7615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3.600,00</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01D88F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0CA693D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55D17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0760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5173E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A100042</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D8758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Subvencija poticanja zapošljavanja liječnika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21AB9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C16B4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3.600,00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3D099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100,00</w:t>
            </w:r>
          </w:p>
        </w:tc>
      </w:tr>
      <w:tr w:rsidR="0015734F" w:rsidRPr="0015734F" w14:paraId="1DB655F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81933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F97A1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CDF81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B41AA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3.600,00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6F08E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6CE1C0B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0CFE4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830AC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418E9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0750C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3.600,00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B3B98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78554AF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B27AA"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D6FE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35</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B1E9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Subvencije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1D57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3.600,00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5D4D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3.600,00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3544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1363B3B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A96E9"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C621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3523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C6A3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Subvencije poljoprivrednicima i obrtnicima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3B9F8"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2077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3.600,00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5CFDA" w14:textId="77777777" w:rsidR="0015734F" w:rsidRPr="0015734F" w:rsidRDefault="0015734F" w:rsidP="00616C5F">
            <w:pPr>
              <w:rPr>
                <w:rFonts w:ascii="Verdana" w:hAnsi="Verdana" w:cs="Arial"/>
                <w:sz w:val="20"/>
                <w:szCs w:val="20"/>
                <w:lang w:eastAsia="hr-HR"/>
              </w:rPr>
            </w:pPr>
          </w:p>
        </w:tc>
      </w:tr>
      <w:tr w:rsidR="0015734F" w:rsidRPr="0015734F" w14:paraId="7F62D82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2F14A7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DC1B34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RAZDJEL 002 PREDSTAVNIČKO TIJELO</w:t>
            </w:r>
          </w:p>
        </w:tc>
        <w:tc>
          <w:tcPr>
            <w:tcW w:w="198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B07B01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8.271,78</w:t>
            </w:r>
          </w:p>
        </w:tc>
        <w:tc>
          <w:tcPr>
            <w:tcW w:w="170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0FB418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5.686,90</w:t>
            </w:r>
          </w:p>
        </w:tc>
        <w:tc>
          <w:tcPr>
            <w:tcW w:w="1276"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20D32C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68,75</w:t>
            </w:r>
          </w:p>
        </w:tc>
      </w:tr>
      <w:tr w:rsidR="0015734F" w:rsidRPr="0015734F" w14:paraId="1436BFC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E0C6AB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D6636F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GLAVA 00201 PREDSTAVNIČKO TIJELO</w:t>
            </w:r>
          </w:p>
        </w:tc>
        <w:tc>
          <w:tcPr>
            <w:tcW w:w="198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5573E5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8.271,78</w:t>
            </w:r>
          </w:p>
        </w:tc>
        <w:tc>
          <w:tcPr>
            <w:tcW w:w="170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EFFEB5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5.686,90</w:t>
            </w:r>
          </w:p>
        </w:tc>
        <w:tc>
          <w:tcPr>
            <w:tcW w:w="1276"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AF56BD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68,75</w:t>
            </w:r>
          </w:p>
        </w:tc>
      </w:tr>
      <w:tr w:rsidR="0015734F" w:rsidRPr="0015734F" w14:paraId="6982CA8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689A6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F90C9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657B5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1.900,00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38803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781,01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9B4A6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41,11</w:t>
            </w:r>
          </w:p>
        </w:tc>
      </w:tr>
      <w:tr w:rsidR="0015734F" w:rsidRPr="0015734F" w14:paraId="744CAA1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A181B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F9A13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ABB2F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1.900,00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FDC01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781,01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BE1C3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41,11</w:t>
            </w:r>
          </w:p>
        </w:tc>
      </w:tr>
      <w:tr w:rsidR="0015734F" w:rsidRPr="0015734F" w14:paraId="3A0D8D7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252A5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D60F4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147E5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6.371,78</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40ADE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4.905,89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5C0A8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76,99</w:t>
            </w:r>
          </w:p>
        </w:tc>
      </w:tr>
      <w:tr w:rsidR="0015734F" w:rsidRPr="0015734F" w14:paraId="3F383EA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F95B6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33A52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54A2B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6.371,78</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F3FC0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4.905,89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17C04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76,99</w:t>
            </w:r>
          </w:p>
        </w:tc>
      </w:tr>
      <w:tr w:rsidR="0015734F" w:rsidRPr="0015734F" w14:paraId="491165D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BC97FB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C35558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2001</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51F62A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OPĆINSKO VIJEĆE</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01974F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8.271,78</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BAA0E9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5.686,90</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5FD7F8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68,75</w:t>
            </w:r>
          </w:p>
        </w:tc>
      </w:tr>
      <w:tr w:rsidR="0015734F" w:rsidRPr="0015734F" w14:paraId="3E0B217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7D754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08DBC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A100028</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E4BAA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Financiranje rada Općinskog vijeća i povjerenstava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D9BCE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4.500,00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31167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4.356,90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382C6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96,82</w:t>
            </w:r>
          </w:p>
        </w:tc>
      </w:tr>
      <w:tr w:rsidR="0015734F" w:rsidRPr="0015734F" w14:paraId="18F2923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107E3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C7F57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20305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EA70B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781,01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F2D56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97,63</w:t>
            </w:r>
          </w:p>
        </w:tc>
      </w:tr>
      <w:tr w:rsidR="0015734F" w:rsidRPr="0015734F" w14:paraId="050306D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E0E74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149230"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3912A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800,00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8D7AF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781,01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B4328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97,63</w:t>
            </w:r>
          </w:p>
        </w:tc>
      </w:tr>
      <w:tr w:rsidR="0015734F" w:rsidRPr="0015734F" w14:paraId="0FE391C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A1695"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13FF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0183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E9B6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C7D9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781,01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A9BB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97,63</w:t>
            </w:r>
          </w:p>
        </w:tc>
      </w:tr>
      <w:tr w:rsidR="0015734F" w:rsidRPr="0015734F" w14:paraId="50A8DD8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BFC73"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07EF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3291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4F7D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Naknade za rad predstavničkih i izvršnih tijela, povjerenstava i slično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3FE71"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5160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781,01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A2636" w14:textId="77777777" w:rsidR="0015734F" w:rsidRPr="0015734F" w:rsidRDefault="0015734F" w:rsidP="00616C5F">
            <w:pPr>
              <w:jc w:val="center"/>
              <w:rPr>
                <w:rFonts w:ascii="Verdana" w:hAnsi="Verdana" w:cs="Arial"/>
                <w:sz w:val="20"/>
                <w:szCs w:val="20"/>
                <w:lang w:eastAsia="hr-HR"/>
              </w:rPr>
            </w:pPr>
          </w:p>
        </w:tc>
      </w:tr>
      <w:tr w:rsidR="0015734F" w:rsidRPr="0015734F" w14:paraId="2DBF690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46695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431EE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05025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37CAE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3.575,89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70C19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96,65</w:t>
            </w:r>
          </w:p>
        </w:tc>
      </w:tr>
      <w:tr w:rsidR="0015734F" w:rsidRPr="0015734F" w14:paraId="5D0A424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2C89E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B35FB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6D13C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9BA63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3.575,89</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4429F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96,65</w:t>
            </w:r>
          </w:p>
        </w:tc>
      </w:tr>
      <w:tr w:rsidR="0015734F" w:rsidRPr="0015734F" w14:paraId="06A99C8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E0A1D"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6F6B1"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2BD6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87E0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3.700,00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8483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3.575,89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7F04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96,65</w:t>
            </w:r>
          </w:p>
        </w:tc>
      </w:tr>
      <w:tr w:rsidR="0015734F" w:rsidRPr="0015734F" w14:paraId="2B7A673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78F03"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62BFF"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3291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2C18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Naknade za rad predstavničkih i izvršnih tijela, povjerenstava i slično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76DD4"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D155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3.575,89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779D9" w14:textId="77777777" w:rsidR="0015734F" w:rsidRPr="0015734F" w:rsidRDefault="0015734F" w:rsidP="00616C5F">
            <w:pPr>
              <w:rPr>
                <w:rFonts w:ascii="Verdana" w:hAnsi="Verdana" w:cs="Arial"/>
                <w:sz w:val="20"/>
                <w:szCs w:val="20"/>
                <w:lang w:eastAsia="hr-HR"/>
              </w:rPr>
            </w:pPr>
          </w:p>
        </w:tc>
      </w:tr>
      <w:tr w:rsidR="0015734F" w:rsidRPr="0015734F" w14:paraId="1712BBA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D6FD6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C4306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A100029</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8102E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Financiranje rada političkih stanaka i nacionalnih manjina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58658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1.730,00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3AD1B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1.330,00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8B463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76,88</w:t>
            </w:r>
          </w:p>
        </w:tc>
      </w:tr>
      <w:tr w:rsidR="0015734F" w:rsidRPr="0015734F" w14:paraId="1389787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B5A43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690AA7"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CA5F2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B0C3F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59C28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77523DC1"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DE12A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7EE38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EB1E0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EC2C5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6ED79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1E91C07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81D42"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7487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3CEC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F8D9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6CA2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5B87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2A58FF8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90460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DC57D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23656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1.330,00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F6933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1.330,00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795FB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0B83707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5033D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E094DF"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BBEE7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1.330,00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B8926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1.330,00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D4D88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100,00</w:t>
            </w:r>
          </w:p>
        </w:tc>
      </w:tr>
      <w:tr w:rsidR="0015734F" w:rsidRPr="0015734F" w14:paraId="66FF781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F1CCA"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03FC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ACF2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Ostali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A685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1.330,00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24CB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1.330,00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4EFC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100,00</w:t>
            </w:r>
          </w:p>
        </w:tc>
      </w:tr>
      <w:tr w:rsidR="0015734F" w:rsidRPr="0015734F" w14:paraId="1F0071C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ED92D"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E96D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3811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DD44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Tekuće donacije u novcu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592A4"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7782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1.330,00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9D440" w14:textId="77777777" w:rsidR="0015734F" w:rsidRPr="0015734F" w:rsidRDefault="0015734F" w:rsidP="00616C5F">
            <w:pPr>
              <w:rPr>
                <w:rFonts w:ascii="Verdana" w:hAnsi="Verdana" w:cs="Arial"/>
                <w:sz w:val="20"/>
                <w:szCs w:val="20"/>
                <w:lang w:eastAsia="hr-HR"/>
              </w:rPr>
            </w:pPr>
          </w:p>
        </w:tc>
      </w:tr>
      <w:tr w:rsidR="0015734F" w:rsidRPr="0015734F" w14:paraId="638B000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1A4AB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B143BE"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A100030</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80B434"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Provedba izbora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8E031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1.341,78</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1A294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AF70E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638BB85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8D93B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67C42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DC86E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1.341,78</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30F08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87B73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10638C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2B4D1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38B49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5.1. POMOĆI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749A6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1.341,78</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55912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AE768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6EA2DFA8"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D811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F065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1E2A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13EB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1.341,78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EE93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59F7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25020D9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6B2AF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5D089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A100031</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1FA39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Financiranje rada Savjeta mladih</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D3685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56A9F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C288A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0E94D32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CF60C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C05163"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FF2B6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31634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BAE94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48DCC63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75C1D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99DE7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F8968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700,00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B4B42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71267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2B4BD19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E28C4"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EC4C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04E3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4EC0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042F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5662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07DCFF9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6B439F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B21783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RAZDJEL 003 IZVRŠNO TIJELO</w:t>
            </w:r>
          </w:p>
        </w:tc>
        <w:tc>
          <w:tcPr>
            <w:tcW w:w="198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E0E105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41.190,84</w:t>
            </w:r>
          </w:p>
        </w:tc>
        <w:tc>
          <w:tcPr>
            <w:tcW w:w="170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C95366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37.495,11</w:t>
            </w:r>
          </w:p>
        </w:tc>
        <w:tc>
          <w:tcPr>
            <w:tcW w:w="1276"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354661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91,03</w:t>
            </w:r>
          </w:p>
        </w:tc>
      </w:tr>
      <w:tr w:rsidR="0015734F" w:rsidRPr="0015734F" w14:paraId="4980823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446BE5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900F20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GLAVA 00301 IZVRŠNO TIJELO</w:t>
            </w:r>
          </w:p>
        </w:tc>
        <w:tc>
          <w:tcPr>
            <w:tcW w:w="198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4531D3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41.190,84</w:t>
            </w:r>
          </w:p>
        </w:tc>
        <w:tc>
          <w:tcPr>
            <w:tcW w:w="170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39492C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37.495,11</w:t>
            </w:r>
          </w:p>
        </w:tc>
        <w:tc>
          <w:tcPr>
            <w:tcW w:w="1276"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5D0E22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91,03</w:t>
            </w:r>
          </w:p>
        </w:tc>
      </w:tr>
      <w:tr w:rsidR="0015734F" w:rsidRPr="0015734F" w14:paraId="0160FC0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0FD9C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22C625"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182FE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41.190,84</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F2FFD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37.495,11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4EDC2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91,03</w:t>
            </w:r>
          </w:p>
        </w:tc>
      </w:tr>
      <w:tr w:rsidR="0015734F" w:rsidRPr="0015734F" w14:paraId="135C67E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B2021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07333A"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451B9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41.190,84</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41119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37.495,11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4D2A4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91,03</w:t>
            </w:r>
          </w:p>
        </w:tc>
      </w:tr>
      <w:tr w:rsidR="0015734F" w:rsidRPr="0015734F" w14:paraId="0F2104F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B0B990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6FBA37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3001</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EBC312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OPĆINSKI NAČELNIK</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4B776B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41.190,84</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D5255D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37.495,11</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AB439F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91,03</w:t>
            </w:r>
          </w:p>
        </w:tc>
      </w:tr>
      <w:tr w:rsidR="0015734F" w:rsidRPr="0015734F" w14:paraId="02F3A5F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C9173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8D0A8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A100032</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DA8E1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Općinski načelnik</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8965D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39.200,00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13C08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37.495,11</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CD6DA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95,65</w:t>
            </w:r>
          </w:p>
        </w:tc>
      </w:tr>
      <w:tr w:rsidR="0015734F" w:rsidRPr="0015734F" w14:paraId="03A7C05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338EF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013C9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7ED5B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39.200,00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DA557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37.495,11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0D19E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95,65</w:t>
            </w:r>
          </w:p>
        </w:tc>
      </w:tr>
      <w:tr w:rsidR="0015734F" w:rsidRPr="0015734F" w14:paraId="2A1BD19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89672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47DFF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6816E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39.200,00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4314F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37.495,11</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878C3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95,65</w:t>
            </w:r>
          </w:p>
        </w:tc>
      </w:tr>
      <w:tr w:rsidR="0015734F" w:rsidRPr="0015734F" w14:paraId="0FA3680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51229"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6631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566E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zaposlene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90F6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36.700,00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F817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36.394,54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740F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99,17</w:t>
            </w:r>
          </w:p>
        </w:tc>
      </w:tr>
      <w:tr w:rsidR="0015734F" w:rsidRPr="0015734F" w14:paraId="047547E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A5512"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E516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3111</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6C42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Plaće za redovan rad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FC1E4"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E2AB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31.239,92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A3F25" w14:textId="77777777" w:rsidR="0015734F" w:rsidRPr="0015734F" w:rsidRDefault="0015734F" w:rsidP="00616C5F">
            <w:pPr>
              <w:rPr>
                <w:rFonts w:ascii="Verdana" w:hAnsi="Verdana" w:cs="Arial"/>
                <w:sz w:val="20"/>
                <w:szCs w:val="20"/>
                <w:lang w:eastAsia="hr-HR"/>
              </w:rPr>
            </w:pPr>
          </w:p>
        </w:tc>
      </w:tr>
      <w:tr w:rsidR="0015734F" w:rsidRPr="0015734F" w14:paraId="7A1BC67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4647A"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F63F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3132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A53F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Doprinosi za obvezno zdravstveno osiguranje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514A2"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5714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5.154,62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7963E" w14:textId="77777777" w:rsidR="0015734F" w:rsidRPr="0015734F" w:rsidRDefault="0015734F" w:rsidP="00616C5F">
            <w:pPr>
              <w:rPr>
                <w:rFonts w:ascii="Verdana" w:hAnsi="Verdana" w:cs="Arial"/>
                <w:sz w:val="20"/>
                <w:szCs w:val="20"/>
                <w:lang w:eastAsia="hr-HR"/>
              </w:rPr>
            </w:pPr>
          </w:p>
        </w:tc>
      </w:tr>
      <w:tr w:rsidR="0015734F" w:rsidRPr="0015734F" w14:paraId="0FCDCA09"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A1D33" w14:textId="77777777" w:rsidR="0015734F" w:rsidRPr="0015734F" w:rsidRDefault="0015734F" w:rsidP="00616C5F">
            <w:pPr>
              <w:rPr>
                <w:rFonts w:ascii="Verdana" w:hAnsi="Verdana"/>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EF024"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F5AEA"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F819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2.500,00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AB19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1.100,57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B580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44,02</w:t>
            </w:r>
          </w:p>
        </w:tc>
      </w:tr>
      <w:tr w:rsidR="0015734F" w:rsidRPr="0015734F" w14:paraId="64F20C9A"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C708B"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663F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3293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57138"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Reprezentacija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52233"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DC27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1.100,57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B0595" w14:textId="77777777" w:rsidR="0015734F" w:rsidRPr="0015734F" w:rsidRDefault="0015734F" w:rsidP="00616C5F">
            <w:pPr>
              <w:rPr>
                <w:rFonts w:ascii="Verdana" w:hAnsi="Verdana" w:cs="Arial"/>
                <w:sz w:val="20"/>
                <w:szCs w:val="20"/>
                <w:lang w:eastAsia="hr-HR"/>
              </w:rPr>
            </w:pPr>
          </w:p>
        </w:tc>
      </w:tr>
      <w:tr w:rsidR="0015734F" w:rsidRPr="0015734F" w14:paraId="4EE3F9A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DA6A3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0113</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2A1DB2"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A100033</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C1FB58"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Izvanredni rashodi - tekuća zaliha proračuna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D45C5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1.990,84</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E6B1A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39EA7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r>
      <w:tr w:rsidR="0015734F" w:rsidRPr="0015734F" w14:paraId="0FF378E5"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ED0DC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3749A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11D09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1.990,84</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7BA51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794FB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C507B3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71AE3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34BF8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A4988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1.990,84</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7D326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02DFC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29510BB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49CBE"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DE6B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32</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99F99"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Materijalni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CA09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1.990,84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9FCA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D674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732BD04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53BCA1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1C4C74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RAZDJEL 004 RAČUN ZADUŽIVANJA / FINANCIRANJA</w:t>
            </w:r>
          </w:p>
        </w:tc>
        <w:tc>
          <w:tcPr>
            <w:tcW w:w="198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51E7A8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55.664,56</w:t>
            </w:r>
          </w:p>
        </w:tc>
        <w:tc>
          <w:tcPr>
            <w:tcW w:w="170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D4ECD8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14.439,82</w:t>
            </w:r>
          </w:p>
        </w:tc>
        <w:tc>
          <w:tcPr>
            <w:tcW w:w="1276"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32EBD9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25,94</w:t>
            </w:r>
          </w:p>
        </w:tc>
      </w:tr>
      <w:tr w:rsidR="0015734F" w:rsidRPr="0015734F" w14:paraId="1852E04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2E2E54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5829D6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GLAVA 00401 RAČUN ZADUŽIVANJA / FINANCIRANJA</w:t>
            </w:r>
          </w:p>
        </w:tc>
        <w:tc>
          <w:tcPr>
            <w:tcW w:w="198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EDD2C5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55.664,56</w:t>
            </w:r>
          </w:p>
        </w:tc>
        <w:tc>
          <w:tcPr>
            <w:tcW w:w="170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5FB011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14.439,82</w:t>
            </w:r>
          </w:p>
        </w:tc>
        <w:tc>
          <w:tcPr>
            <w:tcW w:w="1276"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965900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25,94</w:t>
            </w:r>
          </w:p>
        </w:tc>
      </w:tr>
      <w:tr w:rsidR="0015734F" w:rsidRPr="0015734F" w14:paraId="14F0461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7353DF"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655572"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8BE28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55.164,56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7E7FB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14.439,82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F6FA61"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26,18</w:t>
            </w:r>
          </w:p>
        </w:tc>
      </w:tr>
      <w:tr w:rsidR="0015734F" w:rsidRPr="0015734F" w14:paraId="0932DA4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BD949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F9E2C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7D030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55.164,56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E9A8C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14.439,82</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FD1C4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26,18</w:t>
            </w:r>
          </w:p>
        </w:tc>
      </w:tr>
      <w:tr w:rsidR="0015734F" w:rsidRPr="0015734F" w14:paraId="3775A88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EC099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38D59D"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8. NAMJENSKI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67AB8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2CE69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96E25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33C9B0D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D0029D"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011AB9"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8.1. NAMJENSKI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6B154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1D32F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39219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42F9332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B91D09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lastRenderedPageBreak/>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3FB27D1"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4001</w:t>
            </w:r>
          </w:p>
        </w:tc>
        <w:tc>
          <w:tcPr>
            <w:tcW w:w="581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53327EF"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Program: OTPLATA KREDITA</w:t>
            </w:r>
          </w:p>
        </w:tc>
        <w:tc>
          <w:tcPr>
            <w:tcW w:w="198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68FDFB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55.664,56</w:t>
            </w:r>
          </w:p>
        </w:tc>
        <w:tc>
          <w:tcPr>
            <w:tcW w:w="170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885DB1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14.439,82</w:t>
            </w:r>
          </w:p>
        </w:tc>
        <w:tc>
          <w:tcPr>
            <w:tcW w:w="127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2333EB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25,94</w:t>
            </w:r>
          </w:p>
        </w:tc>
      </w:tr>
      <w:tr w:rsidR="0015734F" w:rsidRPr="0015734F" w14:paraId="6EF366AD"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2CBFC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C70ABD"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A100034</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F3EAD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Aktivnost: Otplata glavnice primljenih kredita </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84654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53.764,56</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2E8A0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72B0B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24,67</w:t>
            </w:r>
          </w:p>
        </w:tc>
      </w:tr>
      <w:tr w:rsidR="0015734F" w:rsidRPr="0015734F" w14:paraId="207F03F0"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B6EC3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90CD14"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183C9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53.264,56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D9AC9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13.264,56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BF3C75"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24,90</w:t>
            </w:r>
          </w:p>
        </w:tc>
      </w:tr>
      <w:tr w:rsidR="0015734F" w:rsidRPr="0015734F" w14:paraId="349F7DB3"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C6C0D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E0E0DB"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1F08D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53.264,56</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A35E20"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13.264,56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5EBDA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24,90</w:t>
            </w:r>
          </w:p>
        </w:tc>
      </w:tr>
      <w:tr w:rsidR="0015734F" w:rsidRPr="0015734F" w14:paraId="3AEEF777"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60C6C"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7879E"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54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A7FF5"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Izdaci za otplatu glavnice primljenih kredita i zajmova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B9F6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53.264,56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E7A7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13.264,56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C4D5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24,90</w:t>
            </w:r>
          </w:p>
        </w:tc>
      </w:tr>
      <w:tr w:rsidR="0015734F" w:rsidRPr="0015734F" w14:paraId="2E715354"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85E4D"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6BA83"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5443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E2E4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Otplata glavnice primljenih kredita od tuzemnih kreditnih institucija izvan javnog sektora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10E11" w14:textId="77777777" w:rsidR="0015734F" w:rsidRPr="0015734F" w:rsidRDefault="0015734F" w:rsidP="00616C5F">
            <w:pPr>
              <w:rPr>
                <w:rFonts w:ascii="Verdana" w:hAnsi="Verdana"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55A3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13.264,56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31173" w14:textId="77777777" w:rsidR="0015734F" w:rsidRPr="0015734F" w:rsidRDefault="0015734F" w:rsidP="00616C5F">
            <w:pPr>
              <w:rPr>
                <w:rFonts w:ascii="Verdana" w:hAnsi="Verdana" w:cs="Arial"/>
                <w:sz w:val="20"/>
                <w:szCs w:val="20"/>
                <w:lang w:eastAsia="hr-HR"/>
              </w:rPr>
            </w:pPr>
          </w:p>
        </w:tc>
      </w:tr>
      <w:tr w:rsidR="0015734F" w:rsidRPr="0015734F" w14:paraId="762C4C1E"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967C3B"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28BE8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8. NAMJENSKI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22D5E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74DEFA"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9AF16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099C1F06"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710839"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5526C8"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8.1. NAMJENSKI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BDA9B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2489E6"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CB3424"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0,00</w:t>
            </w:r>
          </w:p>
        </w:tc>
      </w:tr>
      <w:tr w:rsidR="0015734F" w:rsidRPr="0015734F" w14:paraId="2BD66FA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EE9C5"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AF41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54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237A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Izdaci za otplatu glavnice primljenih kredita i zajmova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D9E5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1456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1592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r>
      <w:tr w:rsidR="0015734F" w:rsidRPr="0015734F" w14:paraId="6E33044B"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8754B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0112</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CA60B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A100035</w:t>
            </w:r>
          </w:p>
        </w:tc>
        <w:tc>
          <w:tcPr>
            <w:tcW w:w="581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EC99E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Aktivnost: Otplata kamate primljenih kredita</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D91BD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1.900,00</w:t>
            </w:r>
          </w:p>
        </w:tc>
        <w:tc>
          <w:tcPr>
            <w:tcW w:w="170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0D062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1.175,26</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B1EF3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61,86</w:t>
            </w:r>
          </w:p>
        </w:tc>
      </w:tr>
      <w:tr w:rsidR="0015734F" w:rsidRPr="0015734F" w14:paraId="29817A02"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389FFE"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5E98BC"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Izvor 1. OPĆI PRIHODI I PRIMICI</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16266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1.900,00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CB5F62"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1.175,26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170E0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61,86</w:t>
            </w:r>
          </w:p>
        </w:tc>
      </w:tr>
      <w:tr w:rsidR="0015734F" w:rsidRPr="0015734F" w14:paraId="7C74410F"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326E4C"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 </w:t>
            </w:r>
          </w:p>
        </w:tc>
        <w:tc>
          <w:tcPr>
            <w:tcW w:w="7676"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BE5611" w14:textId="77777777" w:rsidR="0015734F" w:rsidRPr="0015734F" w:rsidRDefault="0015734F" w:rsidP="0015734F">
            <w:pPr>
              <w:jc w:val="left"/>
              <w:rPr>
                <w:rFonts w:ascii="Verdana" w:hAnsi="Verdana" w:cs="Arial"/>
                <w:b/>
                <w:bCs/>
                <w:color w:val="333333"/>
                <w:sz w:val="20"/>
                <w:szCs w:val="20"/>
                <w:lang w:eastAsia="hr-HR"/>
              </w:rPr>
            </w:pPr>
            <w:r w:rsidRPr="0015734F">
              <w:rPr>
                <w:rFonts w:ascii="Verdana" w:hAnsi="Verdana" w:cs="Arial"/>
                <w:b/>
                <w:bCs/>
                <w:color w:val="333333"/>
                <w:sz w:val="20"/>
                <w:szCs w:val="20"/>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F898B3"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1.900,00</w:t>
            </w:r>
          </w:p>
        </w:tc>
        <w:tc>
          <w:tcPr>
            <w:tcW w:w="170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06F2A8"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1.175,26</w:t>
            </w:r>
          </w:p>
        </w:tc>
        <w:tc>
          <w:tcPr>
            <w:tcW w:w="1276"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97D287" w14:textId="77777777" w:rsidR="0015734F" w:rsidRPr="0015734F" w:rsidRDefault="0015734F" w:rsidP="00616C5F">
            <w:pPr>
              <w:rPr>
                <w:rFonts w:ascii="Verdana" w:hAnsi="Verdana" w:cs="Arial"/>
                <w:b/>
                <w:bCs/>
                <w:color w:val="333333"/>
                <w:sz w:val="20"/>
                <w:szCs w:val="20"/>
                <w:lang w:eastAsia="hr-HR"/>
              </w:rPr>
            </w:pPr>
            <w:r w:rsidRPr="0015734F">
              <w:rPr>
                <w:rFonts w:ascii="Verdana" w:hAnsi="Verdana" w:cs="Arial"/>
                <w:b/>
                <w:bCs/>
                <w:color w:val="333333"/>
                <w:sz w:val="20"/>
                <w:szCs w:val="20"/>
                <w:lang w:eastAsia="hr-HR"/>
              </w:rPr>
              <w:t>61,86</w:t>
            </w:r>
          </w:p>
        </w:tc>
      </w:tr>
      <w:tr w:rsidR="0015734F" w:rsidRPr="0015734F" w14:paraId="6964DC8C" w14:textId="77777777" w:rsidTr="00616C5F">
        <w:trPr>
          <w:gridAfter w:val="1"/>
          <w:wAfter w:w="2192" w:type="dxa"/>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0C940" w14:textId="77777777" w:rsidR="0015734F" w:rsidRPr="0015734F" w:rsidRDefault="0015734F" w:rsidP="00616C5F">
            <w:pPr>
              <w:rPr>
                <w:rFonts w:ascii="Verdana" w:hAnsi="Verdana" w:cs="Arial"/>
                <w:b/>
                <w:bCs/>
                <w:color w:val="333333"/>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545D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34</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4F55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Financijski rashodi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3DE5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1.900,00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5BF7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1.175,26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F2ED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61,86</w:t>
            </w:r>
          </w:p>
        </w:tc>
      </w:tr>
      <w:tr w:rsidR="0015734F" w:rsidRPr="0015734F" w14:paraId="75C1E3FB" w14:textId="77777777" w:rsidTr="00616C5F">
        <w:trPr>
          <w:trHeight w:val="255"/>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DDD05" w14:textId="77777777" w:rsidR="0015734F" w:rsidRPr="0015734F" w:rsidRDefault="0015734F" w:rsidP="00616C5F">
            <w:pPr>
              <w:rPr>
                <w:rFonts w:ascii="Verdana" w:hAnsi="Verdana" w:cs="Arial"/>
                <w:sz w:val="20"/>
                <w:szCs w:val="20"/>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4F3D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3423</w:t>
            </w:r>
          </w:p>
        </w:tc>
        <w:tc>
          <w:tcPr>
            <w:tcW w:w="5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A5B16"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Kamate za primljene kredite i zajmove od kreditnih i ostalih financijskih institucija izvan javnog sektora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543BD" w14:textId="77777777" w:rsidR="0015734F" w:rsidRPr="0015734F" w:rsidRDefault="0015734F" w:rsidP="00616C5F">
            <w:pPr>
              <w:rPr>
                <w:rFonts w:ascii="Verdana" w:hAnsi="Verdana" w:cs="Arial"/>
                <w:sz w:val="20"/>
                <w:szCs w:val="20"/>
                <w:lang w:eastAsia="hr-HR"/>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4A75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 xml:space="preserve">             1.175,26</w:t>
            </w:r>
          </w:p>
        </w:tc>
        <w:tc>
          <w:tcPr>
            <w:tcW w:w="2192" w:type="dxa"/>
            <w:tcBorders>
              <w:top w:val="single" w:sz="4" w:space="0" w:color="auto"/>
              <w:left w:val="single" w:sz="4" w:space="0" w:color="auto"/>
              <w:bottom w:val="nil"/>
              <w:right w:val="nil"/>
            </w:tcBorders>
            <w:shd w:val="clear" w:color="auto" w:fill="auto"/>
            <w:noWrap/>
            <w:vAlign w:val="bottom"/>
            <w:hideMark/>
          </w:tcPr>
          <w:p w14:paraId="4923996E" w14:textId="77777777" w:rsidR="0015734F" w:rsidRPr="0015734F" w:rsidRDefault="0015734F" w:rsidP="00616C5F">
            <w:pPr>
              <w:rPr>
                <w:rFonts w:ascii="Verdana" w:hAnsi="Verdana" w:cs="Arial"/>
                <w:sz w:val="20"/>
                <w:szCs w:val="20"/>
                <w:lang w:eastAsia="hr-HR"/>
              </w:rPr>
            </w:pPr>
          </w:p>
        </w:tc>
      </w:tr>
    </w:tbl>
    <w:p w14:paraId="2A53F7EA" w14:textId="77777777" w:rsidR="0015734F" w:rsidRPr="0015734F" w:rsidRDefault="0015734F" w:rsidP="0015734F">
      <w:pPr>
        <w:rPr>
          <w:rFonts w:ascii="Verdana" w:hAnsi="Verdana" w:cs="Arial"/>
          <w:b/>
          <w:sz w:val="20"/>
          <w:szCs w:val="20"/>
        </w:rPr>
      </w:pPr>
    </w:p>
    <w:p w14:paraId="725A9CDA" w14:textId="77777777" w:rsidR="0015734F" w:rsidRPr="0015734F" w:rsidRDefault="0015734F" w:rsidP="0015734F">
      <w:pPr>
        <w:jc w:val="left"/>
        <w:rPr>
          <w:rFonts w:ascii="Verdana" w:hAnsi="Verdana" w:cs="Arial"/>
          <w:b/>
          <w:sz w:val="20"/>
          <w:szCs w:val="20"/>
        </w:rPr>
      </w:pPr>
      <w:r w:rsidRPr="0015734F">
        <w:rPr>
          <w:rFonts w:ascii="Verdana" w:hAnsi="Verdana" w:cs="Arial"/>
          <w:b/>
          <w:sz w:val="20"/>
          <w:szCs w:val="20"/>
        </w:rPr>
        <w:t>III. OBRAZLOŽENJE OSTVARENJA PRIHODA I PRIMITAKA, RASHODA I IZDATAKA</w:t>
      </w:r>
    </w:p>
    <w:p w14:paraId="19405707" w14:textId="77777777" w:rsidR="0015734F" w:rsidRPr="0015734F" w:rsidRDefault="0015734F" w:rsidP="0015734F">
      <w:pPr>
        <w:jc w:val="center"/>
        <w:rPr>
          <w:rFonts w:ascii="Verdana" w:hAnsi="Verdana" w:cs="Arial"/>
          <w:b/>
          <w:sz w:val="20"/>
          <w:szCs w:val="20"/>
        </w:rPr>
      </w:pPr>
      <w:r w:rsidRPr="0015734F">
        <w:rPr>
          <w:rFonts w:ascii="Verdana" w:hAnsi="Verdana" w:cs="Arial"/>
          <w:b/>
          <w:sz w:val="20"/>
          <w:szCs w:val="20"/>
        </w:rPr>
        <w:t>Članak 6.</w:t>
      </w:r>
    </w:p>
    <w:p w14:paraId="54575686" w14:textId="77777777" w:rsidR="0015734F" w:rsidRDefault="0015734F" w:rsidP="0015734F">
      <w:pPr>
        <w:jc w:val="both"/>
        <w:rPr>
          <w:rFonts w:ascii="Verdana" w:hAnsi="Verdana" w:cs="Arial"/>
          <w:sz w:val="20"/>
          <w:szCs w:val="20"/>
        </w:rPr>
      </w:pPr>
      <w:r w:rsidRPr="0015734F">
        <w:rPr>
          <w:rFonts w:ascii="Verdana" w:hAnsi="Verdana" w:cs="Arial"/>
          <w:color w:val="000000" w:themeColor="text1"/>
          <w:sz w:val="20"/>
          <w:szCs w:val="20"/>
        </w:rPr>
        <w:t xml:space="preserve">Prema članku 79. Zakona o proračunu (NN br. 144/21) i  Pravilnika o polugodišnjem i godišnjem izvještaju o izvršenju proračuna 85/23.) </w:t>
      </w:r>
      <w:r w:rsidRPr="0015734F">
        <w:rPr>
          <w:rFonts w:ascii="Verdana" w:hAnsi="Verdana" w:cs="Arial"/>
          <w:sz w:val="20"/>
          <w:szCs w:val="20"/>
        </w:rPr>
        <w:t>Obrazloženje ostvarenih prihoda i primitaka, rashoda i izdataka dopunjuje podatke iz Računa prihoda i rashoda i Računa financiranja na opisni, brojčani, grafički ili kombinirani način posebice obrazlaganjem odstupanja izvršenja u odnosu na plan. Obrazloženje također sadrži stanje nenaplaćenih potraživanja za općinske prihode, stanje nepodmirenih dospjelih općinskih obveza, stanje potencijalnih obveza po osnovi sudskih postupaka  i obrazloženje izvršenja programa iz posebnog dijela proračuna s ciljevima koji su ostvareni provedbom programa i pokazateljima uspješnosti realizacije tih ciljeva.</w:t>
      </w:r>
    </w:p>
    <w:p w14:paraId="0042FB8F" w14:textId="77777777" w:rsidR="0015734F" w:rsidRPr="0015734F" w:rsidRDefault="0015734F" w:rsidP="0015734F">
      <w:pPr>
        <w:jc w:val="both"/>
        <w:rPr>
          <w:rFonts w:ascii="Verdana" w:hAnsi="Verdana" w:cs="Arial"/>
          <w:sz w:val="20"/>
          <w:szCs w:val="20"/>
        </w:rPr>
      </w:pPr>
    </w:p>
    <w:p w14:paraId="359F2840" w14:textId="77777777" w:rsidR="0015734F" w:rsidRPr="0015734F" w:rsidRDefault="0015734F" w:rsidP="0015734F">
      <w:pPr>
        <w:jc w:val="both"/>
        <w:rPr>
          <w:rFonts w:ascii="Verdana" w:hAnsi="Verdana" w:cs="Arial"/>
          <w:color w:val="000000" w:themeColor="text1"/>
          <w:sz w:val="20"/>
          <w:szCs w:val="20"/>
        </w:rPr>
      </w:pPr>
      <w:r w:rsidRPr="0015734F">
        <w:rPr>
          <w:rFonts w:ascii="Verdana" w:hAnsi="Verdana" w:cs="Arial"/>
          <w:sz w:val="20"/>
          <w:szCs w:val="20"/>
        </w:rPr>
        <w:t xml:space="preserve">Prema godišnjem izvještaju o izvršenju proračuna Općine Lasinja za 2024. godinu prihodi i primici te rashodi i izdaci izvršeni su na </w:t>
      </w:r>
      <w:r w:rsidRPr="0015734F">
        <w:rPr>
          <w:rFonts w:ascii="Verdana" w:hAnsi="Verdana" w:cs="Arial"/>
          <w:color w:val="000000" w:themeColor="text1"/>
          <w:sz w:val="20"/>
          <w:szCs w:val="20"/>
        </w:rPr>
        <w:t>sljedeći način:</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6297"/>
        <w:gridCol w:w="1713"/>
        <w:gridCol w:w="1729"/>
        <w:gridCol w:w="1713"/>
        <w:gridCol w:w="1134"/>
        <w:gridCol w:w="1134"/>
      </w:tblGrid>
      <w:tr w:rsidR="0015734F" w:rsidRPr="0015734F" w14:paraId="23DC7213" w14:textId="77777777" w:rsidTr="00616C5F">
        <w:trPr>
          <w:trHeight w:val="255"/>
        </w:trPr>
        <w:tc>
          <w:tcPr>
            <w:tcW w:w="339" w:type="dxa"/>
            <w:shd w:val="clear" w:color="000000" w:fill="C0C0C0"/>
            <w:vAlign w:val="bottom"/>
            <w:hideMark/>
          </w:tcPr>
          <w:p w14:paraId="35D7E35C" w14:textId="77777777" w:rsidR="0015734F" w:rsidRPr="0015734F" w:rsidRDefault="0015734F" w:rsidP="00616C5F">
            <w:pPr>
              <w:rPr>
                <w:rFonts w:ascii="Verdana" w:hAnsi="Verdana" w:cs="Arial"/>
                <w:b/>
                <w:bCs/>
                <w:color w:val="000000"/>
                <w:sz w:val="20"/>
                <w:szCs w:val="20"/>
                <w:lang w:eastAsia="hr-HR"/>
              </w:rPr>
            </w:pPr>
          </w:p>
        </w:tc>
        <w:tc>
          <w:tcPr>
            <w:tcW w:w="6317" w:type="dxa"/>
            <w:shd w:val="clear" w:color="000000" w:fill="C0C0C0"/>
            <w:vAlign w:val="bottom"/>
            <w:hideMark/>
          </w:tcPr>
          <w:p w14:paraId="363A1E88"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 xml:space="preserve"> </w:t>
            </w:r>
          </w:p>
        </w:tc>
        <w:tc>
          <w:tcPr>
            <w:tcW w:w="1561" w:type="dxa"/>
            <w:shd w:val="clear" w:color="000000" w:fill="C0C0C0"/>
            <w:vAlign w:val="bottom"/>
            <w:hideMark/>
          </w:tcPr>
          <w:p w14:paraId="6EB226A3"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Izvršenje 2023.</w:t>
            </w:r>
          </w:p>
        </w:tc>
        <w:tc>
          <w:tcPr>
            <w:tcW w:w="1729" w:type="dxa"/>
            <w:shd w:val="clear" w:color="000000" w:fill="C0C0C0"/>
            <w:vAlign w:val="bottom"/>
            <w:hideMark/>
          </w:tcPr>
          <w:p w14:paraId="4381363F"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Izvorni plan 2024.</w:t>
            </w:r>
          </w:p>
        </w:tc>
        <w:tc>
          <w:tcPr>
            <w:tcW w:w="1531" w:type="dxa"/>
            <w:shd w:val="clear" w:color="000000" w:fill="C0C0C0"/>
            <w:vAlign w:val="bottom"/>
            <w:hideMark/>
          </w:tcPr>
          <w:p w14:paraId="4F0AF29E"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Izvršenje 2024.</w:t>
            </w:r>
          </w:p>
        </w:tc>
        <w:tc>
          <w:tcPr>
            <w:tcW w:w="1134" w:type="dxa"/>
            <w:shd w:val="clear" w:color="000000" w:fill="C0C0C0"/>
            <w:vAlign w:val="bottom"/>
            <w:hideMark/>
          </w:tcPr>
          <w:p w14:paraId="720A682B"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Index  3/1</w:t>
            </w:r>
          </w:p>
        </w:tc>
        <w:tc>
          <w:tcPr>
            <w:tcW w:w="1134" w:type="dxa"/>
            <w:shd w:val="clear" w:color="000000" w:fill="C0C0C0"/>
            <w:vAlign w:val="bottom"/>
            <w:hideMark/>
          </w:tcPr>
          <w:p w14:paraId="144B327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Indeks 3/2</w:t>
            </w:r>
          </w:p>
        </w:tc>
      </w:tr>
      <w:tr w:rsidR="0015734F" w:rsidRPr="0015734F" w14:paraId="48FEDEDC" w14:textId="77777777" w:rsidTr="00616C5F">
        <w:trPr>
          <w:trHeight w:val="255"/>
        </w:trPr>
        <w:tc>
          <w:tcPr>
            <w:tcW w:w="6656" w:type="dxa"/>
            <w:gridSpan w:val="2"/>
            <w:shd w:val="clear" w:color="000000" w:fill="808080"/>
            <w:noWrap/>
            <w:vAlign w:val="bottom"/>
            <w:hideMark/>
          </w:tcPr>
          <w:p w14:paraId="5B111120"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A. RAČUN PRIHODA I RASHODA</w:t>
            </w:r>
          </w:p>
        </w:tc>
        <w:tc>
          <w:tcPr>
            <w:tcW w:w="1561" w:type="dxa"/>
            <w:shd w:val="clear" w:color="000000" w:fill="808080"/>
            <w:noWrap/>
            <w:vAlign w:val="bottom"/>
            <w:hideMark/>
          </w:tcPr>
          <w:p w14:paraId="38CAEABE"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729" w:type="dxa"/>
            <w:shd w:val="clear" w:color="000000" w:fill="808080"/>
            <w:noWrap/>
            <w:vAlign w:val="bottom"/>
            <w:hideMark/>
          </w:tcPr>
          <w:p w14:paraId="5B9C4700"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531" w:type="dxa"/>
            <w:shd w:val="clear" w:color="000000" w:fill="808080"/>
            <w:noWrap/>
            <w:vAlign w:val="bottom"/>
            <w:hideMark/>
          </w:tcPr>
          <w:p w14:paraId="155CABE3"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1F3AD19F"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2E889668"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r>
      <w:tr w:rsidR="0015734F" w:rsidRPr="0015734F" w14:paraId="0CA68740" w14:textId="77777777" w:rsidTr="00616C5F">
        <w:trPr>
          <w:trHeight w:val="255"/>
        </w:trPr>
        <w:tc>
          <w:tcPr>
            <w:tcW w:w="339" w:type="dxa"/>
            <w:shd w:val="clear" w:color="auto" w:fill="auto"/>
            <w:noWrap/>
            <w:vAlign w:val="bottom"/>
            <w:hideMark/>
          </w:tcPr>
          <w:p w14:paraId="74B877E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w:t>
            </w:r>
          </w:p>
        </w:tc>
        <w:tc>
          <w:tcPr>
            <w:tcW w:w="6317" w:type="dxa"/>
            <w:shd w:val="clear" w:color="auto" w:fill="auto"/>
            <w:vAlign w:val="bottom"/>
            <w:hideMark/>
          </w:tcPr>
          <w:p w14:paraId="63DD054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Prihodi poslovanja                                                                                  </w:t>
            </w:r>
          </w:p>
        </w:tc>
        <w:tc>
          <w:tcPr>
            <w:tcW w:w="1561" w:type="dxa"/>
            <w:shd w:val="clear" w:color="auto" w:fill="auto"/>
            <w:noWrap/>
            <w:vAlign w:val="bottom"/>
            <w:hideMark/>
          </w:tcPr>
          <w:p w14:paraId="311F5FC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2.010.683,55</w:t>
            </w:r>
          </w:p>
        </w:tc>
        <w:tc>
          <w:tcPr>
            <w:tcW w:w="1729" w:type="dxa"/>
            <w:shd w:val="clear" w:color="auto" w:fill="auto"/>
            <w:noWrap/>
            <w:vAlign w:val="bottom"/>
            <w:hideMark/>
          </w:tcPr>
          <w:p w14:paraId="1BA98AD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1.698.600,00</w:t>
            </w:r>
          </w:p>
        </w:tc>
        <w:tc>
          <w:tcPr>
            <w:tcW w:w="1531" w:type="dxa"/>
            <w:shd w:val="clear" w:color="auto" w:fill="auto"/>
            <w:noWrap/>
            <w:vAlign w:val="bottom"/>
            <w:hideMark/>
          </w:tcPr>
          <w:p w14:paraId="523F38A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1.451.519,65</w:t>
            </w:r>
          </w:p>
        </w:tc>
        <w:tc>
          <w:tcPr>
            <w:tcW w:w="1134" w:type="dxa"/>
            <w:shd w:val="clear" w:color="auto" w:fill="auto"/>
            <w:noWrap/>
            <w:vAlign w:val="bottom"/>
            <w:hideMark/>
          </w:tcPr>
          <w:p w14:paraId="5E6C8E5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72.19</w:t>
            </w:r>
          </w:p>
        </w:tc>
        <w:tc>
          <w:tcPr>
            <w:tcW w:w="1134" w:type="dxa"/>
            <w:shd w:val="clear" w:color="auto" w:fill="auto"/>
            <w:noWrap/>
            <w:vAlign w:val="bottom"/>
            <w:hideMark/>
          </w:tcPr>
          <w:p w14:paraId="059DAA9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85.45</w:t>
            </w:r>
          </w:p>
        </w:tc>
      </w:tr>
      <w:tr w:rsidR="0015734F" w:rsidRPr="0015734F" w14:paraId="7EC05798" w14:textId="77777777" w:rsidTr="00616C5F">
        <w:trPr>
          <w:trHeight w:val="283"/>
        </w:trPr>
        <w:tc>
          <w:tcPr>
            <w:tcW w:w="339" w:type="dxa"/>
            <w:shd w:val="clear" w:color="auto" w:fill="auto"/>
            <w:noWrap/>
            <w:vAlign w:val="bottom"/>
            <w:hideMark/>
          </w:tcPr>
          <w:p w14:paraId="6B9F69A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w:t>
            </w:r>
          </w:p>
        </w:tc>
        <w:tc>
          <w:tcPr>
            <w:tcW w:w="6317" w:type="dxa"/>
            <w:shd w:val="clear" w:color="auto" w:fill="auto"/>
            <w:vAlign w:val="bottom"/>
            <w:hideMark/>
          </w:tcPr>
          <w:p w14:paraId="5DA52FD7"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Prihodi od prodaje nefinancijske imovine                                                            </w:t>
            </w:r>
          </w:p>
        </w:tc>
        <w:tc>
          <w:tcPr>
            <w:tcW w:w="1561" w:type="dxa"/>
            <w:shd w:val="clear" w:color="auto" w:fill="auto"/>
            <w:noWrap/>
            <w:vAlign w:val="bottom"/>
            <w:hideMark/>
          </w:tcPr>
          <w:p w14:paraId="252934D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w:t>
            </w:r>
          </w:p>
        </w:tc>
        <w:tc>
          <w:tcPr>
            <w:tcW w:w="1729" w:type="dxa"/>
            <w:shd w:val="clear" w:color="auto" w:fill="auto"/>
            <w:noWrap/>
            <w:vAlign w:val="bottom"/>
            <w:hideMark/>
          </w:tcPr>
          <w:p w14:paraId="38DC8E2B"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900,00</w:t>
            </w:r>
          </w:p>
        </w:tc>
        <w:tc>
          <w:tcPr>
            <w:tcW w:w="1531" w:type="dxa"/>
            <w:shd w:val="clear" w:color="auto" w:fill="auto"/>
            <w:noWrap/>
            <w:vAlign w:val="bottom"/>
            <w:hideMark/>
          </w:tcPr>
          <w:p w14:paraId="0046E9B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0,00</w:t>
            </w:r>
          </w:p>
        </w:tc>
        <w:tc>
          <w:tcPr>
            <w:tcW w:w="1134" w:type="dxa"/>
            <w:shd w:val="clear" w:color="auto" w:fill="auto"/>
            <w:noWrap/>
            <w:vAlign w:val="bottom"/>
            <w:hideMark/>
          </w:tcPr>
          <w:p w14:paraId="3B806F5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w:t>
            </w:r>
          </w:p>
        </w:tc>
        <w:tc>
          <w:tcPr>
            <w:tcW w:w="1134" w:type="dxa"/>
            <w:shd w:val="clear" w:color="auto" w:fill="auto"/>
            <w:noWrap/>
            <w:vAlign w:val="bottom"/>
            <w:hideMark/>
          </w:tcPr>
          <w:p w14:paraId="493B307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0.0</w:t>
            </w:r>
          </w:p>
        </w:tc>
      </w:tr>
      <w:tr w:rsidR="0015734F" w:rsidRPr="0015734F" w14:paraId="4E5F55A4" w14:textId="77777777" w:rsidTr="00616C5F">
        <w:trPr>
          <w:trHeight w:val="283"/>
        </w:trPr>
        <w:tc>
          <w:tcPr>
            <w:tcW w:w="339" w:type="dxa"/>
            <w:shd w:val="clear" w:color="auto" w:fill="auto"/>
            <w:noWrap/>
            <w:vAlign w:val="bottom"/>
          </w:tcPr>
          <w:p w14:paraId="33ED4BCB" w14:textId="77777777" w:rsidR="0015734F" w:rsidRPr="0015734F" w:rsidRDefault="0015734F" w:rsidP="00616C5F">
            <w:pPr>
              <w:rPr>
                <w:rFonts w:ascii="Verdana" w:hAnsi="Verdana" w:cs="Arial"/>
                <w:b/>
                <w:bCs/>
                <w:sz w:val="20"/>
                <w:szCs w:val="20"/>
                <w:lang w:eastAsia="hr-HR"/>
              </w:rPr>
            </w:pPr>
          </w:p>
        </w:tc>
        <w:tc>
          <w:tcPr>
            <w:tcW w:w="6317" w:type="dxa"/>
            <w:shd w:val="clear" w:color="auto" w:fill="auto"/>
            <w:vAlign w:val="bottom"/>
          </w:tcPr>
          <w:p w14:paraId="3181820A"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UKUPNO PRIHODI</w:t>
            </w:r>
          </w:p>
        </w:tc>
        <w:tc>
          <w:tcPr>
            <w:tcW w:w="1561" w:type="dxa"/>
            <w:shd w:val="clear" w:color="auto" w:fill="auto"/>
            <w:noWrap/>
            <w:vAlign w:val="bottom"/>
          </w:tcPr>
          <w:p w14:paraId="5066848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2.010.683,55</w:t>
            </w:r>
          </w:p>
        </w:tc>
        <w:tc>
          <w:tcPr>
            <w:tcW w:w="1729" w:type="dxa"/>
            <w:shd w:val="clear" w:color="auto" w:fill="auto"/>
            <w:noWrap/>
            <w:vAlign w:val="bottom"/>
          </w:tcPr>
          <w:p w14:paraId="07F8545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1.699.500,00</w:t>
            </w:r>
          </w:p>
        </w:tc>
        <w:tc>
          <w:tcPr>
            <w:tcW w:w="1531" w:type="dxa"/>
            <w:shd w:val="clear" w:color="auto" w:fill="auto"/>
            <w:noWrap/>
            <w:vAlign w:val="bottom"/>
          </w:tcPr>
          <w:p w14:paraId="5CC95BA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1.451.519,65</w:t>
            </w:r>
          </w:p>
        </w:tc>
        <w:tc>
          <w:tcPr>
            <w:tcW w:w="1134" w:type="dxa"/>
            <w:shd w:val="clear" w:color="auto" w:fill="auto"/>
            <w:noWrap/>
            <w:vAlign w:val="bottom"/>
          </w:tcPr>
          <w:p w14:paraId="33CD4C9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72.19</w:t>
            </w:r>
          </w:p>
        </w:tc>
        <w:tc>
          <w:tcPr>
            <w:tcW w:w="1134" w:type="dxa"/>
            <w:shd w:val="clear" w:color="auto" w:fill="auto"/>
            <w:noWrap/>
            <w:vAlign w:val="bottom"/>
          </w:tcPr>
          <w:p w14:paraId="6600F90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85.41</w:t>
            </w:r>
          </w:p>
        </w:tc>
      </w:tr>
      <w:tr w:rsidR="0015734F" w:rsidRPr="0015734F" w14:paraId="539511CE" w14:textId="77777777" w:rsidTr="00616C5F">
        <w:trPr>
          <w:trHeight w:val="255"/>
        </w:trPr>
        <w:tc>
          <w:tcPr>
            <w:tcW w:w="339" w:type="dxa"/>
            <w:shd w:val="clear" w:color="auto" w:fill="auto"/>
            <w:noWrap/>
            <w:vAlign w:val="bottom"/>
            <w:hideMark/>
          </w:tcPr>
          <w:p w14:paraId="3A65605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w:t>
            </w:r>
          </w:p>
        </w:tc>
        <w:tc>
          <w:tcPr>
            <w:tcW w:w="6317" w:type="dxa"/>
            <w:shd w:val="clear" w:color="auto" w:fill="auto"/>
            <w:vAlign w:val="bottom"/>
            <w:hideMark/>
          </w:tcPr>
          <w:p w14:paraId="5E2D31A2"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poslovanja                                                                                  </w:t>
            </w:r>
          </w:p>
        </w:tc>
        <w:tc>
          <w:tcPr>
            <w:tcW w:w="1561" w:type="dxa"/>
            <w:shd w:val="clear" w:color="auto" w:fill="auto"/>
            <w:noWrap/>
            <w:vAlign w:val="bottom"/>
            <w:hideMark/>
          </w:tcPr>
          <w:p w14:paraId="06D5F9C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583.198,21</w:t>
            </w:r>
          </w:p>
        </w:tc>
        <w:tc>
          <w:tcPr>
            <w:tcW w:w="1729" w:type="dxa"/>
            <w:shd w:val="clear" w:color="auto" w:fill="auto"/>
            <w:noWrap/>
            <w:vAlign w:val="bottom"/>
            <w:hideMark/>
          </w:tcPr>
          <w:p w14:paraId="59DB3C2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807.131,04</w:t>
            </w:r>
          </w:p>
        </w:tc>
        <w:tc>
          <w:tcPr>
            <w:tcW w:w="1531" w:type="dxa"/>
            <w:shd w:val="clear" w:color="auto" w:fill="auto"/>
            <w:noWrap/>
            <w:vAlign w:val="bottom"/>
            <w:hideMark/>
          </w:tcPr>
          <w:p w14:paraId="4A9F723E"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650.489,27</w:t>
            </w:r>
          </w:p>
        </w:tc>
        <w:tc>
          <w:tcPr>
            <w:tcW w:w="1134" w:type="dxa"/>
            <w:shd w:val="clear" w:color="auto" w:fill="auto"/>
            <w:noWrap/>
            <w:vAlign w:val="bottom"/>
            <w:hideMark/>
          </w:tcPr>
          <w:p w14:paraId="61EE98B3"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111.54</w:t>
            </w:r>
          </w:p>
        </w:tc>
        <w:tc>
          <w:tcPr>
            <w:tcW w:w="1134" w:type="dxa"/>
            <w:shd w:val="clear" w:color="auto" w:fill="auto"/>
            <w:noWrap/>
            <w:vAlign w:val="bottom"/>
            <w:hideMark/>
          </w:tcPr>
          <w:p w14:paraId="1965059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80.59</w:t>
            </w:r>
          </w:p>
        </w:tc>
      </w:tr>
      <w:tr w:rsidR="0015734F" w:rsidRPr="0015734F" w14:paraId="7910C49B" w14:textId="77777777" w:rsidTr="00616C5F">
        <w:trPr>
          <w:trHeight w:val="291"/>
        </w:trPr>
        <w:tc>
          <w:tcPr>
            <w:tcW w:w="339" w:type="dxa"/>
            <w:shd w:val="clear" w:color="auto" w:fill="auto"/>
            <w:noWrap/>
            <w:vAlign w:val="bottom"/>
            <w:hideMark/>
          </w:tcPr>
          <w:p w14:paraId="18D8E76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w:t>
            </w:r>
          </w:p>
        </w:tc>
        <w:tc>
          <w:tcPr>
            <w:tcW w:w="6317" w:type="dxa"/>
            <w:shd w:val="clear" w:color="auto" w:fill="auto"/>
            <w:vAlign w:val="bottom"/>
            <w:hideMark/>
          </w:tcPr>
          <w:p w14:paraId="54320C8B"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 xml:space="preserve">Rashodi za nabavu nefinancijske imovine                                                             </w:t>
            </w:r>
          </w:p>
        </w:tc>
        <w:tc>
          <w:tcPr>
            <w:tcW w:w="1561" w:type="dxa"/>
            <w:shd w:val="clear" w:color="auto" w:fill="auto"/>
            <w:noWrap/>
            <w:vAlign w:val="bottom"/>
            <w:hideMark/>
          </w:tcPr>
          <w:p w14:paraId="1F181E3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1.556.508,69</w:t>
            </w:r>
          </w:p>
        </w:tc>
        <w:tc>
          <w:tcPr>
            <w:tcW w:w="1729" w:type="dxa"/>
            <w:shd w:val="clear" w:color="auto" w:fill="auto"/>
            <w:noWrap/>
            <w:vAlign w:val="bottom"/>
            <w:hideMark/>
          </w:tcPr>
          <w:p w14:paraId="7B4B14A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1.439.104,40</w:t>
            </w:r>
          </w:p>
        </w:tc>
        <w:tc>
          <w:tcPr>
            <w:tcW w:w="1531" w:type="dxa"/>
            <w:shd w:val="clear" w:color="auto" w:fill="auto"/>
            <w:noWrap/>
            <w:vAlign w:val="bottom"/>
            <w:hideMark/>
          </w:tcPr>
          <w:p w14:paraId="0A63C56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500.068,28</w:t>
            </w:r>
          </w:p>
        </w:tc>
        <w:tc>
          <w:tcPr>
            <w:tcW w:w="1134" w:type="dxa"/>
            <w:shd w:val="clear" w:color="auto" w:fill="auto"/>
            <w:noWrap/>
            <w:vAlign w:val="bottom"/>
            <w:hideMark/>
          </w:tcPr>
          <w:p w14:paraId="3099A52A"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32.13</w:t>
            </w:r>
          </w:p>
        </w:tc>
        <w:tc>
          <w:tcPr>
            <w:tcW w:w="1134" w:type="dxa"/>
            <w:shd w:val="clear" w:color="auto" w:fill="auto"/>
            <w:noWrap/>
            <w:vAlign w:val="bottom"/>
            <w:hideMark/>
          </w:tcPr>
          <w:p w14:paraId="11620970"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34.75</w:t>
            </w:r>
          </w:p>
        </w:tc>
      </w:tr>
      <w:tr w:rsidR="0015734F" w:rsidRPr="0015734F" w14:paraId="52DAFA8A" w14:textId="77777777" w:rsidTr="00616C5F">
        <w:trPr>
          <w:trHeight w:val="291"/>
        </w:trPr>
        <w:tc>
          <w:tcPr>
            <w:tcW w:w="339" w:type="dxa"/>
            <w:shd w:val="clear" w:color="auto" w:fill="auto"/>
            <w:noWrap/>
            <w:vAlign w:val="bottom"/>
          </w:tcPr>
          <w:p w14:paraId="135373FC" w14:textId="77777777" w:rsidR="0015734F" w:rsidRPr="0015734F" w:rsidRDefault="0015734F" w:rsidP="00616C5F">
            <w:pPr>
              <w:rPr>
                <w:rFonts w:ascii="Verdana" w:hAnsi="Verdana" w:cs="Arial"/>
                <w:b/>
                <w:bCs/>
                <w:sz w:val="20"/>
                <w:szCs w:val="20"/>
                <w:lang w:eastAsia="hr-HR"/>
              </w:rPr>
            </w:pPr>
          </w:p>
        </w:tc>
        <w:tc>
          <w:tcPr>
            <w:tcW w:w="6317" w:type="dxa"/>
            <w:shd w:val="clear" w:color="auto" w:fill="auto"/>
            <w:vAlign w:val="bottom"/>
          </w:tcPr>
          <w:p w14:paraId="03953FD3"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UKUPNO RASHODI</w:t>
            </w:r>
          </w:p>
        </w:tc>
        <w:tc>
          <w:tcPr>
            <w:tcW w:w="1561" w:type="dxa"/>
            <w:shd w:val="clear" w:color="auto" w:fill="auto"/>
            <w:noWrap/>
            <w:vAlign w:val="bottom"/>
          </w:tcPr>
          <w:p w14:paraId="0FBE3AC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2.139.706,90</w:t>
            </w:r>
          </w:p>
        </w:tc>
        <w:tc>
          <w:tcPr>
            <w:tcW w:w="1729" w:type="dxa"/>
            <w:shd w:val="clear" w:color="auto" w:fill="auto"/>
            <w:noWrap/>
            <w:vAlign w:val="bottom"/>
          </w:tcPr>
          <w:p w14:paraId="0FE09AF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2.246.235,44</w:t>
            </w:r>
          </w:p>
        </w:tc>
        <w:tc>
          <w:tcPr>
            <w:tcW w:w="1531" w:type="dxa"/>
            <w:shd w:val="clear" w:color="auto" w:fill="auto"/>
            <w:noWrap/>
            <w:vAlign w:val="bottom"/>
          </w:tcPr>
          <w:p w14:paraId="36A5A69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1.150.557,55</w:t>
            </w:r>
          </w:p>
        </w:tc>
        <w:tc>
          <w:tcPr>
            <w:tcW w:w="1134" w:type="dxa"/>
            <w:shd w:val="clear" w:color="auto" w:fill="auto"/>
            <w:noWrap/>
            <w:vAlign w:val="bottom"/>
          </w:tcPr>
          <w:p w14:paraId="0BF48C7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53,77</w:t>
            </w:r>
          </w:p>
        </w:tc>
        <w:tc>
          <w:tcPr>
            <w:tcW w:w="1134" w:type="dxa"/>
            <w:shd w:val="clear" w:color="auto" w:fill="auto"/>
            <w:noWrap/>
            <w:vAlign w:val="bottom"/>
          </w:tcPr>
          <w:p w14:paraId="3FBD0E5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51,22</w:t>
            </w:r>
          </w:p>
        </w:tc>
      </w:tr>
      <w:tr w:rsidR="0015734F" w:rsidRPr="0015734F" w14:paraId="6C43591B" w14:textId="77777777" w:rsidTr="00616C5F">
        <w:trPr>
          <w:trHeight w:val="267"/>
        </w:trPr>
        <w:tc>
          <w:tcPr>
            <w:tcW w:w="339" w:type="dxa"/>
            <w:shd w:val="clear" w:color="auto" w:fill="auto"/>
            <w:noWrap/>
            <w:vAlign w:val="bottom"/>
            <w:hideMark/>
          </w:tcPr>
          <w:p w14:paraId="35CA540E" w14:textId="77777777" w:rsidR="0015734F" w:rsidRPr="0015734F" w:rsidRDefault="0015734F" w:rsidP="00616C5F">
            <w:pPr>
              <w:rPr>
                <w:rFonts w:ascii="Verdana" w:hAnsi="Verdana" w:cs="Arial"/>
                <w:b/>
                <w:bCs/>
                <w:sz w:val="20"/>
                <w:szCs w:val="20"/>
                <w:lang w:eastAsia="hr-HR"/>
              </w:rPr>
            </w:pPr>
          </w:p>
        </w:tc>
        <w:tc>
          <w:tcPr>
            <w:tcW w:w="6317" w:type="dxa"/>
            <w:shd w:val="clear" w:color="auto" w:fill="auto"/>
            <w:vAlign w:val="bottom"/>
            <w:hideMark/>
          </w:tcPr>
          <w:p w14:paraId="2E07615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RAZLIKA</w:t>
            </w:r>
          </w:p>
        </w:tc>
        <w:tc>
          <w:tcPr>
            <w:tcW w:w="1561" w:type="dxa"/>
            <w:shd w:val="clear" w:color="auto" w:fill="auto"/>
            <w:noWrap/>
            <w:vAlign w:val="bottom"/>
            <w:hideMark/>
          </w:tcPr>
          <w:p w14:paraId="6C2E590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-129.023,35</w:t>
            </w:r>
          </w:p>
        </w:tc>
        <w:tc>
          <w:tcPr>
            <w:tcW w:w="1729" w:type="dxa"/>
            <w:shd w:val="clear" w:color="auto" w:fill="auto"/>
            <w:noWrap/>
            <w:vAlign w:val="bottom"/>
            <w:hideMark/>
          </w:tcPr>
          <w:p w14:paraId="4919C57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-546.735,44</w:t>
            </w:r>
          </w:p>
        </w:tc>
        <w:tc>
          <w:tcPr>
            <w:tcW w:w="1531" w:type="dxa"/>
            <w:shd w:val="clear" w:color="auto" w:fill="auto"/>
            <w:noWrap/>
            <w:vAlign w:val="bottom"/>
            <w:hideMark/>
          </w:tcPr>
          <w:p w14:paraId="7CB87BE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300.962,10</w:t>
            </w:r>
          </w:p>
        </w:tc>
        <w:tc>
          <w:tcPr>
            <w:tcW w:w="1134" w:type="dxa"/>
            <w:shd w:val="clear" w:color="auto" w:fill="auto"/>
            <w:noWrap/>
            <w:vAlign w:val="bottom"/>
            <w:hideMark/>
          </w:tcPr>
          <w:p w14:paraId="4C7656C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-233.26</w:t>
            </w:r>
          </w:p>
        </w:tc>
        <w:tc>
          <w:tcPr>
            <w:tcW w:w="1134" w:type="dxa"/>
            <w:shd w:val="clear" w:color="auto" w:fill="auto"/>
            <w:noWrap/>
            <w:vAlign w:val="bottom"/>
            <w:hideMark/>
          </w:tcPr>
          <w:p w14:paraId="72EC3F3F"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-55.05</w:t>
            </w:r>
          </w:p>
        </w:tc>
      </w:tr>
      <w:tr w:rsidR="0015734F" w:rsidRPr="0015734F" w14:paraId="27341444" w14:textId="77777777" w:rsidTr="00616C5F">
        <w:trPr>
          <w:trHeight w:val="255"/>
        </w:trPr>
        <w:tc>
          <w:tcPr>
            <w:tcW w:w="6656" w:type="dxa"/>
            <w:gridSpan w:val="2"/>
            <w:shd w:val="clear" w:color="000000" w:fill="808080"/>
            <w:noWrap/>
            <w:vAlign w:val="bottom"/>
            <w:hideMark/>
          </w:tcPr>
          <w:p w14:paraId="6EBE5F83"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B. RAČUN ZADUŽIVANJA/FINANCIRANJA</w:t>
            </w:r>
          </w:p>
        </w:tc>
        <w:tc>
          <w:tcPr>
            <w:tcW w:w="1561" w:type="dxa"/>
            <w:shd w:val="clear" w:color="000000" w:fill="808080"/>
            <w:noWrap/>
            <w:vAlign w:val="bottom"/>
            <w:hideMark/>
          </w:tcPr>
          <w:p w14:paraId="1863046D"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729" w:type="dxa"/>
            <w:shd w:val="clear" w:color="000000" w:fill="808080"/>
            <w:noWrap/>
            <w:vAlign w:val="bottom"/>
            <w:hideMark/>
          </w:tcPr>
          <w:p w14:paraId="29AD895D"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531" w:type="dxa"/>
            <w:shd w:val="clear" w:color="000000" w:fill="808080"/>
            <w:noWrap/>
            <w:vAlign w:val="bottom"/>
            <w:hideMark/>
          </w:tcPr>
          <w:p w14:paraId="017B7E5E"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79AB9DDB"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47D3E63A"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r>
      <w:tr w:rsidR="0015734F" w:rsidRPr="0015734F" w14:paraId="78DE4D7B" w14:textId="77777777" w:rsidTr="00616C5F">
        <w:trPr>
          <w:trHeight w:val="306"/>
        </w:trPr>
        <w:tc>
          <w:tcPr>
            <w:tcW w:w="339" w:type="dxa"/>
            <w:shd w:val="clear" w:color="auto" w:fill="auto"/>
            <w:noWrap/>
            <w:vAlign w:val="bottom"/>
            <w:hideMark/>
          </w:tcPr>
          <w:p w14:paraId="13FA3C56"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8</w:t>
            </w:r>
          </w:p>
        </w:tc>
        <w:tc>
          <w:tcPr>
            <w:tcW w:w="6317" w:type="dxa"/>
            <w:shd w:val="clear" w:color="auto" w:fill="auto"/>
            <w:vAlign w:val="bottom"/>
            <w:hideMark/>
          </w:tcPr>
          <w:p w14:paraId="01E97B99"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Primici od financijske imovine i zaduživanja</w:t>
            </w:r>
          </w:p>
        </w:tc>
        <w:tc>
          <w:tcPr>
            <w:tcW w:w="1561" w:type="dxa"/>
            <w:shd w:val="clear" w:color="auto" w:fill="auto"/>
            <w:noWrap/>
            <w:vAlign w:val="bottom"/>
            <w:hideMark/>
          </w:tcPr>
          <w:p w14:paraId="7537539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2,09</w:t>
            </w:r>
          </w:p>
        </w:tc>
        <w:tc>
          <w:tcPr>
            <w:tcW w:w="1729" w:type="dxa"/>
            <w:shd w:val="clear" w:color="auto" w:fill="auto"/>
            <w:noWrap/>
            <w:vAlign w:val="bottom"/>
            <w:hideMark/>
          </w:tcPr>
          <w:p w14:paraId="668E3B0B"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600.500,00</w:t>
            </w:r>
          </w:p>
        </w:tc>
        <w:tc>
          <w:tcPr>
            <w:tcW w:w="1531" w:type="dxa"/>
            <w:shd w:val="clear" w:color="auto" w:fill="auto"/>
            <w:noWrap/>
            <w:vAlign w:val="bottom"/>
            <w:hideMark/>
          </w:tcPr>
          <w:p w14:paraId="797C038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134" w:type="dxa"/>
            <w:shd w:val="clear" w:color="auto" w:fill="auto"/>
            <w:noWrap/>
            <w:vAlign w:val="bottom"/>
            <w:hideMark/>
          </w:tcPr>
          <w:p w14:paraId="259FB5B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w:t>
            </w:r>
          </w:p>
        </w:tc>
        <w:tc>
          <w:tcPr>
            <w:tcW w:w="1134" w:type="dxa"/>
            <w:shd w:val="clear" w:color="auto" w:fill="auto"/>
            <w:noWrap/>
            <w:vAlign w:val="bottom"/>
            <w:hideMark/>
          </w:tcPr>
          <w:p w14:paraId="7B0B3AD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w:t>
            </w:r>
          </w:p>
        </w:tc>
      </w:tr>
      <w:tr w:rsidR="0015734F" w:rsidRPr="0015734F" w14:paraId="41AB7F14" w14:textId="77777777" w:rsidTr="00616C5F">
        <w:trPr>
          <w:trHeight w:val="269"/>
        </w:trPr>
        <w:tc>
          <w:tcPr>
            <w:tcW w:w="339" w:type="dxa"/>
            <w:shd w:val="clear" w:color="auto" w:fill="auto"/>
            <w:noWrap/>
            <w:vAlign w:val="bottom"/>
            <w:hideMark/>
          </w:tcPr>
          <w:p w14:paraId="034F6B3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w:t>
            </w:r>
          </w:p>
        </w:tc>
        <w:tc>
          <w:tcPr>
            <w:tcW w:w="6317" w:type="dxa"/>
            <w:shd w:val="clear" w:color="auto" w:fill="auto"/>
            <w:vAlign w:val="bottom"/>
            <w:hideMark/>
          </w:tcPr>
          <w:p w14:paraId="18CFBB86"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 xml:space="preserve">Izdaci za financijsku imovinu i otplate zajmova                                                     </w:t>
            </w:r>
          </w:p>
        </w:tc>
        <w:tc>
          <w:tcPr>
            <w:tcW w:w="1561" w:type="dxa"/>
            <w:shd w:val="clear" w:color="auto" w:fill="auto"/>
            <w:noWrap/>
            <w:vAlign w:val="bottom"/>
            <w:hideMark/>
          </w:tcPr>
          <w:p w14:paraId="7459C82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14.594,56</w:t>
            </w:r>
          </w:p>
        </w:tc>
        <w:tc>
          <w:tcPr>
            <w:tcW w:w="1729" w:type="dxa"/>
            <w:shd w:val="clear" w:color="auto" w:fill="auto"/>
            <w:noWrap/>
            <w:vAlign w:val="bottom"/>
            <w:hideMark/>
          </w:tcPr>
          <w:p w14:paraId="3360E4D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53.764,56</w:t>
            </w:r>
          </w:p>
        </w:tc>
        <w:tc>
          <w:tcPr>
            <w:tcW w:w="1531" w:type="dxa"/>
            <w:shd w:val="clear" w:color="auto" w:fill="auto"/>
            <w:noWrap/>
            <w:vAlign w:val="bottom"/>
            <w:hideMark/>
          </w:tcPr>
          <w:p w14:paraId="273840C2"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1134" w:type="dxa"/>
            <w:shd w:val="clear" w:color="auto" w:fill="auto"/>
            <w:noWrap/>
            <w:vAlign w:val="bottom"/>
            <w:hideMark/>
          </w:tcPr>
          <w:p w14:paraId="341929D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90.89</w:t>
            </w:r>
          </w:p>
        </w:tc>
        <w:tc>
          <w:tcPr>
            <w:tcW w:w="1134" w:type="dxa"/>
            <w:shd w:val="clear" w:color="auto" w:fill="auto"/>
            <w:noWrap/>
            <w:vAlign w:val="bottom"/>
            <w:hideMark/>
          </w:tcPr>
          <w:p w14:paraId="4467155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24.67</w:t>
            </w:r>
          </w:p>
        </w:tc>
      </w:tr>
      <w:tr w:rsidR="0015734F" w:rsidRPr="0015734F" w14:paraId="60E60813" w14:textId="77777777" w:rsidTr="00616C5F">
        <w:trPr>
          <w:trHeight w:val="255"/>
        </w:trPr>
        <w:tc>
          <w:tcPr>
            <w:tcW w:w="339" w:type="dxa"/>
            <w:shd w:val="clear" w:color="auto" w:fill="auto"/>
            <w:noWrap/>
            <w:vAlign w:val="bottom"/>
            <w:hideMark/>
          </w:tcPr>
          <w:p w14:paraId="6B370A7D" w14:textId="77777777" w:rsidR="0015734F" w:rsidRPr="0015734F" w:rsidRDefault="0015734F" w:rsidP="00616C5F">
            <w:pPr>
              <w:rPr>
                <w:rFonts w:ascii="Verdana" w:hAnsi="Verdana" w:cs="Arial"/>
                <w:b/>
                <w:bCs/>
                <w:sz w:val="20"/>
                <w:szCs w:val="20"/>
                <w:lang w:eastAsia="hr-HR"/>
              </w:rPr>
            </w:pPr>
          </w:p>
        </w:tc>
        <w:tc>
          <w:tcPr>
            <w:tcW w:w="6317" w:type="dxa"/>
            <w:shd w:val="clear" w:color="auto" w:fill="auto"/>
            <w:vAlign w:val="bottom"/>
            <w:hideMark/>
          </w:tcPr>
          <w:p w14:paraId="399A50A7"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NETO ZADUŽIVANJE/FINANCIRANJE</w:t>
            </w:r>
          </w:p>
        </w:tc>
        <w:tc>
          <w:tcPr>
            <w:tcW w:w="1561" w:type="dxa"/>
            <w:shd w:val="clear" w:color="auto" w:fill="auto"/>
            <w:noWrap/>
            <w:vAlign w:val="bottom"/>
            <w:hideMark/>
          </w:tcPr>
          <w:p w14:paraId="7014D83A"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-14.592,47</w:t>
            </w:r>
          </w:p>
        </w:tc>
        <w:tc>
          <w:tcPr>
            <w:tcW w:w="1729" w:type="dxa"/>
            <w:shd w:val="clear" w:color="auto" w:fill="auto"/>
            <w:noWrap/>
            <w:vAlign w:val="bottom"/>
            <w:hideMark/>
          </w:tcPr>
          <w:p w14:paraId="6AB826C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546.735,44</w:t>
            </w:r>
          </w:p>
        </w:tc>
        <w:tc>
          <w:tcPr>
            <w:tcW w:w="1531" w:type="dxa"/>
            <w:shd w:val="clear" w:color="auto" w:fill="auto"/>
            <w:noWrap/>
            <w:vAlign w:val="bottom"/>
            <w:hideMark/>
          </w:tcPr>
          <w:p w14:paraId="35B55885"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-13.264,56</w:t>
            </w:r>
          </w:p>
        </w:tc>
        <w:tc>
          <w:tcPr>
            <w:tcW w:w="1134" w:type="dxa"/>
            <w:shd w:val="clear" w:color="auto" w:fill="auto"/>
            <w:noWrap/>
            <w:vAlign w:val="bottom"/>
            <w:hideMark/>
          </w:tcPr>
          <w:p w14:paraId="0911BC30" w14:textId="77777777" w:rsidR="0015734F" w:rsidRPr="0015734F" w:rsidRDefault="0015734F" w:rsidP="00616C5F">
            <w:pPr>
              <w:jc w:val="center"/>
              <w:rPr>
                <w:rFonts w:ascii="Verdana" w:hAnsi="Verdana" w:cs="Arial"/>
                <w:b/>
                <w:bCs/>
                <w:sz w:val="20"/>
                <w:szCs w:val="20"/>
                <w:lang w:eastAsia="hr-HR"/>
              </w:rPr>
            </w:pPr>
            <w:r w:rsidRPr="0015734F">
              <w:rPr>
                <w:rFonts w:ascii="Verdana" w:hAnsi="Verdana" w:cs="Arial"/>
                <w:b/>
                <w:bCs/>
                <w:sz w:val="20"/>
                <w:szCs w:val="20"/>
                <w:lang w:eastAsia="hr-HR"/>
              </w:rPr>
              <w:t xml:space="preserve">    -90.85</w:t>
            </w:r>
          </w:p>
        </w:tc>
        <w:tc>
          <w:tcPr>
            <w:tcW w:w="1134" w:type="dxa"/>
            <w:shd w:val="clear" w:color="auto" w:fill="auto"/>
            <w:noWrap/>
            <w:vAlign w:val="bottom"/>
            <w:hideMark/>
          </w:tcPr>
          <w:p w14:paraId="086D371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-2.43</w:t>
            </w:r>
          </w:p>
        </w:tc>
      </w:tr>
      <w:tr w:rsidR="0015734F" w:rsidRPr="0015734F" w14:paraId="3D9B6AB4" w14:textId="77777777" w:rsidTr="00616C5F">
        <w:trPr>
          <w:trHeight w:val="255"/>
        </w:trPr>
        <w:tc>
          <w:tcPr>
            <w:tcW w:w="8217" w:type="dxa"/>
            <w:gridSpan w:val="3"/>
            <w:shd w:val="clear" w:color="000000" w:fill="808080"/>
            <w:noWrap/>
            <w:vAlign w:val="bottom"/>
            <w:hideMark/>
          </w:tcPr>
          <w:p w14:paraId="73D0A1A2" w14:textId="77777777" w:rsidR="0015734F" w:rsidRPr="0015734F" w:rsidRDefault="0015734F" w:rsidP="0015734F">
            <w:pPr>
              <w:jc w:val="left"/>
              <w:rPr>
                <w:rFonts w:ascii="Verdana" w:hAnsi="Verdana" w:cs="Arial"/>
                <w:b/>
                <w:bCs/>
                <w:color w:val="FFFFFF"/>
                <w:sz w:val="20"/>
                <w:szCs w:val="20"/>
                <w:lang w:eastAsia="hr-HR"/>
              </w:rPr>
            </w:pPr>
            <w:r w:rsidRPr="0015734F">
              <w:rPr>
                <w:rFonts w:ascii="Verdana" w:hAnsi="Verdana" w:cs="Arial"/>
                <w:b/>
                <w:bCs/>
                <w:color w:val="FFFFFF"/>
                <w:sz w:val="20"/>
                <w:szCs w:val="20"/>
                <w:lang w:eastAsia="hr-HR"/>
              </w:rPr>
              <w:t>C. RASPOLOŽIVA SREDSTVA IZ PRETHODNIH GODINA</w:t>
            </w:r>
          </w:p>
        </w:tc>
        <w:tc>
          <w:tcPr>
            <w:tcW w:w="1729" w:type="dxa"/>
            <w:shd w:val="clear" w:color="000000" w:fill="808080"/>
            <w:noWrap/>
            <w:vAlign w:val="bottom"/>
            <w:hideMark/>
          </w:tcPr>
          <w:p w14:paraId="25D5B0CD"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531" w:type="dxa"/>
            <w:shd w:val="clear" w:color="000000" w:fill="808080"/>
            <w:noWrap/>
            <w:vAlign w:val="bottom"/>
            <w:hideMark/>
          </w:tcPr>
          <w:p w14:paraId="11EC6026"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343143B5"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c>
          <w:tcPr>
            <w:tcW w:w="1134" w:type="dxa"/>
            <w:shd w:val="clear" w:color="000000" w:fill="808080"/>
            <w:noWrap/>
            <w:vAlign w:val="bottom"/>
            <w:hideMark/>
          </w:tcPr>
          <w:p w14:paraId="60FF4F8B" w14:textId="77777777" w:rsidR="0015734F" w:rsidRPr="0015734F" w:rsidRDefault="0015734F" w:rsidP="00616C5F">
            <w:pPr>
              <w:rPr>
                <w:rFonts w:ascii="Verdana" w:hAnsi="Verdana" w:cs="Arial"/>
                <w:b/>
                <w:bCs/>
                <w:color w:val="FFFFFF"/>
                <w:sz w:val="20"/>
                <w:szCs w:val="20"/>
                <w:lang w:eastAsia="hr-HR"/>
              </w:rPr>
            </w:pPr>
            <w:r w:rsidRPr="0015734F">
              <w:rPr>
                <w:rFonts w:ascii="Verdana" w:hAnsi="Verdana" w:cs="Arial"/>
                <w:b/>
                <w:bCs/>
                <w:color w:val="FFFFFF"/>
                <w:sz w:val="20"/>
                <w:szCs w:val="20"/>
                <w:lang w:eastAsia="hr-HR"/>
              </w:rPr>
              <w:t> </w:t>
            </w:r>
          </w:p>
        </w:tc>
      </w:tr>
      <w:tr w:rsidR="0015734F" w:rsidRPr="0015734F" w14:paraId="6D25C03D" w14:textId="77777777" w:rsidTr="00616C5F">
        <w:trPr>
          <w:trHeight w:val="166"/>
        </w:trPr>
        <w:tc>
          <w:tcPr>
            <w:tcW w:w="339" w:type="dxa"/>
            <w:shd w:val="clear" w:color="auto" w:fill="auto"/>
            <w:noWrap/>
            <w:vAlign w:val="bottom"/>
            <w:hideMark/>
          </w:tcPr>
          <w:p w14:paraId="0E5941C0" w14:textId="77777777" w:rsidR="0015734F" w:rsidRPr="0015734F" w:rsidRDefault="0015734F" w:rsidP="00616C5F">
            <w:pPr>
              <w:rPr>
                <w:rFonts w:ascii="Verdana" w:hAnsi="Verdana" w:cs="Arial"/>
                <w:b/>
                <w:bCs/>
                <w:color w:val="FFFFFF"/>
                <w:sz w:val="20"/>
                <w:szCs w:val="20"/>
                <w:lang w:eastAsia="hr-HR"/>
              </w:rPr>
            </w:pPr>
          </w:p>
        </w:tc>
        <w:tc>
          <w:tcPr>
            <w:tcW w:w="6317" w:type="dxa"/>
            <w:shd w:val="clear" w:color="auto" w:fill="auto"/>
            <w:vAlign w:val="bottom"/>
            <w:hideMark/>
          </w:tcPr>
          <w:p w14:paraId="113C2BBC"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VIŠAK/MANJAK IZ PRETHODNIH GODINA</w:t>
            </w:r>
          </w:p>
        </w:tc>
        <w:tc>
          <w:tcPr>
            <w:tcW w:w="1561" w:type="dxa"/>
            <w:shd w:val="clear" w:color="auto" w:fill="auto"/>
            <w:noWrap/>
            <w:vAlign w:val="bottom"/>
            <w:hideMark/>
          </w:tcPr>
          <w:p w14:paraId="4C667BA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w:t>
            </w:r>
          </w:p>
        </w:tc>
        <w:tc>
          <w:tcPr>
            <w:tcW w:w="1729" w:type="dxa"/>
            <w:shd w:val="clear" w:color="auto" w:fill="auto"/>
            <w:noWrap/>
            <w:vAlign w:val="bottom"/>
            <w:hideMark/>
          </w:tcPr>
          <w:p w14:paraId="12A18909"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531" w:type="dxa"/>
            <w:shd w:val="clear" w:color="auto" w:fill="auto"/>
            <w:noWrap/>
            <w:vAlign w:val="bottom"/>
            <w:hideMark/>
          </w:tcPr>
          <w:p w14:paraId="5A12E4ED"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134" w:type="dxa"/>
            <w:shd w:val="clear" w:color="auto" w:fill="auto"/>
            <w:noWrap/>
            <w:vAlign w:val="bottom"/>
            <w:hideMark/>
          </w:tcPr>
          <w:p w14:paraId="21E53CF4"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w:t>
            </w:r>
          </w:p>
        </w:tc>
        <w:tc>
          <w:tcPr>
            <w:tcW w:w="1134" w:type="dxa"/>
            <w:shd w:val="clear" w:color="auto" w:fill="auto"/>
            <w:noWrap/>
            <w:vAlign w:val="bottom"/>
            <w:hideMark/>
          </w:tcPr>
          <w:p w14:paraId="726022D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w:t>
            </w:r>
          </w:p>
        </w:tc>
      </w:tr>
      <w:tr w:rsidR="0015734F" w:rsidRPr="0015734F" w14:paraId="3BF0B1F5" w14:textId="77777777" w:rsidTr="00616C5F">
        <w:trPr>
          <w:trHeight w:val="386"/>
        </w:trPr>
        <w:tc>
          <w:tcPr>
            <w:tcW w:w="339" w:type="dxa"/>
            <w:shd w:val="clear" w:color="auto" w:fill="auto"/>
            <w:noWrap/>
            <w:vAlign w:val="bottom"/>
            <w:hideMark/>
          </w:tcPr>
          <w:p w14:paraId="5C4CC318" w14:textId="77777777" w:rsidR="0015734F" w:rsidRPr="0015734F" w:rsidRDefault="0015734F" w:rsidP="00616C5F">
            <w:pPr>
              <w:rPr>
                <w:rFonts w:ascii="Verdana" w:hAnsi="Verdana" w:cs="Arial"/>
                <w:sz w:val="20"/>
                <w:szCs w:val="20"/>
                <w:lang w:eastAsia="hr-HR"/>
              </w:rPr>
            </w:pPr>
          </w:p>
        </w:tc>
        <w:tc>
          <w:tcPr>
            <w:tcW w:w="6317" w:type="dxa"/>
            <w:shd w:val="clear" w:color="auto" w:fill="auto"/>
            <w:vAlign w:val="bottom"/>
            <w:hideMark/>
          </w:tcPr>
          <w:p w14:paraId="07E54EF5" w14:textId="77777777" w:rsidR="0015734F" w:rsidRPr="0015734F" w:rsidRDefault="0015734F" w:rsidP="0015734F">
            <w:pPr>
              <w:jc w:val="left"/>
              <w:rPr>
                <w:rFonts w:ascii="Verdana" w:hAnsi="Verdana" w:cs="Arial"/>
                <w:b/>
                <w:bCs/>
                <w:sz w:val="20"/>
                <w:szCs w:val="20"/>
                <w:lang w:eastAsia="hr-HR"/>
              </w:rPr>
            </w:pPr>
            <w:r w:rsidRPr="0015734F">
              <w:rPr>
                <w:rFonts w:ascii="Verdana" w:hAnsi="Verdana" w:cs="Arial"/>
                <w:b/>
                <w:bCs/>
                <w:sz w:val="20"/>
                <w:szCs w:val="20"/>
                <w:lang w:eastAsia="hr-HR"/>
              </w:rPr>
              <w:t>VIŠAK/MANJAK + NETO ZADUŽIVANJA/FINANCIRANJA + RASPOLOŽIVA SREDSTVA IZ PRETHODNIH GODINA</w:t>
            </w:r>
          </w:p>
        </w:tc>
        <w:tc>
          <w:tcPr>
            <w:tcW w:w="1561" w:type="dxa"/>
            <w:shd w:val="clear" w:color="auto" w:fill="auto"/>
            <w:noWrap/>
            <w:vAlign w:val="bottom"/>
            <w:hideMark/>
          </w:tcPr>
          <w:p w14:paraId="0312BB50"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-143.615,82</w:t>
            </w:r>
          </w:p>
        </w:tc>
        <w:tc>
          <w:tcPr>
            <w:tcW w:w="1729" w:type="dxa"/>
            <w:shd w:val="clear" w:color="auto" w:fill="auto"/>
            <w:noWrap/>
            <w:vAlign w:val="bottom"/>
            <w:hideMark/>
          </w:tcPr>
          <w:p w14:paraId="00A8A948"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0,00</w:t>
            </w:r>
          </w:p>
        </w:tc>
        <w:tc>
          <w:tcPr>
            <w:tcW w:w="1531" w:type="dxa"/>
            <w:shd w:val="clear" w:color="auto" w:fill="auto"/>
            <w:noWrap/>
            <w:vAlign w:val="bottom"/>
            <w:hideMark/>
          </w:tcPr>
          <w:p w14:paraId="6172F1FE"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287.697,54</w:t>
            </w:r>
          </w:p>
        </w:tc>
        <w:tc>
          <w:tcPr>
            <w:tcW w:w="1134" w:type="dxa"/>
            <w:shd w:val="clear" w:color="auto" w:fill="auto"/>
            <w:noWrap/>
            <w:vAlign w:val="bottom"/>
            <w:hideMark/>
          </w:tcPr>
          <w:p w14:paraId="11BA8F03"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-200.32</w:t>
            </w:r>
          </w:p>
        </w:tc>
        <w:tc>
          <w:tcPr>
            <w:tcW w:w="1134" w:type="dxa"/>
            <w:shd w:val="clear" w:color="auto" w:fill="auto"/>
            <w:noWrap/>
            <w:vAlign w:val="bottom"/>
            <w:hideMark/>
          </w:tcPr>
          <w:p w14:paraId="3D0D227C"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0.0</w:t>
            </w:r>
          </w:p>
        </w:tc>
      </w:tr>
      <w:tr w:rsidR="0015734F" w:rsidRPr="0015734F" w14:paraId="7ED8F50C" w14:textId="77777777" w:rsidTr="00616C5F">
        <w:trPr>
          <w:trHeight w:val="208"/>
        </w:trPr>
        <w:tc>
          <w:tcPr>
            <w:tcW w:w="339" w:type="dxa"/>
            <w:shd w:val="clear" w:color="auto" w:fill="auto"/>
            <w:noWrap/>
            <w:vAlign w:val="bottom"/>
          </w:tcPr>
          <w:p w14:paraId="1BE7E5B7" w14:textId="77777777" w:rsidR="0015734F" w:rsidRPr="0015734F" w:rsidRDefault="0015734F" w:rsidP="00616C5F">
            <w:pPr>
              <w:rPr>
                <w:rFonts w:ascii="Verdana" w:hAnsi="Verdana" w:cs="Arial"/>
                <w:sz w:val="20"/>
                <w:szCs w:val="20"/>
                <w:lang w:eastAsia="hr-HR"/>
              </w:rPr>
            </w:pPr>
          </w:p>
        </w:tc>
        <w:tc>
          <w:tcPr>
            <w:tcW w:w="6317" w:type="dxa"/>
            <w:shd w:val="clear" w:color="auto" w:fill="auto"/>
            <w:vAlign w:val="bottom"/>
          </w:tcPr>
          <w:p w14:paraId="2A644B9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UKUPNO PRIHODI I PRIMICI</w:t>
            </w:r>
          </w:p>
        </w:tc>
        <w:tc>
          <w:tcPr>
            <w:tcW w:w="1561" w:type="dxa"/>
            <w:shd w:val="clear" w:color="auto" w:fill="auto"/>
            <w:noWrap/>
            <w:vAlign w:val="bottom"/>
          </w:tcPr>
          <w:p w14:paraId="64B3A1F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 xml:space="preserve">2.010.685,64                                                              </w:t>
            </w:r>
          </w:p>
        </w:tc>
        <w:tc>
          <w:tcPr>
            <w:tcW w:w="1729" w:type="dxa"/>
            <w:shd w:val="clear" w:color="auto" w:fill="auto"/>
            <w:noWrap/>
            <w:vAlign w:val="bottom"/>
          </w:tcPr>
          <w:p w14:paraId="5A5A361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2.300.000,00</w:t>
            </w:r>
          </w:p>
        </w:tc>
        <w:tc>
          <w:tcPr>
            <w:tcW w:w="1531" w:type="dxa"/>
            <w:shd w:val="clear" w:color="auto" w:fill="auto"/>
            <w:noWrap/>
            <w:vAlign w:val="bottom"/>
          </w:tcPr>
          <w:p w14:paraId="51DAA9C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1.451.519,65</w:t>
            </w:r>
          </w:p>
        </w:tc>
        <w:tc>
          <w:tcPr>
            <w:tcW w:w="1134" w:type="dxa"/>
            <w:shd w:val="clear" w:color="auto" w:fill="auto"/>
            <w:noWrap/>
            <w:vAlign w:val="bottom"/>
          </w:tcPr>
          <w:p w14:paraId="4CB06726"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72,19</w:t>
            </w:r>
          </w:p>
        </w:tc>
        <w:tc>
          <w:tcPr>
            <w:tcW w:w="1134" w:type="dxa"/>
            <w:shd w:val="clear" w:color="auto" w:fill="auto"/>
            <w:noWrap/>
            <w:vAlign w:val="bottom"/>
          </w:tcPr>
          <w:p w14:paraId="2672028F"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63,11</w:t>
            </w:r>
          </w:p>
        </w:tc>
      </w:tr>
      <w:tr w:rsidR="0015734F" w:rsidRPr="0015734F" w14:paraId="3590BAD5" w14:textId="77777777" w:rsidTr="00616C5F">
        <w:trPr>
          <w:trHeight w:val="240"/>
        </w:trPr>
        <w:tc>
          <w:tcPr>
            <w:tcW w:w="339" w:type="dxa"/>
            <w:shd w:val="clear" w:color="auto" w:fill="auto"/>
            <w:noWrap/>
            <w:vAlign w:val="bottom"/>
          </w:tcPr>
          <w:p w14:paraId="643DCA0A" w14:textId="77777777" w:rsidR="0015734F" w:rsidRPr="0015734F" w:rsidRDefault="0015734F" w:rsidP="00616C5F">
            <w:pPr>
              <w:rPr>
                <w:rFonts w:ascii="Verdana" w:hAnsi="Verdana" w:cs="Arial"/>
                <w:sz w:val="20"/>
                <w:szCs w:val="20"/>
                <w:lang w:eastAsia="hr-HR"/>
              </w:rPr>
            </w:pPr>
          </w:p>
        </w:tc>
        <w:tc>
          <w:tcPr>
            <w:tcW w:w="6317" w:type="dxa"/>
            <w:shd w:val="clear" w:color="auto" w:fill="auto"/>
            <w:vAlign w:val="bottom"/>
          </w:tcPr>
          <w:p w14:paraId="317CC510"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UKUPNO RASHODI I IZDACI</w:t>
            </w:r>
          </w:p>
        </w:tc>
        <w:tc>
          <w:tcPr>
            <w:tcW w:w="1561" w:type="dxa"/>
            <w:shd w:val="clear" w:color="auto" w:fill="auto"/>
            <w:noWrap/>
            <w:vAlign w:val="bottom"/>
          </w:tcPr>
          <w:p w14:paraId="1AA0D21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2.154.301,46</w:t>
            </w:r>
          </w:p>
        </w:tc>
        <w:tc>
          <w:tcPr>
            <w:tcW w:w="1729" w:type="dxa"/>
            <w:shd w:val="clear" w:color="auto" w:fill="auto"/>
            <w:noWrap/>
            <w:vAlign w:val="bottom"/>
          </w:tcPr>
          <w:p w14:paraId="26A805E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2.300.000,00</w:t>
            </w:r>
          </w:p>
        </w:tc>
        <w:tc>
          <w:tcPr>
            <w:tcW w:w="1531" w:type="dxa"/>
            <w:shd w:val="clear" w:color="auto" w:fill="auto"/>
            <w:noWrap/>
            <w:vAlign w:val="bottom"/>
          </w:tcPr>
          <w:p w14:paraId="16F686EC"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1.163.822,11</w:t>
            </w:r>
          </w:p>
        </w:tc>
        <w:tc>
          <w:tcPr>
            <w:tcW w:w="1134" w:type="dxa"/>
            <w:shd w:val="clear" w:color="auto" w:fill="auto"/>
            <w:noWrap/>
            <w:vAlign w:val="bottom"/>
          </w:tcPr>
          <w:p w14:paraId="0AA2BAB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 xml:space="preserve">54,02               </w:t>
            </w:r>
          </w:p>
        </w:tc>
        <w:tc>
          <w:tcPr>
            <w:tcW w:w="1134" w:type="dxa"/>
            <w:shd w:val="clear" w:color="auto" w:fill="auto"/>
            <w:noWrap/>
            <w:vAlign w:val="bottom"/>
          </w:tcPr>
          <w:p w14:paraId="1FE1D40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50,60</w:t>
            </w:r>
          </w:p>
        </w:tc>
      </w:tr>
    </w:tbl>
    <w:p w14:paraId="0C5C5B7E" w14:textId="77777777" w:rsidR="0015734F" w:rsidRPr="0015734F" w:rsidRDefault="0015734F" w:rsidP="0015734F">
      <w:pPr>
        <w:spacing w:before="240"/>
        <w:jc w:val="both"/>
        <w:rPr>
          <w:rFonts w:ascii="Verdana" w:hAnsi="Verdana" w:cs="Arial"/>
          <w:sz w:val="20"/>
          <w:szCs w:val="20"/>
        </w:rPr>
      </w:pPr>
      <w:r w:rsidRPr="0015734F">
        <w:rPr>
          <w:rFonts w:ascii="Verdana" w:hAnsi="Verdana" w:cs="Arial"/>
          <w:sz w:val="20"/>
          <w:szCs w:val="20"/>
        </w:rPr>
        <w:t xml:space="preserve">Proračun Općine Lasinja za 2024.g. u III. izmjenama i dopunama planiran je u visini </w:t>
      </w:r>
      <w:r w:rsidRPr="0015734F">
        <w:rPr>
          <w:rFonts w:ascii="Verdana" w:hAnsi="Verdana" w:cs="Arial"/>
          <w:color w:val="000000" w:themeColor="text1"/>
          <w:sz w:val="20"/>
          <w:szCs w:val="20"/>
        </w:rPr>
        <w:t>2</w:t>
      </w:r>
      <w:r w:rsidRPr="0015734F">
        <w:rPr>
          <w:rFonts w:ascii="Verdana" w:hAnsi="Verdana" w:cs="Arial"/>
          <w:color w:val="FF0000"/>
          <w:sz w:val="20"/>
          <w:szCs w:val="20"/>
        </w:rPr>
        <w:t>.</w:t>
      </w:r>
      <w:r w:rsidRPr="0015734F">
        <w:rPr>
          <w:rFonts w:ascii="Verdana" w:hAnsi="Verdana" w:cs="Arial"/>
          <w:sz w:val="20"/>
          <w:szCs w:val="20"/>
        </w:rPr>
        <w:t>300.000,00 eura</w:t>
      </w:r>
      <w:r w:rsidRPr="0015734F">
        <w:rPr>
          <w:rFonts w:ascii="Verdana" w:hAnsi="Verdana" w:cs="Arial"/>
          <w:color w:val="000000" w:themeColor="text1"/>
          <w:sz w:val="20"/>
          <w:szCs w:val="20"/>
        </w:rPr>
        <w:t xml:space="preserve">. </w:t>
      </w:r>
      <w:r w:rsidRPr="0015734F">
        <w:rPr>
          <w:rFonts w:ascii="Verdana" w:hAnsi="Verdana" w:cs="Arial"/>
          <w:sz w:val="20"/>
          <w:szCs w:val="20"/>
        </w:rPr>
        <w:t xml:space="preserve">Ukupni prihodi poslovanja (skupina 6) u 2024. g. planirani su u </w:t>
      </w:r>
      <w:r w:rsidRPr="0015734F">
        <w:rPr>
          <w:rFonts w:ascii="Verdana" w:hAnsi="Verdana" w:cs="Arial"/>
          <w:color w:val="000000" w:themeColor="text1"/>
          <w:sz w:val="20"/>
          <w:szCs w:val="20"/>
        </w:rPr>
        <w:t xml:space="preserve">iznosu od (1.698.600,00 eura), realizirani su u visini (1.451.519,65 eura), što </w:t>
      </w:r>
      <w:r w:rsidRPr="0015734F">
        <w:rPr>
          <w:rFonts w:ascii="Verdana" w:hAnsi="Verdana" w:cs="Arial"/>
          <w:sz w:val="20"/>
          <w:szCs w:val="20"/>
        </w:rPr>
        <w:t xml:space="preserve">je 85,45% planiranog iznosa. Prihodi od prodaje nefinancijske imovine (7) planirani su u iznosu od (900,00 eura) u 2024.g. nije bilo izvršenja. Ukupni rashodi poslovanja (skupina 3) su planirani su u iznosu (807.131,04 eura), realizirani su u visini (650.489,27 eura)  što je 80,59% od planiranog. Rashodi za nabavu nefinancijske imovine (skupina 4) planirani su u iznosu od (1.439.104,40 eura), a realizirani u iznosu od (500.068,28 eura), što je 34,75% u odnosu na plan. Primici od financijske imovine i zaduživanja (skupina 8) planirani su u iznosu od (600.500,00 eura), nije bilo realizacije. Izdaci za financijsku imovinu i otplate zajmova (skupina 5) planirani su u iznosu od (53.764,56 eura), a realizirano je (13.264,56 eura) što je 24,67% od plana. Ukupni prihodi za 2024. godinu planirani su u iznosu većem od planiranih rashoda zbog prenesenog manjka prihoda iz prethodne godine u iznosu od     (-53.360,62 eura). </w:t>
      </w:r>
    </w:p>
    <w:p w14:paraId="4E2EA9A5" w14:textId="77777777" w:rsidR="0015734F" w:rsidRPr="0015734F" w:rsidRDefault="0015734F" w:rsidP="0015734F">
      <w:pPr>
        <w:pStyle w:val="Odlomakpopisa"/>
        <w:jc w:val="both"/>
        <w:rPr>
          <w:rFonts w:ascii="Verdana" w:hAnsi="Verdana" w:cs="Arial"/>
          <w:b/>
          <w:sz w:val="20"/>
          <w:szCs w:val="20"/>
        </w:rPr>
      </w:pPr>
    </w:p>
    <w:p w14:paraId="6F2EF39C" w14:textId="77777777" w:rsidR="0015734F" w:rsidRPr="0015734F" w:rsidRDefault="0015734F" w:rsidP="0015734F">
      <w:pPr>
        <w:pStyle w:val="Odlomakpopisa"/>
        <w:jc w:val="both"/>
        <w:rPr>
          <w:rFonts w:ascii="Verdana" w:hAnsi="Verdana" w:cs="Arial"/>
          <w:b/>
          <w:sz w:val="20"/>
          <w:szCs w:val="20"/>
        </w:rPr>
      </w:pPr>
      <w:r w:rsidRPr="0015734F">
        <w:rPr>
          <w:rFonts w:ascii="Verdana" w:hAnsi="Verdana" w:cs="Arial"/>
          <w:b/>
          <w:sz w:val="20"/>
          <w:szCs w:val="20"/>
        </w:rPr>
        <w:t>RAČUN PRIHODA I RASHODA</w:t>
      </w:r>
    </w:p>
    <w:p w14:paraId="77448B40" w14:textId="77777777" w:rsidR="0015734F" w:rsidRPr="0015734F" w:rsidRDefault="0015734F" w:rsidP="008F3351">
      <w:pPr>
        <w:pStyle w:val="Odlomakpopisa"/>
        <w:numPr>
          <w:ilvl w:val="0"/>
          <w:numId w:val="24"/>
        </w:numPr>
        <w:spacing w:after="200" w:line="276" w:lineRule="auto"/>
        <w:jc w:val="both"/>
        <w:rPr>
          <w:rFonts w:ascii="Verdana" w:hAnsi="Verdana" w:cs="Arial"/>
          <w:b/>
          <w:sz w:val="20"/>
          <w:szCs w:val="20"/>
        </w:rPr>
      </w:pPr>
      <w:r w:rsidRPr="0015734F">
        <w:rPr>
          <w:rFonts w:ascii="Verdana" w:hAnsi="Verdana" w:cs="Arial"/>
          <w:sz w:val="20"/>
          <w:szCs w:val="20"/>
          <w:u w:val="single"/>
        </w:rPr>
        <w:t xml:space="preserve">Ukupni prihodi </w:t>
      </w:r>
    </w:p>
    <w:tbl>
      <w:tblPr>
        <w:tblW w:w="0" w:type="auto"/>
        <w:jc w:val="center"/>
        <w:tblLook w:val="04A0" w:firstRow="1" w:lastRow="0" w:firstColumn="1" w:lastColumn="0" w:noHBand="0" w:noVBand="1"/>
      </w:tblPr>
      <w:tblGrid>
        <w:gridCol w:w="5685"/>
        <w:gridCol w:w="1818"/>
        <w:gridCol w:w="1985"/>
        <w:gridCol w:w="1417"/>
        <w:gridCol w:w="1418"/>
      </w:tblGrid>
      <w:tr w:rsidR="0015734F" w:rsidRPr="0015734F" w14:paraId="775DCC64" w14:textId="77777777" w:rsidTr="00616C5F">
        <w:trPr>
          <w:trHeight w:val="20"/>
          <w:jc w:val="center"/>
        </w:trPr>
        <w:tc>
          <w:tcPr>
            <w:tcW w:w="5685"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B9EFF87"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Vrsta prihoda</w:t>
            </w:r>
          </w:p>
        </w:tc>
        <w:tc>
          <w:tcPr>
            <w:tcW w:w="1818"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3DBD9976"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Izvorni plan 2024. (€)</w:t>
            </w:r>
          </w:p>
        </w:tc>
        <w:tc>
          <w:tcPr>
            <w:tcW w:w="1985" w:type="dxa"/>
            <w:tcBorders>
              <w:top w:val="single" w:sz="8" w:space="0" w:color="auto"/>
              <w:left w:val="nil"/>
              <w:bottom w:val="nil"/>
              <w:right w:val="single" w:sz="8" w:space="0" w:color="auto"/>
            </w:tcBorders>
            <w:shd w:val="clear" w:color="000000" w:fill="DBE5F1"/>
            <w:vAlign w:val="center"/>
            <w:hideMark/>
          </w:tcPr>
          <w:p w14:paraId="2DB51F48"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Izvršenje</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87DD7B6"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Struktura izvršenja (%)</w:t>
            </w:r>
          </w:p>
        </w:tc>
        <w:tc>
          <w:tcPr>
            <w:tcW w:w="1418" w:type="dxa"/>
            <w:tcBorders>
              <w:top w:val="single" w:sz="8" w:space="0" w:color="auto"/>
              <w:left w:val="nil"/>
              <w:bottom w:val="nil"/>
              <w:right w:val="single" w:sz="8" w:space="0" w:color="auto"/>
            </w:tcBorders>
            <w:shd w:val="clear" w:color="000000" w:fill="DBE5F1"/>
            <w:vAlign w:val="center"/>
            <w:hideMark/>
          </w:tcPr>
          <w:p w14:paraId="2EC930B1"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Indeks</w:t>
            </w:r>
          </w:p>
        </w:tc>
      </w:tr>
      <w:tr w:rsidR="0015734F" w:rsidRPr="0015734F" w14:paraId="55C0140A" w14:textId="77777777" w:rsidTr="00616C5F">
        <w:trPr>
          <w:trHeight w:val="245"/>
          <w:jc w:val="center"/>
        </w:trPr>
        <w:tc>
          <w:tcPr>
            <w:tcW w:w="5685" w:type="dxa"/>
            <w:vMerge/>
            <w:tcBorders>
              <w:top w:val="single" w:sz="8" w:space="0" w:color="auto"/>
              <w:left w:val="single" w:sz="8" w:space="0" w:color="auto"/>
              <w:bottom w:val="single" w:sz="8" w:space="0" w:color="000000"/>
              <w:right w:val="single" w:sz="8" w:space="0" w:color="auto"/>
            </w:tcBorders>
            <w:vAlign w:val="center"/>
            <w:hideMark/>
          </w:tcPr>
          <w:p w14:paraId="64770D37" w14:textId="77777777" w:rsidR="0015734F" w:rsidRPr="0015734F" w:rsidRDefault="0015734F" w:rsidP="00616C5F">
            <w:pPr>
              <w:jc w:val="center"/>
              <w:rPr>
                <w:rFonts w:ascii="Verdana" w:hAnsi="Verdana" w:cs="Arial"/>
                <w:color w:val="002060"/>
                <w:sz w:val="20"/>
                <w:szCs w:val="20"/>
                <w:lang w:eastAsia="hr-HR"/>
              </w:rPr>
            </w:pPr>
          </w:p>
        </w:tc>
        <w:tc>
          <w:tcPr>
            <w:tcW w:w="1818" w:type="dxa"/>
            <w:vMerge/>
            <w:tcBorders>
              <w:top w:val="single" w:sz="8" w:space="0" w:color="auto"/>
              <w:left w:val="single" w:sz="8" w:space="0" w:color="auto"/>
              <w:bottom w:val="single" w:sz="8" w:space="0" w:color="000000"/>
              <w:right w:val="single" w:sz="8" w:space="0" w:color="auto"/>
            </w:tcBorders>
            <w:vAlign w:val="center"/>
            <w:hideMark/>
          </w:tcPr>
          <w:p w14:paraId="4642DE9B" w14:textId="77777777" w:rsidR="0015734F" w:rsidRPr="0015734F" w:rsidRDefault="0015734F" w:rsidP="00616C5F">
            <w:pPr>
              <w:jc w:val="center"/>
              <w:rPr>
                <w:rFonts w:ascii="Verdana" w:hAnsi="Verdana" w:cs="Arial"/>
                <w:color w:val="002060"/>
                <w:sz w:val="20"/>
                <w:szCs w:val="20"/>
                <w:lang w:eastAsia="hr-HR"/>
              </w:rPr>
            </w:pPr>
          </w:p>
        </w:tc>
        <w:tc>
          <w:tcPr>
            <w:tcW w:w="1985" w:type="dxa"/>
            <w:tcBorders>
              <w:top w:val="nil"/>
              <w:left w:val="nil"/>
              <w:bottom w:val="single" w:sz="8" w:space="0" w:color="auto"/>
              <w:right w:val="single" w:sz="8" w:space="0" w:color="auto"/>
            </w:tcBorders>
            <w:shd w:val="clear" w:color="000000" w:fill="DBE5F1"/>
            <w:vAlign w:val="center"/>
            <w:hideMark/>
          </w:tcPr>
          <w:p w14:paraId="0E62C22B"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01.01-31.12.2024. (€)</w:t>
            </w: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7DBFA7A3" w14:textId="77777777" w:rsidR="0015734F" w:rsidRPr="0015734F" w:rsidRDefault="0015734F" w:rsidP="00616C5F">
            <w:pPr>
              <w:jc w:val="center"/>
              <w:rPr>
                <w:rFonts w:ascii="Verdana" w:hAnsi="Verdana" w:cs="Arial"/>
                <w:color w:val="002060"/>
                <w:sz w:val="20"/>
                <w:szCs w:val="20"/>
                <w:lang w:eastAsia="hr-HR"/>
              </w:rPr>
            </w:pPr>
          </w:p>
        </w:tc>
        <w:tc>
          <w:tcPr>
            <w:tcW w:w="1418" w:type="dxa"/>
            <w:tcBorders>
              <w:top w:val="nil"/>
              <w:left w:val="nil"/>
              <w:bottom w:val="single" w:sz="8" w:space="0" w:color="auto"/>
              <w:right w:val="single" w:sz="8" w:space="0" w:color="auto"/>
            </w:tcBorders>
            <w:shd w:val="clear" w:color="000000" w:fill="DBE5F1"/>
            <w:vAlign w:val="center"/>
            <w:hideMark/>
          </w:tcPr>
          <w:p w14:paraId="3C8F0503"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(2/1)*100</w:t>
            </w:r>
          </w:p>
        </w:tc>
      </w:tr>
      <w:tr w:rsidR="0015734F" w:rsidRPr="0015734F" w14:paraId="61DA4019" w14:textId="77777777" w:rsidTr="00616C5F">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44CD9634" w14:textId="77777777" w:rsidR="0015734F" w:rsidRPr="0015734F" w:rsidRDefault="0015734F" w:rsidP="00616C5F">
            <w:pPr>
              <w:jc w:val="both"/>
              <w:rPr>
                <w:rFonts w:ascii="Verdana" w:hAnsi="Verdana" w:cs="Arial"/>
                <w:color w:val="002060"/>
                <w:sz w:val="20"/>
                <w:szCs w:val="20"/>
                <w:lang w:eastAsia="hr-HR"/>
              </w:rPr>
            </w:pPr>
            <w:r w:rsidRPr="0015734F">
              <w:rPr>
                <w:rFonts w:ascii="Verdana" w:hAnsi="Verdana" w:cs="Arial"/>
                <w:color w:val="002060"/>
                <w:sz w:val="20"/>
                <w:szCs w:val="20"/>
                <w:lang w:eastAsia="hr-HR"/>
              </w:rPr>
              <w:t> </w:t>
            </w:r>
          </w:p>
        </w:tc>
        <w:tc>
          <w:tcPr>
            <w:tcW w:w="1818" w:type="dxa"/>
            <w:tcBorders>
              <w:top w:val="nil"/>
              <w:left w:val="nil"/>
              <w:bottom w:val="single" w:sz="8" w:space="0" w:color="auto"/>
              <w:right w:val="single" w:sz="8" w:space="0" w:color="auto"/>
            </w:tcBorders>
            <w:shd w:val="clear" w:color="auto" w:fill="auto"/>
            <w:vAlign w:val="center"/>
            <w:hideMark/>
          </w:tcPr>
          <w:p w14:paraId="1E08292D"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1.</w:t>
            </w:r>
          </w:p>
        </w:tc>
        <w:tc>
          <w:tcPr>
            <w:tcW w:w="1985" w:type="dxa"/>
            <w:tcBorders>
              <w:top w:val="nil"/>
              <w:left w:val="nil"/>
              <w:bottom w:val="single" w:sz="8" w:space="0" w:color="auto"/>
              <w:right w:val="single" w:sz="8" w:space="0" w:color="auto"/>
            </w:tcBorders>
            <w:shd w:val="clear" w:color="auto" w:fill="auto"/>
            <w:vAlign w:val="center"/>
            <w:hideMark/>
          </w:tcPr>
          <w:p w14:paraId="3A20667C"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2.</w:t>
            </w:r>
          </w:p>
        </w:tc>
        <w:tc>
          <w:tcPr>
            <w:tcW w:w="1417" w:type="dxa"/>
            <w:tcBorders>
              <w:top w:val="nil"/>
              <w:left w:val="nil"/>
              <w:bottom w:val="single" w:sz="8" w:space="0" w:color="auto"/>
              <w:right w:val="single" w:sz="8" w:space="0" w:color="auto"/>
            </w:tcBorders>
            <w:shd w:val="clear" w:color="auto" w:fill="auto"/>
            <w:vAlign w:val="center"/>
            <w:hideMark/>
          </w:tcPr>
          <w:p w14:paraId="0808734C"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3.</w:t>
            </w:r>
          </w:p>
        </w:tc>
        <w:tc>
          <w:tcPr>
            <w:tcW w:w="1418" w:type="dxa"/>
            <w:tcBorders>
              <w:top w:val="nil"/>
              <w:left w:val="nil"/>
              <w:bottom w:val="single" w:sz="8" w:space="0" w:color="auto"/>
              <w:right w:val="single" w:sz="8" w:space="0" w:color="auto"/>
            </w:tcBorders>
            <w:shd w:val="clear" w:color="auto" w:fill="auto"/>
            <w:vAlign w:val="center"/>
            <w:hideMark/>
          </w:tcPr>
          <w:p w14:paraId="473BF2B1"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4.</w:t>
            </w:r>
          </w:p>
        </w:tc>
      </w:tr>
      <w:tr w:rsidR="0015734F" w:rsidRPr="0015734F" w14:paraId="5E38F110" w14:textId="77777777" w:rsidTr="00616C5F">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0CD9EA15"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color w:val="002060"/>
                <w:sz w:val="20"/>
                <w:szCs w:val="20"/>
                <w:lang w:eastAsia="hr-HR"/>
              </w:rPr>
              <w:t xml:space="preserve">       </w:t>
            </w:r>
            <w:r w:rsidRPr="0015734F">
              <w:rPr>
                <w:rFonts w:ascii="Verdana" w:hAnsi="Verdana" w:cs="Arial"/>
                <w:b/>
                <w:bCs/>
                <w:color w:val="002060"/>
                <w:sz w:val="20"/>
                <w:szCs w:val="20"/>
                <w:lang w:eastAsia="hr-HR"/>
              </w:rPr>
              <w:t>PRIHODI I PRIMICI POSLOVANJA</w:t>
            </w:r>
          </w:p>
        </w:tc>
        <w:tc>
          <w:tcPr>
            <w:tcW w:w="1818" w:type="dxa"/>
            <w:tcBorders>
              <w:top w:val="nil"/>
              <w:left w:val="nil"/>
              <w:bottom w:val="single" w:sz="8" w:space="0" w:color="auto"/>
              <w:right w:val="single" w:sz="8" w:space="0" w:color="auto"/>
            </w:tcBorders>
            <w:shd w:val="clear" w:color="auto" w:fill="auto"/>
            <w:vAlign w:val="center"/>
            <w:hideMark/>
          </w:tcPr>
          <w:p w14:paraId="1EF5E9CB"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 xml:space="preserve">  2.300.000,00 </w:t>
            </w:r>
          </w:p>
        </w:tc>
        <w:tc>
          <w:tcPr>
            <w:tcW w:w="1985" w:type="dxa"/>
            <w:tcBorders>
              <w:top w:val="nil"/>
              <w:left w:val="nil"/>
              <w:bottom w:val="single" w:sz="8" w:space="0" w:color="auto"/>
              <w:right w:val="single" w:sz="8" w:space="0" w:color="auto"/>
            </w:tcBorders>
            <w:shd w:val="clear" w:color="auto" w:fill="auto"/>
            <w:vAlign w:val="center"/>
            <w:hideMark/>
          </w:tcPr>
          <w:p w14:paraId="5B16D322"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1.451.519,65 </w:t>
            </w:r>
          </w:p>
        </w:tc>
        <w:tc>
          <w:tcPr>
            <w:tcW w:w="1417" w:type="dxa"/>
            <w:tcBorders>
              <w:top w:val="nil"/>
              <w:left w:val="nil"/>
              <w:bottom w:val="single" w:sz="8" w:space="0" w:color="auto"/>
              <w:right w:val="single" w:sz="8" w:space="0" w:color="auto"/>
            </w:tcBorders>
            <w:shd w:val="clear" w:color="auto" w:fill="auto"/>
            <w:vAlign w:val="center"/>
            <w:hideMark/>
          </w:tcPr>
          <w:p w14:paraId="15AE96A5"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 </w:t>
            </w:r>
          </w:p>
        </w:tc>
        <w:tc>
          <w:tcPr>
            <w:tcW w:w="1418" w:type="dxa"/>
            <w:tcBorders>
              <w:top w:val="nil"/>
              <w:left w:val="nil"/>
              <w:bottom w:val="single" w:sz="8" w:space="0" w:color="auto"/>
              <w:right w:val="single" w:sz="8" w:space="0" w:color="auto"/>
            </w:tcBorders>
            <w:shd w:val="clear" w:color="auto" w:fill="auto"/>
            <w:vAlign w:val="center"/>
            <w:hideMark/>
          </w:tcPr>
          <w:p w14:paraId="65D602DE"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63,11 </w:t>
            </w:r>
          </w:p>
        </w:tc>
      </w:tr>
      <w:tr w:rsidR="0015734F" w:rsidRPr="0015734F" w14:paraId="56CCEF43" w14:textId="77777777" w:rsidTr="00616C5F">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4984DAAA" w14:textId="77777777" w:rsidR="0015734F" w:rsidRPr="0015734F" w:rsidRDefault="0015734F" w:rsidP="00616C5F">
            <w:pPr>
              <w:jc w:val="both"/>
              <w:rPr>
                <w:rFonts w:ascii="Verdana" w:hAnsi="Verdana" w:cs="Arial"/>
                <w:sz w:val="20"/>
                <w:szCs w:val="20"/>
                <w:lang w:eastAsia="hr-HR"/>
              </w:rPr>
            </w:pPr>
            <w:r w:rsidRPr="0015734F">
              <w:rPr>
                <w:rFonts w:ascii="Verdana" w:hAnsi="Verdana" w:cs="Arial"/>
                <w:sz w:val="20"/>
                <w:szCs w:val="20"/>
                <w:lang w:eastAsia="hr-HR"/>
              </w:rPr>
              <w:t>61 - Prihodi od poreza</w:t>
            </w:r>
          </w:p>
        </w:tc>
        <w:tc>
          <w:tcPr>
            <w:tcW w:w="1818" w:type="dxa"/>
            <w:tcBorders>
              <w:top w:val="nil"/>
              <w:left w:val="nil"/>
              <w:bottom w:val="single" w:sz="4" w:space="0" w:color="auto"/>
              <w:right w:val="single" w:sz="8" w:space="0" w:color="auto"/>
            </w:tcBorders>
            <w:shd w:val="clear" w:color="auto" w:fill="auto"/>
            <w:vAlign w:val="center"/>
            <w:hideMark/>
          </w:tcPr>
          <w:p w14:paraId="08C57C2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489.554,00</w:t>
            </w:r>
          </w:p>
        </w:tc>
        <w:tc>
          <w:tcPr>
            <w:tcW w:w="1985" w:type="dxa"/>
            <w:tcBorders>
              <w:top w:val="nil"/>
              <w:left w:val="nil"/>
              <w:bottom w:val="single" w:sz="4" w:space="0" w:color="auto"/>
              <w:right w:val="single" w:sz="8" w:space="0" w:color="auto"/>
            </w:tcBorders>
            <w:shd w:val="clear" w:color="auto" w:fill="auto"/>
            <w:vAlign w:val="center"/>
            <w:hideMark/>
          </w:tcPr>
          <w:p w14:paraId="1B38E08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474.951,37</w:t>
            </w:r>
          </w:p>
        </w:tc>
        <w:tc>
          <w:tcPr>
            <w:tcW w:w="1417" w:type="dxa"/>
            <w:tcBorders>
              <w:top w:val="nil"/>
              <w:left w:val="nil"/>
              <w:bottom w:val="single" w:sz="4" w:space="0" w:color="auto"/>
              <w:right w:val="single" w:sz="8" w:space="0" w:color="auto"/>
            </w:tcBorders>
            <w:shd w:val="clear" w:color="auto" w:fill="auto"/>
            <w:vAlign w:val="center"/>
            <w:hideMark/>
          </w:tcPr>
          <w:p w14:paraId="700B48C7"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32,72</w:t>
            </w:r>
          </w:p>
        </w:tc>
        <w:tc>
          <w:tcPr>
            <w:tcW w:w="1418" w:type="dxa"/>
            <w:tcBorders>
              <w:top w:val="nil"/>
              <w:left w:val="nil"/>
              <w:bottom w:val="single" w:sz="4" w:space="0" w:color="auto"/>
              <w:right w:val="single" w:sz="8" w:space="0" w:color="auto"/>
            </w:tcBorders>
            <w:shd w:val="clear" w:color="auto" w:fill="auto"/>
            <w:vAlign w:val="center"/>
            <w:hideMark/>
          </w:tcPr>
          <w:p w14:paraId="7BF3E609"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97,02</w:t>
            </w:r>
          </w:p>
        </w:tc>
      </w:tr>
      <w:tr w:rsidR="0015734F" w:rsidRPr="0015734F" w14:paraId="18994609" w14:textId="77777777" w:rsidTr="00616C5F">
        <w:trPr>
          <w:trHeight w:val="258"/>
          <w:jc w:val="center"/>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3D142" w14:textId="77777777" w:rsidR="0015734F" w:rsidRPr="0015734F" w:rsidRDefault="0015734F" w:rsidP="00616C5F">
            <w:pPr>
              <w:jc w:val="both"/>
              <w:rPr>
                <w:rFonts w:ascii="Verdana" w:hAnsi="Verdana" w:cs="Arial"/>
                <w:color w:val="000000"/>
                <w:sz w:val="20"/>
                <w:szCs w:val="20"/>
                <w:lang w:eastAsia="hr-HR"/>
              </w:rPr>
            </w:pPr>
            <w:r w:rsidRPr="0015734F">
              <w:rPr>
                <w:rFonts w:ascii="Verdana" w:hAnsi="Verdana" w:cs="Arial"/>
                <w:color w:val="000000"/>
                <w:sz w:val="20"/>
                <w:szCs w:val="20"/>
                <w:lang w:eastAsia="hr-HR"/>
              </w:rPr>
              <w:lastRenderedPageBreak/>
              <w:t>63 – Pomoći</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F8461"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1.006.075,59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647F1"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 xml:space="preserve">         796.045,28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2C610"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54,84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521AA"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79,12</w:t>
            </w:r>
          </w:p>
        </w:tc>
      </w:tr>
      <w:tr w:rsidR="0015734F" w:rsidRPr="0015734F" w14:paraId="2557617C" w14:textId="77777777" w:rsidTr="00616C5F">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B20817D" w14:textId="77777777" w:rsidR="0015734F" w:rsidRPr="0015734F" w:rsidRDefault="0015734F" w:rsidP="00616C5F">
            <w:pPr>
              <w:jc w:val="both"/>
              <w:rPr>
                <w:rFonts w:ascii="Verdana" w:hAnsi="Verdana" w:cs="Arial"/>
                <w:color w:val="000000"/>
                <w:sz w:val="20"/>
                <w:szCs w:val="20"/>
                <w:lang w:eastAsia="hr-HR"/>
              </w:rPr>
            </w:pPr>
            <w:r w:rsidRPr="0015734F">
              <w:rPr>
                <w:rFonts w:ascii="Verdana" w:hAnsi="Verdana" w:cs="Arial"/>
                <w:color w:val="000000"/>
                <w:sz w:val="20"/>
                <w:szCs w:val="20"/>
                <w:lang w:eastAsia="hr-HR"/>
              </w:rPr>
              <w:t>64 - Prihodi od imovine</w:t>
            </w:r>
          </w:p>
        </w:tc>
        <w:tc>
          <w:tcPr>
            <w:tcW w:w="1818" w:type="dxa"/>
            <w:tcBorders>
              <w:top w:val="single" w:sz="4" w:space="0" w:color="auto"/>
              <w:left w:val="nil"/>
              <w:bottom w:val="single" w:sz="8" w:space="0" w:color="auto"/>
              <w:right w:val="single" w:sz="8" w:space="0" w:color="auto"/>
            </w:tcBorders>
            <w:shd w:val="clear" w:color="auto" w:fill="auto"/>
            <w:vAlign w:val="center"/>
            <w:hideMark/>
          </w:tcPr>
          <w:p w14:paraId="3914776C"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98 .951,96</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613629FF"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83.189,09</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14:paraId="75F60B94"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5,73</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14:paraId="7B2714D6"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84,07</w:t>
            </w:r>
          </w:p>
        </w:tc>
      </w:tr>
      <w:tr w:rsidR="0015734F" w:rsidRPr="0015734F" w14:paraId="18CAE793" w14:textId="77777777" w:rsidTr="00616C5F">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2443A2BF" w14:textId="77777777" w:rsidR="0015734F" w:rsidRPr="0015734F" w:rsidRDefault="0015734F" w:rsidP="00616C5F">
            <w:pPr>
              <w:jc w:val="both"/>
              <w:rPr>
                <w:rFonts w:ascii="Verdana" w:hAnsi="Verdana" w:cs="Arial"/>
                <w:color w:val="000000"/>
                <w:sz w:val="20"/>
                <w:szCs w:val="20"/>
                <w:lang w:eastAsia="hr-HR"/>
              </w:rPr>
            </w:pPr>
            <w:r w:rsidRPr="0015734F">
              <w:rPr>
                <w:rFonts w:ascii="Verdana" w:hAnsi="Verdana" w:cs="Arial"/>
                <w:color w:val="000000"/>
                <w:sz w:val="20"/>
                <w:szCs w:val="20"/>
                <w:lang w:eastAsia="hr-HR"/>
              </w:rPr>
              <w:t>65 - Prihodi od upr. i adm. pristojbi i pos. prop. i naknadama</w:t>
            </w:r>
          </w:p>
        </w:tc>
        <w:tc>
          <w:tcPr>
            <w:tcW w:w="1818" w:type="dxa"/>
            <w:tcBorders>
              <w:top w:val="nil"/>
              <w:left w:val="nil"/>
              <w:bottom w:val="single" w:sz="4" w:space="0" w:color="auto"/>
              <w:right w:val="single" w:sz="8" w:space="0" w:color="auto"/>
            </w:tcBorders>
            <w:shd w:val="clear" w:color="auto" w:fill="auto"/>
            <w:vAlign w:val="center"/>
            <w:hideMark/>
          </w:tcPr>
          <w:p w14:paraId="51C744EA"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95.518,45</w:t>
            </w:r>
          </w:p>
        </w:tc>
        <w:tc>
          <w:tcPr>
            <w:tcW w:w="1985" w:type="dxa"/>
            <w:tcBorders>
              <w:top w:val="nil"/>
              <w:left w:val="nil"/>
              <w:bottom w:val="single" w:sz="4" w:space="0" w:color="auto"/>
              <w:right w:val="single" w:sz="8" w:space="0" w:color="auto"/>
            </w:tcBorders>
            <w:shd w:val="clear" w:color="auto" w:fill="auto"/>
            <w:vAlign w:val="center"/>
            <w:hideMark/>
          </w:tcPr>
          <w:p w14:paraId="64ABA271"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88.979,21</w:t>
            </w:r>
          </w:p>
        </w:tc>
        <w:tc>
          <w:tcPr>
            <w:tcW w:w="1417" w:type="dxa"/>
            <w:tcBorders>
              <w:top w:val="nil"/>
              <w:left w:val="nil"/>
              <w:bottom w:val="single" w:sz="4" w:space="0" w:color="auto"/>
              <w:right w:val="single" w:sz="8" w:space="0" w:color="auto"/>
            </w:tcBorders>
            <w:shd w:val="clear" w:color="auto" w:fill="auto"/>
            <w:vAlign w:val="center"/>
            <w:hideMark/>
          </w:tcPr>
          <w:p w14:paraId="2783B64C"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6,13</w:t>
            </w:r>
          </w:p>
        </w:tc>
        <w:tc>
          <w:tcPr>
            <w:tcW w:w="1418" w:type="dxa"/>
            <w:tcBorders>
              <w:top w:val="nil"/>
              <w:left w:val="nil"/>
              <w:bottom w:val="single" w:sz="4" w:space="0" w:color="auto"/>
              <w:right w:val="single" w:sz="8" w:space="0" w:color="auto"/>
            </w:tcBorders>
            <w:shd w:val="clear" w:color="auto" w:fill="auto"/>
            <w:vAlign w:val="center"/>
            <w:hideMark/>
          </w:tcPr>
          <w:p w14:paraId="02F55502"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93,15</w:t>
            </w:r>
          </w:p>
        </w:tc>
      </w:tr>
      <w:tr w:rsidR="0015734F" w:rsidRPr="0015734F" w14:paraId="2F6A399B" w14:textId="77777777" w:rsidTr="00616C5F">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tcPr>
          <w:p w14:paraId="3B22AE93" w14:textId="77777777" w:rsidR="0015734F" w:rsidRPr="0015734F" w:rsidRDefault="0015734F" w:rsidP="00616C5F">
            <w:pPr>
              <w:jc w:val="both"/>
              <w:rPr>
                <w:rFonts w:ascii="Verdana" w:hAnsi="Verdana" w:cs="Arial"/>
                <w:color w:val="000000"/>
                <w:sz w:val="20"/>
                <w:szCs w:val="20"/>
                <w:lang w:eastAsia="hr-HR"/>
              </w:rPr>
            </w:pPr>
            <w:r w:rsidRPr="0015734F">
              <w:rPr>
                <w:rFonts w:ascii="Verdana" w:hAnsi="Verdana" w:cs="Arial"/>
                <w:color w:val="000000"/>
                <w:sz w:val="20"/>
                <w:szCs w:val="20"/>
                <w:lang w:eastAsia="hr-HR"/>
              </w:rPr>
              <w:t>66 – Prihodi od prodaje i prihodi od donacija</w:t>
            </w:r>
          </w:p>
        </w:tc>
        <w:tc>
          <w:tcPr>
            <w:tcW w:w="1818" w:type="dxa"/>
            <w:tcBorders>
              <w:top w:val="nil"/>
              <w:left w:val="nil"/>
              <w:bottom w:val="single" w:sz="4" w:space="0" w:color="auto"/>
              <w:right w:val="single" w:sz="8" w:space="0" w:color="auto"/>
            </w:tcBorders>
            <w:shd w:val="clear" w:color="auto" w:fill="auto"/>
            <w:vAlign w:val="center"/>
          </w:tcPr>
          <w:p w14:paraId="3C900269"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500,00</w:t>
            </w:r>
          </w:p>
        </w:tc>
        <w:tc>
          <w:tcPr>
            <w:tcW w:w="1985" w:type="dxa"/>
            <w:tcBorders>
              <w:top w:val="nil"/>
              <w:left w:val="nil"/>
              <w:bottom w:val="single" w:sz="4" w:space="0" w:color="auto"/>
              <w:right w:val="single" w:sz="8" w:space="0" w:color="auto"/>
            </w:tcBorders>
            <w:shd w:val="clear" w:color="auto" w:fill="auto"/>
            <w:vAlign w:val="center"/>
          </w:tcPr>
          <w:p w14:paraId="7BB95B25"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1.224,16</w:t>
            </w:r>
          </w:p>
        </w:tc>
        <w:tc>
          <w:tcPr>
            <w:tcW w:w="1417" w:type="dxa"/>
            <w:tcBorders>
              <w:top w:val="nil"/>
              <w:left w:val="nil"/>
              <w:bottom w:val="single" w:sz="4" w:space="0" w:color="auto"/>
              <w:right w:val="single" w:sz="8" w:space="0" w:color="auto"/>
            </w:tcBorders>
            <w:shd w:val="clear" w:color="auto" w:fill="auto"/>
            <w:vAlign w:val="center"/>
          </w:tcPr>
          <w:p w14:paraId="10EA94F4"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0,09</w:t>
            </w:r>
          </w:p>
        </w:tc>
        <w:tc>
          <w:tcPr>
            <w:tcW w:w="1418" w:type="dxa"/>
            <w:tcBorders>
              <w:top w:val="nil"/>
              <w:left w:val="nil"/>
              <w:bottom w:val="single" w:sz="4" w:space="0" w:color="auto"/>
              <w:right w:val="single" w:sz="8" w:space="0" w:color="auto"/>
            </w:tcBorders>
            <w:shd w:val="clear" w:color="auto" w:fill="auto"/>
            <w:vAlign w:val="center"/>
          </w:tcPr>
          <w:p w14:paraId="12610785"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244,83</w:t>
            </w:r>
          </w:p>
        </w:tc>
      </w:tr>
      <w:tr w:rsidR="0015734F" w:rsidRPr="0015734F" w14:paraId="40301C60" w14:textId="77777777" w:rsidTr="00616C5F">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930C34E" w14:textId="77777777" w:rsidR="0015734F" w:rsidRPr="0015734F" w:rsidRDefault="0015734F" w:rsidP="00616C5F">
            <w:pPr>
              <w:jc w:val="both"/>
              <w:rPr>
                <w:rFonts w:ascii="Verdana" w:hAnsi="Verdana" w:cs="Arial"/>
                <w:color w:val="000000"/>
                <w:sz w:val="20"/>
                <w:szCs w:val="20"/>
                <w:lang w:eastAsia="hr-HR"/>
              </w:rPr>
            </w:pPr>
            <w:r w:rsidRPr="0015734F">
              <w:rPr>
                <w:rFonts w:ascii="Verdana" w:hAnsi="Verdana" w:cs="Arial"/>
                <w:color w:val="000000"/>
                <w:sz w:val="20"/>
                <w:szCs w:val="20"/>
                <w:lang w:eastAsia="hr-HR"/>
              </w:rPr>
              <w:t>68 - Kazne, upravne mjere</w:t>
            </w:r>
          </w:p>
        </w:tc>
        <w:tc>
          <w:tcPr>
            <w:tcW w:w="1818" w:type="dxa"/>
            <w:tcBorders>
              <w:top w:val="single" w:sz="4" w:space="0" w:color="auto"/>
              <w:left w:val="nil"/>
              <w:bottom w:val="single" w:sz="8" w:space="0" w:color="auto"/>
              <w:right w:val="single" w:sz="8" w:space="0" w:color="auto"/>
            </w:tcBorders>
            <w:shd w:val="clear" w:color="auto" w:fill="auto"/>
            <w:vAlign w:val="center"/>
            <w:hideMark/>
          </w:tcPr>
          <w:p w14:paraId="7EC1528F"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8.000,00</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5989463D"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7.130,54</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14:paraId="0258699B"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0,49</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14:paraId="14D811D0"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89,13</w:t>
            </w:r>
          </w:p>
        </w:tc>
      </w:tr>
      <w:tr w:rsidR="0015734F" w:rsidRPr="0015734F" w14:paraId="55CC333F" w14:textId="77777777" w:rsidTr="00616C5F">
        <w:trPr>
          <w:trHeight w:val="258"/>
          <w:jc w:val="center"/>
        </w:trPr>
        <w:tc>
          <w:tcPr>
            <w:tcW w:w="5685" w:type="dxa"/>
            <w:tcBorders>
              <w:top w:val="nil"/>
              <w:left w:val="single" w:sz="8" w:space="0" w:color="auto"/>
              <w:bottom w:val="single" w:sz="4" w:space="0" w:color="auto"/>
              <w:right w:val="single" w:sz="8" w:space="0" w:color="auto"/>
            </w:tcBorders>
            <w:shd w:val="clear" w:color="000000" w:fill="DBE5F1"/>
            <w:vAlign w:val="center"/>
            <w:hideMark/>
          </w:tcPr>
          <w:p w14:paraId="10BD681E" w14:textId="77777777" w:rsidR="0015734F" w:rsidRPr="0015734F" w:rsidRDefault="0015734F" w:rsidP="0015734F">
            <w:pPr>
              <w:jc w:val="left"/>
              <w:rPr>
                <w:rFonts w:ascii="Verdana" w:hAnsi="Verdana" w:cs="Arial"/>
                <w:b/>
                <w:bCs/>
                <w:color w:val="002060"/>
                <w:sz w:val="20"/>
                <w:szCs w:val="20"/>
                <w:lang w:eastAsia="hr-HR"/>
              </w:rPr>
            </w:pPr>
            <w:r w:rsidRPr="0015734F">
              <w:rPr>
                <w:rFonts w:ascii="Verdana" w:hAnsi="Verdana" w:cs="Arial"/>
                <w:b/>
                <w:bCs/>
                <w:color w:val="002060"/>
                <w:sz w:val="20"/>
                <w:szCs w:val="20"/>
                <w:lang w:eastAsia="hr-HR"/>
              </w:rPr>
              <w:t>PRIHODI OD PRODAJE NEFINANCIJSKE IMOVINE</w:t>
            </w:r>
          </w:p>
        </w:tc>
        <w:tc>
          <w:tcPr>
            <w:tcW w:w="1818" w:type="dxa"/>
            <w:tcBorders>
              <w:top w:val="nil"/>
              <w:left w:val="nil"/>
              <w:bottom w:val="single" w:sz="4" w:space="0" w:color="auto"/>
              <w:right w:val="single" w:sz="8" w:space="0" w:color="auto"/>
            </w:tcBorders>
            <w:shd w:val="clear" w:color="auto" w:fill="auto"/>
            <w:vAlign w:val="center"/>
            <w:hideMark/>
          </w:tcPr>
          <w:p w14:paraId="4D500730"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900,00 </w:t>
            </w:r>
          </w:p>
        </w:tc>
        <w:tc>
          <w:tcPr>
            <w:tcW w:w="1985" w:type="dxa"/>
            <w:tcBorders>
              <w:top w:val="nil"/>
              <w:left w:val="nil"/>
              <w:bottom w:val="single" w:sz="4" w:space="0" w:color="auto"/>
              <w:right w:val="single" w:sz="8" w:space="0" w:color="auto"/>
            </w:tcBorders>
            <w:shd w:val="clear" w:color="auto" w:fill="auto"/>
            <w:vAlign w:val="center"/>
            <w:hideMark/>
          </w:tcPr>
          <w:p w14:paraId="1230906F"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0,00 </w:t>
            </w:r>
          </w:p>
        </w:tc>
        <w:tc>
          <w:tcPr>
            <w:tcW w:w="1417" w:type="dxa"/>
            <w:tcBorders>
              <w:top w:val="nil"/>
              <w:left w:val="nil"/>
              <w:bottom w:val="single" w:sz="4" w:space="0" w:color="auto"/>
              <w:right w:val="single" w:sz="8" w:space="0" w:color="auto"/>
            </w:tcBorders>
            <w:shd w:val="clear" w:color="auto" w:fill="auto"/>
            <w:vAlign w:val="center"/>
            <w:hideMark/>
          </w:tcPr>
          <w:p w14:paraId="6C21BD8D"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0,00</w:t>
            </w:r>
          </w:p>
        </w:tc>
        <w:tc>
          <w:tcPr>
            <w:tcW w:w="1418" w:type="dxa"/>
            <w:tcBorders>
              <w:top w:val="nil"/>
              <w:left w:val="nil"/>
              <w:bottom w:val="single" w:sz="4" w:space="0" w:color="auto"/>
              <w:right w:val="single" w:sz="8" w:space="0" w:color="auto"/>
            </w:tcBorders>
            <w:shd w:val="clear" w:color="auto" w:fill="auto"/>
            <w:vAlign w:val="center"/>
            <w:hideMark/>
          </w:tcPr>
          <w:p w14:paraId="6571B225"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 xml:space="preserve">  0,00 </w:t>
            </w:r>
          </w:p>
        </w:tc>
      </w:tr>
      <w:tr w:rsidR="0015734F" w:rsidRPr="0015734F" w14:paraId="707B506A" w14:textId="77777777" w:rsidTr="00616C5F">
        <w:trPr>
          <w:trHeight w:val="258"/>
          <w:jc w:val="center"/>
        </w:trPr>
        <w:tc>
          <w:tcPr>
            <w:tcW w:w="5685"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5D6D0C1"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 xml:space="preserve">71 - Prihodi od prodaje ne proizvedene dugotrajne imovine </w:t>
            </w:r>
          </w:p>
        </w:tc>
        <w:tc>
          <w:tcPr>
            <w:tcW w:w="1818" w:type="dxa"/>
            <w:tcBorders>
              <w:top w:val="single" w:sz="4" w:space="0" w:color="auto"/>
              <w:left w:val="nil"/>
              <w:bottom w:val="single" w:sz="4" w:space="0" w:color="auto"/>
              <w:right w:val="single" w:sz="8" w:space="0" w:color="auto"/>
            </w:tcBorders>
            <w:shd w:val="clear" w:color="auto" w:fill="auto"/>
            <w:vAlign w:val="center"/>
            <w:hideMark/>
          </w:tcPr>
          <w:p w14:paraId="6D133FEC"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900,00</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16882956"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0,00</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14:paraId="00A6919A"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12C6DC1"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 xml:space="preserve">     0,00</w:t>
            </w:r>
          </w:p>
        </w:tc>
      </w:tr>
      <w:tr w:rsidR="0015734F" w:rsidRPr="0015734F" w14:paraId="50B179EE" w14:textId="77777777" w:rsidTr="00616C5F">
        <w:trPr>
          <w:trHeight w:val="258"/>
          <w:jc w:val="center"/>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tcPr>
          <w:p w14:paraId="45C8ECE7"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2060"/>
                <w:sz w:val="20"/>
                <w:szCs w:val="20"/>
                <w:lang w:eastAsia="hr-HR"/>
              </w:rPr>
              <w:t xml:space="preserve">       PRIMICI OD FINANCIJSKE IMOVINE</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14:paraId="48353BD9"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 xml:space="preserve"> 600.500,00 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D45DD2F"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C431663"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4BEA449"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0,00 </w:t>
            </w:r>
          </w:p>
        </w:tc>
      </w:tr>
      <w:tr w:rsidR="0015734F" w:rsidRPr="0015734F" w14:paraId="35D67AFB" w14:textId="77777777" w:rsidTr="00616C5F">
        <w:trPr>
          <w:trHeight w:val="258"/>
          <w:jc w:val="center"/>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tcPr>
          <w:p w14:paraId="439F9194"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84 – Primici od financijske imovine i zaduživanja</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14:paraId="5BA0A6BE"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600.500,00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D29A7E8"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21B43CE"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B04E51D"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 xml:space="preserve">       0,00</w:t>
            </w:r>
          </w:p>
        </w:tc>
      </w:tr>
      <w:tr w:rsidR="0015734F" w:rsidRPr="0015734F" w14:paraId="01C11778" w14:textId="77777777" w:rsidTr="00616C5F">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038B9E4"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b/>
                <w:bCs/>
                <w:color w:val="000000"/>
                <w:sz w:val="20"/>
                <w:szCs w:val="20"/>
                <w:lang w:eastAsia="hr-HR"/>
              </w:rPr>
              <w:t xml:space="preserve">       UKUPNO PRIHODI I PRIMICI POSLOVANJA</w:t>
            </w:r>
          </w:p>
        </w:tc>
        <w:tc>
          <w:tcPr>
            <w:tcW w:w="1818" w:type="dxa"/>
            <w:tcBorders>
              <w:top w:val="single" w:sz="4" w:space="0" w:color="auto"/>
              <w:left w:val="nil"/>
              <w:bottom w:val="single" w:sz="8" w:space="0" w:color="auto"/>
              <w:right w:val="single" w:sz="8" w:space="0" w:color="auto"/>
            </w:tcBorders>
            <w:shd w:val="clear" w:color="auto" w:fill="auto"/>
            <w:vAlign w:val="center"/>
            <w:hideMark/>
          </w:tcPr>
          <w:p w14:paraId="1B4016FA" w14:textId="77777777" w:rsidR="0015734F" w:rsidRPr="0015734F" w:rsidRDefault="0015734F" w:rsidP="00616C5F">
            <w:pP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2.300.000,00</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04BE42AD" w14:textId="77777777" w:rsidR="0015734F" w:rsidRPr="0015734F" w:rsidRDefault="0015734F" w:rsidP="00616C5F">
            <w:pP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1.451.519,65</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14:paraId="12109E26" w14:textId="77777777" w:rsidR="0015734F" w:rsidRPr="0015734F" w:rsidRDefault="0015734F" w:rsidP="00616C5F">
            <w:pP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100,00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14:paraId="228FCD3B" w14:textId="77777777" w:rsidR="0015734F" w:rsidRPr="0015734F" w:rsidRDefault="0015734F" w:rsidP="00616C5F">
            <w:pP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85,45</w:t>
            </w:r>
          </w:p>
        </w:tc>
      </w:tr>
    </w:tbl>
    <w:p w14:paraId="67AE118F" w14:textId="77777777" w:rsidR="0015734F" w:rsidRPr="0015734F" w:rsidRDefault="0015734F" w:rsidP="0015734F">
      <w:pPr>
        <w:jc w:val="both"/>
        <w:rPr>
          <w:rFonts w:ascii="Verdana" w:hAnsi="Verdana" w:cs="Arial"/>
          <w:sz w:val="20"/>
          <w:szCs w:val="20"/>
        </w:rPr>
      </w:pPr>
    </w:p>
    <w:p w14:paraId="1BE49948" w14:textId="77777777" w:rsidR="0015734F" w:rsidRPr="0015734F" w:rsidRDefault="0015734F" w:rsidP="0015734F">
      <w:pPr>
        <w:jc w:val="both"/>
        <w:rPr>
          <w:rFonts w:ascii="Verdana" w:hAnsi="Verdana" w:cs="Arial"/>
          <w:color w:val="FF0000"/>
          <w:sz w:val="20"/>
          <w:szCs w:val="20"/>
        </w:rPr>
      </w:pPr>
      <w:r w:rsidRPr="0015734F">
        <w:rPr>
          <w:rFonts w:ascii="Verdana" w:hAnsi="Verdana" w:cs="Arial"/>
          <w:sz w:val="20"/>
          <w:szCs w:val="20"/>
        </w:rPr>
        <w:t>Ukupni prihodi i primici poslovanja planirani su u ukupnom iznosu od (2.300.000,00 eura) a izvršenje u 2024. g. iznosi (1.451.519,65 eura) što je 63,11% u odnosu na planirano.</w:t>
      </w:r>
    </w:p>
    <w:p w14:paraId="2BD93314" w14:textId="77777777" w:rsidR="0015734F" w:rsidRPr="0015734F" w:rsidRDefault="0015734F" w:rsidP="0015734F">
      <w:pPr>
        <w:jc w:val="both"/>
        <w:rPr>
          <w:rFonts w:ascii="Verdana" w:hAnsi="Verdana" w:cs="Arial"/>
          <w:sz w:val="20"/>
          <w:szCs w:val="20"/>
        </w:rPr>
      </w:pPr>
    </w:p>
    <w:p w14:paraId="46894A86" w14:textId="77777777" w:rsidR="0015734F" w:rsidRPr="0015734F" w:rsidRDefault="0015734F" w:rsidP="0015734F">
      <w:pPr>
        <w:jc w:val="both"/>
        <w:rPr>
          <w:rFonts w:ascii="Verdana" w:hAnsi="Verdana" w:cs="Arial"/>
          <w:sz w:val="20"/>
          <w:szCs w:val="20"/>
        </w:rPr>
      </w:pPr>
      <w:r w:rsidRPr="0015734F">
        <w:rPr>
          <w:rFonts w:ascii="Verdana" w:hAnsi="Verdana" w:cs="Arial"/>
          <w:color w:val="000000" w:themeColor="text1"/>
          <w:sz w:val="20"/>
          <w:szCs w:val="20"/>
        </w:rPr>
        <w:t xml:space="preserve">Prihodi od poreza (61) realizirani su u iznosu od (474.951,37 </w:t>
      </w:r>
      <w:r w:rsidRPr="0015734F">
        <w:rPr>
          <w:rFonts w:ascii="Verdana" w:hAnsi="Verdana" w:cs="Arial"/>
          <w:sz w:val="20"/>
          <w:szCs w:val="20"/>
        </w:rPr>
        <w:t>eura), što je 97,02% u odnosu na plan, u ukupnoj strukturi prihoda čine 37,72%. Općina Lasinja realizirala je u  2024. g. pomoći (63) u iznosu od (796.045,28 eura)  što je 79,12% u odnosu na plan, a u ukupnoj strukturi prihoda čine 54,84%. Realizacija se odnosi na tekuće pomoći iz državnog proračuna, fiskalno izravnanje (236.984,36 eura), za fiskalnu održivost dječjeg vrtića (30.192,00 eura), kapitalne pomoći za proširenje kapaciteta dječjeg vrtića (158.990,11 eura), za uređenje svlačionice uz sportske terene (75.767,04 eura), za uređenje okoliša dječjeg vrtića (30.000,00 eura), za program edukativnih, kulturnih i sportskih aktivnosti djece (30.000,00 eura), za modernizaciju nerazvrstanih cesta u naseljima Sjeničak Lasinjski i Desno Sredičko (90.000,00 eura), za uređenje dječjeg igrališta, nabava opreme (29.880,00 eura), od Fonda za zaštitu okoliša i EU ostvareni je iznos (40.533,00 eura) za pametna i održiva rješenja i usluge, iznos  (5.960,00 eura) za izobrazno - informativne aktivnosti u postupanju sa komunalnim otpadom. Prihodi od imovine (64) realizirani su u iznosi od (83</w:t>
      </w:r>
      <w:r w:rsidRPr="0015734F">
        <w:rPr>
          <w:rFonts w:ascii="Verdana" w:hAnsi="Verdana" w:cs="Arial"/>
          <w:color w:val="000000"/>
          <w:sz w:val="20"/>
          <w:szCs w:val="20"/>
          <w:lang w:eastAsia="hr-HR"/>
        </w:rPr>
        <w:t>.189,09 eura), što je 84,07% u odnosu na plan, a u strukturi prihoda čine 5</w:t>
      </w:r>
      <w:r w:rsidRPr="0015734F">
        <w:rPr>
          <w:rFonts w:ascii="Verdana" w:hAnsi="Verdana" w:cs="Arial"/>
          <w:color w:val="C0504D" w:themeColor="accent2"/>
          <w:sz w:val="20"/>
          <w:szCs w:val="20"/>
          <w:lang w:eastAsia="hr-HR"/>
        </w:rPr>
        <w:t>,</w:t>
      </w:r>
      <w:r w:rsidRPr="0015734F">
        <w:rPr>
          <w:rFonts w:ascii="Verdana" w:hAnsi="Verdana" w:cs="Arial"/>
          <w:sz w:val="20"/>
          <w:szCs w:val="20"/>
          <w:lang w:eastAsia="hr-HR"/>
        </w:rPr>
        <w:t xml:space="preserve">73%. </w:t>
      </w:r>
      <w:r w:rsidRPr="0015734F">
        <w:rPr>
          <w:rFonts w:ascii="Verdana" w:hAnsi="Verdana" w:cs="Arial"/>
          <w:sz w:val="20"/>
          <w:szCs w:val="20"/>
        </w:rPr>
        <w:t>koncesija mineralne vode (75.255,02 eura), odvoz  komunalnog otpada</w:t>
      </w:r>
      <w:r w:rsidRPr="0015734F">
        <w:rPr>
          <w:rFonts w:ascii="Verdana" w:hAnsi="Verdana" w:cs="Arial"/>
          <w:color w:val="C0504D" w:themeColor="accent2"/>
          <w:sz w:val="20"/>
          <w:szCs w:val="20"/>
        </w:rPr>
        <w:t xml:space="preserve"> </w:t>
      </w:r>
      <w:r w:rsidRPr="0015734F">
        <w:rPr>
          <w:rFonts w:ascii="Verdana" w:hAnsi="Verdana" w:cs="Arial"/>
          <w:sz w:val="20"/>
          <w:szCs w:val="20"/>
        </w:rPr>
        <w:t xml:space="preserve">(1.133,85 eura), zakupa poljoprivrednog zemljišta (98,08 eura), zakupa poslovnog i stambenog prostora (5.435,64 eura), naknada za eksploataciju mineralnih sirovina (565,57 eura), naknada za zadržavanje nezakonito izgrađene zgrade u prostoru (396,43 eura) i dr. </w:t>
      </w:r>
    </w:p>
    <w:p w14:paraId="1BFCE2BB"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Prihodi od upravnih i administrativnih pristojbi te pristojbi po posebnim propisima i naknadama</w:t>
      </w:r>
      <w:r w:rsidRPr="0015734F">
        <w:rPr>
          <w:rFonts w:ascii="Verdana" w:hAnsi="Verdana" w:cs="Arial"/>
          <w:color w:val="C0504D" w:themeColor="accent2"/>
          <w:sz w:val="20"/>
          <w:szCs w:val="20"/>
        </w:rPr>
        <w:t xml:space="preserve"> </w:t>
      </w:r>
      <w:r w:rsidRPr="0015734F">
        <w:rPr>
          <w:rFonts w:ascii="Verdana" w:hAnsi="Verdana" w:cs="Arial"/>
          <w:sz w:val="20"/>
          <w:szCs w:val="20"/>
        </w:rPr>
        <w:t xml:space="preserve">(65) ostvareni su u apsolutnom iznosu od (88.979,21 eura), ili 93,15% u odnosu na plan, od toga su prihodi  po posebnim propisima (652) ukupno (47.200,42 eura), vodni doprinos (33,50 eura), doprinosi za šume (34.318,45 eura), ostali nespomenuti prihodi po posebnim propisima, isporuka toplinske energije (1.943,75 eura),  komunalni doprinosi (830,94 eura), komunalna naknada (40.267,03 eura) i grobna naknada (401,41 eura). </w:t>
      </w:r>
    </w:p>
    <w:p w14:paraId="4F92D090" w14:textId="77777777" w:rsidR="0015734F" w:rsidRPr="0015734F" w:rsidRDefault="0015734F" w:rsidP="0015734F">
      <w:pPr>
        <w:jc w:val="both"/>
        <w:rPr>
          <w:rFonts w:ascii="Verdana" w:hAnsi="Verdana" w:cs="Arial"/>
          <w:sz w:val="20"/>
          <w:szCs w:val="20"/>
        </w:rPr>
      </w:pPr>
    </w:p>
    <w:p w14:paraId="4E57F9BB" w14:textId="77777777" w:rsidR="0015734F" w:rsidRPr="0015734F" w:rsidRDefault="0015734F" w:rsidP="0015734F">
      <w:pPr>
        <w:jc w:val="both"/>
        <w:rPr>
          <w:rFonts w:ascii="Verdana" w:hAnsi="Verdana" w:cs="Arial"/>
          <w:sz w:val="20"/>
          <w:szCs w:val="20"/>
          <w:u w:val="single"/>
        </w:rPr>
      </w:pPr>
      <w:r w:rsidRPr="0015734F">
        <w:rPr>
          <w:rFonts w:ascii="Verdana" w:hAnsi="Verdana" w:cs="Arial"/>
          <w:sz w:val="20"/>
          <w:szCs w:val="20"/>
          <w:u w:val="single"/>
        </w:rPr>
        <w:t>Ukupni rashodi</w:t>
      </w:r>
    </w:p>
    <w:p w14:paraId="20145779" w14:textId="77777777" w:rsidR="0015734F" w:rsidRPr="0015734F" w:rsidRDefault="0015734F" w:rsidP="0015734F">
      <w:pPr>
        <w:jc w:val="both"/>
        <w:rPr>
          <w:rFonts w:ascii="Verdana" w:hAnsi="Verdana" w:cs="Arial"/>
          <w:sz w:val="20"/>
          <w:szCs w:val="20"/>
          <w:u w:val="single"/>
        </w:rPr>
      </w:pPr>
    </w:p>
    <w:tbl>
      <w:tblPr>
        <w:tblW w:w="12039" w:type="dxa"/>
        <w:jc w:val="center"/>
        <w:tblLook w:val="04A0" w:firstRow="1" w:lastRow="0" w:firstColumn="1" w:lastColumn="0" w:noHBand="0" w:noVBand="1"/>
      </w:tblPr>
      <w:tblGrid>
        <w:gridCol w:w="5519"/>
        <w:gridCol w:w="1890"/>
        <w:gridCol w:w="1937"/>
        <w:gridCol w:w="1417"/>
        <w:gridCol w:w="1276"/>
      </w:tblGrid>
      <w:tr w:rsidR="0015734F" w:rsidRPr="0015734F" w14:paraId="747C1516" w14:textId="77777777" w:rsidTr="00616C5F">
        <w:trPr>
          <w:trHeight w:val="249"/>
          <w:jc w:val="center"/>
        </w:trPr>
        <w:tc>
          <w:tcPr>
            <w:tcW w:w="551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76C7CF2" w14:textId="77777777" w:rsidR="0015734F" w:rsidRPr="0015734F" w:rsidRDefault="0015734F" w:rsidP="00616C5F">
            <w:pPr>
              <w:jc w:val="center"/>
              <w:rPr>
                <w:rFonts w:ascii="Verdana" w:hAnsi="Verdana" w:cs="Arial"/>
                <w:sz w:val="20"/>
                <w:szCs w:val="20"/>
                <w:lang w:eastAsia="hr-HR"/>
              </w:rPr>
            </w:pPr>
            <w:r w:rsidRPr="0015734F">
              <w:rPr>
                <w:rFonts w:ascii="Verdana" w:hAnsi="Verdana" w:cs="Arial"/>
                <w:sz w:val="20"/>
                <w:szCs w:val="20"/>
                <w:lang w:eastAsia="hr-HR"/>
              </w:rPr>
              <w:t>Vrsta rashoda</w:t>
            </w:r>
          </w:p>
        </w:tc>
        <w:tc>
          <w:tcPr>
            <w:tcW w:w="189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28022E67" w14:textId="77777777" w:rsidR="0015734F" w:rsidRPr="0015734F" w:rsidRDefault="0015734F" w:rsidP="00616C5F">
            <w:pPr>
              <w:jc w:val="center"/>
              <w:rPr>
                <w:rFonts w:ascii="Verdana" w:hAnsi="Verdana" w:cs="Arial"/>
                <w:sz w:val="20"/>
                <w:szCs w:val="20"/>
                <w:lang w:eastAsia="hr-HR"/>
              </w:rPr>
            </w:pPr>
            <w:r w:rsidRPr="0015734F">
              <w:rPr>
                <w:rFonts w:ascii="Verdana" w:hAnsi="Verdana" w:cs="Arial"/>
                <w:sz w:val="20"/>
                <w:szCs w:val="20"/>
                <w:lang w:eastAsia="hr-HR"/>
              </w:rPr>
              <w:t>Izvorni plan 2024. (€)</w:t>
            </w:r>
          </w:p>
        </w:tc>
        <w:tc>
          <w:tcPr>
            <w:tcW w:w="1937" w:type="dxa"/>
            <w:tcBorders>
              <w:top w:val="single" w:sz="8" w:space="0" w:color="auto"/>
              <w:left w:val="nil"/>
              <w:bottom w:val="nil"/>
              <w:right w:val="single" w:sz="8" w:space="0" w:color="auto"/>
            </w:tcBorders>
            <w:shd w:val="clear" w:color="000000" w:fill="DBE5F1"/>
            <w:vAlign w:val="center"/>
            <w:hideMark/>
          </w:tcPr>
          <w:p w14:paraId="76BADAC4" w14:textId="77777777" w:rsidR="0015734F" w:rsidRPr="0015734F" w:rsidRDefault="0015734F" w:rsidP="00616C5F">
            <w:pPr>
              <w:jc w:val="center"/>
              <w:rPr>
                <w:rFonts w:ascii="Verdana" w:hAnsi="Verdana" w:cs="Arial"/>
                <w:sz w:val="20"/>
                <w:szCs w:val="20"/>
                <w:lang w:eastAsia="hr-HR"/>
              </w:rPr>
            </w:pPr>
            <w:r w:rsidRPr="0015734F">
              <w:rPr>
                <w:rFonts w:ascii="Verdana" w:hAnsi="Verdana" w:cs="Arial"/>
                <w:sz w:val="20"/>
                <w:szCs w:val="20"/>
                <w:lang w:eastAsia="hr-HR"/>
              </w:rPr>
              <w:t>Izvršenje</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796777A0" w14:textId="77777777" w:rsidR="0015734F" w:rsidRPr="0015734F" w:rsidRDefault="0015734F" w:rsidP="00616C5F">
            <w:pPr>
              <w:jc w:val="center"/>
              <w:rPr>
                <w:rFonts w:ascii="Verdana" w:hAnsi="Verdana" w:cs="Arial"/>
                <w:sz w:val="20"/>
                <w:szCs w:val="20"/>
                <w:lang w:eastAsia="hr-HR"/>
              </w:rPr>
            </w:pPr>
            <w:r w:rsidRPr="0015734F">
              <w:rPr>
                <w:rFonts w:ascii="Verdana" w:hAnsi="Verdana" w:cs="Arial"/>
                <w:sz w:val="20"/>
                <w:szCs w:val="20"/>
                <w:lang w:eastAsia="hr-HR"/>
              </w:rPr>
              <w:t>Struktura izvršenja (%)</w:t>
            </w:r>
          </w:p>
        </w:tc>
        <w:tc>
          <w:tcPr>
            <w:tcW w:w="1276" w:type="dxa"/>
            <w:tcBorders>
              <w:top w:val="single" w:sz="8" w:space="0" w:color="auto"/>
              <w:left w:val="nil"/>
              <w:bottom w:val="nil"/>
              <w:right w:val="single" w:sz="8" w:space="0" w:color="auto"/>
            </w:tcBorders>
            <w:shd w:val="clear" w:color="000000" w:fill="DBE5F1"/>
            <w:vAlign w:val="center"/>
            <w:hideMark/>
          </w:tcPr>
          <w:p w14:paraId="11654105" w14:textId="77777777" w:rsidR="0015734F" w:rsidRPr="0015734F" w:rsidRDefault="0015734F" w:rsidP="00616C5F">
            <w:pPr>
              <w:jc w:val="center"/>
              <w:rPr>
                <w:rFonts w:ascii="Verdana" w:hAnsi="Verdana" w:cs="Arial"/>
                <w:sz w:val="20"/>
                <w:szCs w:val="20"/>
                <w:lang w:eastAsia="hr-HR"/>
              </w:rPr>
            </w:pPr>
            <w:r w:rsidRPr="0015734F">
              <w:rPr>
                <w:rFonts w:ascii="Verdana" w:hAnsi="Verdana" w:cs="Arial"/>
                <w:sz w:val="20"/>
                <w:szCs w:val="20"/>
                <w:lang w:eastAsia="hr-HR"/>
              </w:rPr>
              <w:t>Indeks</w:t>
            </w:r>
          </w:p>
        </w:tc>
      </w:tr>
      <w:tr w:rsidR="0015734F" w:rsidRPr="0015734F" w14:paraId="66964831" w14:textId="77777777" w:rsidTr="00616C5F">
        <w:trPr>
          <w:trHeight w:val="98"/>
          <w:jc w:val="center"/>
        </w:trPr>
        <w:tc>
          <w:tcPr>
            <w:tcW w:w="5519" w:type="dxa"/>
            <w:vMerge/>
            <w:tcBorders>
              <w:top w:val="single" w:sz="8" w:space="0" w:color="auto"/>
              <w:left w:val="single" w:sz="8" w:space="0" w:color="auto"/>
              <w:bottom w:val="single" w:sz="8" w:space="0" w:color="000000"/>
              <w:right w:val="single" w:sz="8" w:space="0" w:color="auto"/>
            </w:tcBorders>
            <w:vAlign w:val="center"/>
            <w:hideMark/>
          </w:tcPr>
          <w:p w14:paraId="5741D6A4" w14:textId="77777777" w:rsidR="0015734F" w:rsidRPr="0015734F" w:rsidRDefault="0015734F" w:rsidP="00616C5F">
            <w:pPr>
              <w:jc w:val="center"/>
              <w:rPr>
                <w:rFonts w:ascii="Verdana" w:hAnsi="Verdana" w:cs="Arial"/>
                <w:sz w:val="20"/>
                <w:szCs w:val="20"/>
                <w:lang w:eastAsia="hr-HR"/>
              </w:rPr>
            </w:pPr>
          </w:p>
        </w:tc>
        <w:tc>
          <w:tcPr>
            <w:tcW w:w="1890" w:type="dxa"/>
            <w:vMerge/>
            <w:tcBorders>
              <w:top w:val="single" w:sz="8" w:space="0" w:color="auto"/>
              <w:left w:val="single" w:sz="8" w:space="0" w:color="auto"/>
              <w:bottom w:val="single" w:sz="8" w:space="0" w:color="000000"/>
              <w:right w:val="single" w:sz="8" w:space="0" w:color="auto"/>
            </w:tcBorders>
            <w:vAlign w:val="center"/>
            <w:hideMark/>
          </w:tcPr>
          <w:p w14:paraId="13D42FEA" w14:textId="77777777" w:rsidR="0015734F" w:rsidRPr="0015734F" w:rsidRDefault="0015734F" w:rsidP="00616C5F">
            <w:pPr>
              <w:jc w:val="center"/>
              <w:rPr>
                <w:rFonts w:ascii="Verdana" w:hAnsi="Verdana" w:cs="Arial"/>
                <w:sz w:val="20"/>
                <w:szCs w:val="20"/>
                <w:lang w:eastAsia="hr-HR"/>
              </w:rPr>
            </w:pPr>
          </w:p>
        </w:tc>
        <w:tc>
          <w:tcPr>
            <w:tcW w:w="1937" w:type="dxa"/>
            <w:tcBorders>
              <w:top w:val="nil"/>
              <w:left w:val="nil"/>
              <w:bottom w:val="single" w:sz="8" w:space="0" w:color="auto"/>
              <w:right w:val="single" w:sz="8" w:space="0" w:color="auto"/>
            </w:tcBorders>
            <w:shd w:val="clear" w:color="000000" w:fill="DBE5F1"/>
            <w:vAlign w:val="center"/>
            <w:hideMark/>
          </w:tcPr>
          <w:p w14:paraId="4E3EF1C8"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01.01-31.12.2024.(€)</w:t>
            </w: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FCE7453" w14:textId="77777777" w:rsidR="0015734F" w:rsidRPr="0015734F" w:rsidRDefault="0015734F" w:rsidP="00616C5F">
            <w:pPr>
              <w:jc w:val="center"/>
              <w:rPr>
                <w:rFonts w:ascii="Verdana" w:hAnsi="Verdana" w:cs="Arial"/>
                <w:sz w:val="20"/>
                <w:szCs w:val="20"/>
                <w:lang w:eastAsia="hr-HR"/>
              </w:rPr>
            </w:pPr>
          </w:p>
        </w:tc>
        <w:tc>
          <w:tcPr>
            <w:tcW w:w="1276" w:type="dxa"/>
            <w:tcBorders>
              <w:top w:val="nil"/>
              <w:left w:val="nil"/>
              <w:bottom w:val="single" w:sz="8" w:space="0" w:color="auto"/>
              <w:right w:val="single" w:sz="8" w:space="0" w:color="auto"/>
            </w:tcBorders>
            <w:shd w:val="clear" w:color="000000" w:fill="DBE5F1"/>
            <w:vAlign w:val="center"/>
            <w:hideMark/>
          </w:tcPr>
          <w:p w14:paraId="0E5178DC" w14:textId="77777777" w:rsidR="0015734F" w:rsidRPr="0015734F" w:rsidRDefault="0015734F" w:rsidP="00616C5F">
            <w:pPr>
              <w:jc w:val="center"/>
              <w:rPr>
                <w:rFonts w:ascii="Verdana" w:hAnsi="Verdana" w:cs="Arial"/>
                <w:sz w:val="20"/>
                <w:szCs w:val="20"/>
                <w:lang w:eastAsia="hr-HR"/>
              </w:rPr>
            </w:pPr>
            <w:r w:rsidRPr="0015734F">
              <w:rPr>
                <w:rFonts w:ascii="Verdana" w:hAnsi="Verdana" w:cs="Arial"/>
                <w:sz w:val="20"/>
                <w:szCs w:val="20"/>
                <w:lang w:eastAsia="hr-HR"/>
              </w:rPr>
              <w:t>(2/1)*100</w:t>
            </w:r>
          </w:p>
        </w:tc>
      </w:tr>
      <w:tr w:rsidR="0015734F" w:rsidRPr="0015734F" w14:paraId="58708717" w14:textId="77777777" w:rsidTr="00616C5F">
        <w:trPr>
          <w:trHeight w:val="262"/>
          <w:jc w:val="center"/>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2E5C6973" w14:textId="77777777" w:rsidR="0015734F" w:rsidRPr="0015734F" w:rsidRDefault="0015734F" w:rsidP="0015734F">
            <w:pPr>
              <w:jc w:val="left"/>
              <w:rPr>
                <w:rFonts w:ascii="Verdana" w:hAnsi="Verdana" w:cs="Arial"/>
                <w:b/>
                <w:color w:val="002060"/>
                <w:sz w:val="20"/>
                <w:szCs w:val="20"/>
                <w:lang w:eastAsia="hr-HR"/>
              </w:rPr>
            </w:pPr>
            <w:r w:rsidRPr="0015734F">
              <w:rPr>
                <w:rFonts w:ascii="Verdana" w:hAnsi="Verdana" w:cs="Arial"/>
                <w:b/>
                <w:color w:val="002060"/>
                <w:sz w:val="20"/>
                <w:szCs w:val="20"/>
                <w:lang w:eastAsia="hr-HR"/>
              </w:rPr>
              <w:t xml:space="preserve">        RASHODI I IZDACI POSLOVANJA</w:t>
            </w:r>
          </w:p>
        </w:tc>
        <w:tc>
          <w:tcPr>
            <w:tcW w:w="1890" w:type="dxa"/>
            <w:tcBorders>
              <w:top w:val="nil"/>
              <w:left w:val="nil"/>
              <w:bottom w:val="single" w:sz="8" w:space="0" w:color="auto"/>
              <w:right w:val="single" w:sz="8" w:space="0" w:color="auto"/>
            </w:tcBorders>
            <w:shd w:val="clear" w:color="auto" w:fill="auto"/>
            <w:vAlign w:val="center"/>
            <w:hideMark/>
          </w:tcPr>
          <w:p w14:paraId="2A463EF7"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2.300.000,00</w:t>
            </w:r>
          </w:p>
        </w:tc>
        <w:tc>
          <w:tcPr>
            <w:tcW w:w="1937" w:type="dxa"/>
            <w:tcBorders>
              <w:top w:val="nil"/>
              <w:left w:val="nil"/>
              <w:bottom w:val="single" w:sz="8" w:space="0" w:color="auto"/>
              <w:right w:val="single" w:sz="8" w:space="0" w:color="auto"/>
            </w:tcBorders>
            <w:shd w:val="clear" w:color="auto" w:fill="auto"/>
            <w:vAlign w:val="center"/>
            <w:hideMark/>
          </w:tcPr>
          <w:p w14:paraId="63EA499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1.163.822,11</w:t>
            </w:r>
          </w:p>
        </w:tc>
        <w:tc>
          <w:tcPr>
            <w:tcW w:w="1417" w:type="dxa"/>
            <w:tcBorders>
              <w:top w:val="nil"/>
              <w:left w:val="nil"/>
              <w:bottom w:val="single" w:sz="8" w:space="0" w:color="auto"/>
              <w:right w:val="single" w:sz="8" w:space="0" w:color="auto"/>
            </w:tcBorders>
            <w:shd w:val="clear" w:color="auto" w:fill="auto"/>
            <w:vAlign w:val="center"/>
            <w:hideMark/>
          </w:tcPr>
          <w:p w14:paraId="2E153697" w14:textId="77777777" w:rsidR="0015734F" w:rsidRPr="0015734F" w:rsidRDefault="0015734F" w:rsidP="00616C5F">
            <w:pPr>
              <w:rPr>
                <w:rFonts w:ascii="Verdana" w:hAnsi="Verdana" w:cs="Arial"/>
                <w:b/>
                <w:bCs/>
                <w:sz w:val="20"/>
                <w:szCs w:val="20"/>
                <w:lang w:eastAsia="hr-HR"/>
              </w:rPr>
            </w:pPr>
          </w:p>
        </w:tc>
        <w:tc>
          <w:tcPr>
            <w:tcW w:w="1276" w:type="dxa"/>
            <w:tcBorders>
              <w:top w:val="nil"/>
              <w:left w:val="nil"/>
              <w:bottom w:val="single" w:sz="8" w:space="0" w:color="auto"/>
              <w:right w:val="single" w:sz="8" w:space="0" w:color="auto"/>
            </w:tcBorders>
            <w:shd w:val="clear" w:color="auto" w:fill="auto"/>
            <w:vAlign w:val="center"/>
            <w:hideMark/>
          </w:tcPr>
          <w:p w14:paraId="7EDBFC71" w14:textId="77777777" w:rsidR="0015734F" w:rsidRPr="0015734F" w:rsidRDefault="0015734F" w:rsidP="00616C5F">
            <w:pPr>
              <w:rPr>
                <w:rFonts w:ascii="Verdana" w:hAnsi="Verdana" w:cs="Arial"/>
                <w:b/>
                <w:bCs/>
                <w:sz w:val="20"/>
                <w:szCs w:val="20"/>
                <w:lang w:eastAsia="hr-HR"/>
              </w:rPr>
            </w:pPr>
            <w:r w:rsidRPr="0015734F">
              <w:rPr>
                <w:rFonts w:ascii="Verdana" w:hAnsi="Verdana" w:cs="Arial"/>
                <w:b/>
                <w:bCs/>
                <w:sz w:val="20"/>
                <w:szCs w:val="20"/>
                <w:lang w:eastAsia="hr-HR"/>
              </w:rPr>
              <w:t>50,60</w:t>
            </w:r>
          </w:p>
        </w:tc>
      </w:tr>
      <w:tr w:rsidR="0015734F" w:rsidRPr="0015734F" w14:paraId="46EDBCE7" w14:textId="77777777" w:rsidTr="00616C5F">
        <w:trPr>
          <w:trHeight w:val="294"/>
          <w:jc w:val="center"/>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6FFB69ED" w14:textId="77777777" w:rsidR="0015734F" w:rsidRPr="0015734F" w:rsidRDefault="0015734F" w:rsidP="0015734F">
            <w:pPr>
              <w:jc w:val="left"/>
              <w:rPr>
                <w:rFonts w:ascii="Verdana" w:hAnsi="Verdana" w:cs="Arial"/>
                <w:sz w:val="20"/>
                <w:szCs w:val="20"/>
                <w:lang w:eastAsia="hr-HR"/>
              </w:rPr>
            </w:pPr>
            <w:r w:rsidRPr="0015734F">
              <w:rPr>
                <w:rFonts w:ascii="Verdana" w:hAnsi="Verdana" w:cs="Arial"/>
                <w:sz w:val="20"/>
                <w:szCs w:val="20"/>
                <w:lang w:eastAsia="hr-HR"/>
              </w:rPr>
              <w:t>31 -  Rashodi za zaposlene</w:t>
            </w:r>
          </w:p>
        </w:tc>
        <w:tc>
          <w:tcPr>
            <w:tcW w:w="1890" w:type="dxa"/>
            <w:tcBorders>
              <w:top w:val="nil"/>
              <w:left w:val="nil"/>
              <w:bottom w:val="single" w:sz="8" w:space="0" w:color="auto"/>
              <w:right w:val="single" w:sz="8" w:space="0" w:color="auto"/>
            </w:tcBorders>
            <w:shd w:val="clear" w:color="auto" w:fill="auto"/>
            <w:vAlign w:val="center"/>
            <w:hideMark/>
          </w:tcPr>
          <w:p w14:paraId="1B1B8A82"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103.320,00</w:t>
            </w:r>
          </w:p>
        </w:tc>
        <w:tc>
          <w:tcPr>
            <w:tcW w:w="1937" w:type="dxa"/>
            <w:tcBorders>
              <w:top w:val="nil"/>
              <w:left w:val="nil"/>
              <w:bottom w:val="single" w:sz="8" w:space="0" w:color="auto"/>
              <w:right w:val="single" w:sz="8" w:space="0" w:color="auto"/>
            </w:tcBorders>
            <w:shd w:val="clear" w:color="auto" w:fill="auto"/>
            <w:vAlign w:val="center"/>
            <w:hideMark/>
          </w:tcPr>
          <w:p w14:paraId="0A9D55CD"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102.201,59</w:t>
            </w:r>
          </w:p>
        </w:tc>
        <w:tc>
          <w:tcPr>
            <w:tcW w:w="1417" w:type="dxa"/>
            <w:tcBorders>
              <w:top w:val="nil"/>
              <w:left w:val="nil"/>
              <w:bottom w:val="single" w:sz="8" w:space="0" w:color="auto"/>
              <w:right w:val="single" w:sz="8" w:space="0" w:color="auto"/>
            </w:tcBorders>
            <w:shd w:val="clear" w:color="auto" w:fill="auto"/>
            <w:vAlign w:val="center"/>
            <w:hideMark/>
          </w:tcPr>
          <w:p w14:paraId="50F15245"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 xml:space="preserve">          8,78</w:t>
            </w:r>
          </w:p>
        </w:tc>
        <w:tc>
          <w:tcPr>
            <w:tcW w:w="1276" w:type="dxa"/>
            <w:tcBorders>
              <w:top w:val="nil"/>
              <w:left w:val="nil"/>
              <w:bottom w:val="single" w:sz="8" w:space="0" w:color="auto"/>
              <w:right w:val="single" w:sz="8" w:space="0" w:color="auto"/>
            </w:tcBorders>
            <w:shd w:val="clear" w:color="auto" w:fill="auto"/>
            <w:vAlign w:val="center"/>
            <w:hideMark/>
          </w:tcPr>
          <w:p w14:paraId="54EDEEC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98,92</w:t>
            </w:r>
          </w:p>
        </w:tc>
      </w:tr>
      <w:tr w:rsidR="0015734F" w:rsidRPr="0015734F" w14:paraId="616A6531" w14:textId="77777777" w:rsidTr="00616C5F">
        <w:trPr>
          <w:trHeight w:val="262"/>
          <w:jc w:val="center"/>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2974D2BF"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32 -  Materijalni rashodi</w:t>
            </w:r>
          </w:p>
        </w:tc>
        <w:tc>
          <w:tcPr>
            <w:tcW w:w="1890" w:type="dxa"/>
            <w:tcBorders>
              <w:top w:val="nil"/>
              <w:left w:val="nil"/>
              <w:bottom w:val="single" w:sz="8" w:space="0" w:color="auto"/>
              <w:right w:val="single" w:sz="8" w:space="0" w:color="auto"/>
            </w:tcBorders>
            <w:shd w:val="clear" w:color="auto" w:fill="auto"/>
            <w:vAlign w:val="center"/>
            <w:hideMark/>
          </w:tcPr>
          <w:p w14:paraId="01C5A14A"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407.448,84</w:t>
            </w:r>
          </w:p>
        </w:tc>
        <w:tc>
          <w:tcPr>
            <w:tcW w:w="1937" w:type="dxa"/>
            <w:tcBorders>
              <w:top w:val="nil"/>
              <w:left w:val="nil"/>
              <w:bottom w:val="single" w:sz="8" w:space="0" w:color="auto"/>
              <w:right w:val="single" w:sz="8" w:space="0" w:color="auto"/>
            </w:tcBorders>
            <w:shd w:val="clear" w:color="auto" w:fill="auto"/>
            <w:vAlign w:val="center"/>
            <w:hideMark/>
          </w:tcPr>
          <w:p w14:paraId="15C93454"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281.206,11</w:t>
            </w:r>
          </w:p>
        </w:tc>
        <w:tc>
          <w:tcPr>
            <w:tcW w:w="1417" w:type="dxa"/>
            <w:tcBorders>
              <w:top w:val="nil"/>
              <w:left w:val="nil"/>
              <w:bottom w:val="single" w:sz="8" w:space="0" w:color="auto"/>
              <w:right w:val="single" w:sz="8" w:space="0" w:color="auto"/>
            </w:tcBorders>
            <w:shd w:val="clear" w:color="auto" w:fill="auto"/>
            <w:vAlign w:val="center"/>
            <w:hideMark/>
          </w:tcPr>
          <w:p w14:paraId="62E946F1"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24,16</w:t>
            </w:r>
          </w:p>
        </w:tc>
        <w:tc>
          <w:tcPr>
            <w:tcW w:w="1276" w:type="dxa"/>
            <w:tcBorders>
              <w:top w:val="nil"/>
              <w:left w:val="nil"/>
              <w:bottom w:val="single" w:sz="8" w:space="0" w:color="auto"/>
              <w:right w:val="single" w:sz="8" w:space="0" w:color="auto"/>
            </w:tcBorders>
            <w:shd w:val="clear" w:color="auto" w:fill="auto"/>
            <w:vAlign w:val="center"/>
            <w:hideMark/>
          </w:tcPr>
          <w:p w14:paraId="2A5386E2"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69,02</w:t>
            </w:r>
          </w:p>
        </w:tc>
      </w:tr>
      <w:tr w:rsidR="0015734F" w:rsidRPr="0015734F" w14:paraId="55704B3C" w14:textId="77777777" w:rsidTr="00616C5F">
        <w:trPr>
          <w:trHeight w:val="262"/>
          <w:jc w:val="center"/>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49B8E184"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34 -  Financijski rashodi</w:t>
            </w:r>
          </w:p>
        </w:tc>
        <w:tc>
          <w:tcPr>
            <w:tcW w:w="1890" w:type="dxa"/>
            <w:tcBorders>
              <w:top w:val="nil"/>
              <w:left w:val="nil"/>
              <w:bottom w:val="single" w:sz="4" w:space="0" w:color="auto"/>
              <w:right w:val="single" w:sz="8" w:space="0" w:color="auto"/>
            </w:tcBorders>
            <w:shd w:val="clear" w:color="auto" w:fill="auto"/>
            <w:vAlign w:val="center"/>
            <w:hideMark/>
          </w:tcPr>
          <w:p w14:paraId="54B06130" w14:textId="77777777" w:rsidR="0015734F" w:rsidRPr="0015734F" w:rsidRDefault="0015734F" w:rsidP="00616C5F">
            <w:pPr>
              <w:jc w:val="center"/>
              <w:rPr>
                <w:rFonts w:ascii="Verdana" w:hAnsi="Verdana" w:cs="Arial"/>
                <w:color w:val="000000"/>
                <w:sz w:val="20"/>
                <w:szCs w:val="20"/>
                <w:lang w:eastAsia="hr-HR"/>
              </w:rPr>
            </w:pPr>
            <w:r w:rsidRPr="0015734F">
              <w:rPr>
                <w:rFonts w:ascii="Verdana" w:hAnsi="Verdana" w:cs="Arial"/>
                <w:color w:val="000000"/>
                <w:sz w:val="20"/>
                <w:szCs w:val="20"/>
                <w:lang w:eastAsia="hr-HR"/>
              </w:rPr>
              <w:t xml:space="preserve">              11.570,00</w:t>
            </w:r>
          </w:p>
        </w:tc>
        <w:tc>
          <w:tcPr>
            <w:tcW w:w="1937" w:type="dxa"/>
            <w:tcBorders>
              <w:top w:val="nil"/>
              <w:left w:val="nil"/>
              <w:bottom w:val="single" w:sz="4" w:space="0" w:color="auto"/>
              <w:right w:val="single" w:sz="8" w:space="0" w:color="auto"/>
            </w:tcBorders>
            <w:shd w:val="clear" w:color="auto" w:fill="auto"/>
            <w:vAlign w:val="center"/>
            <w:hideMark/>
          </w:tcPr>
          <w:p w14:paraId="0D8D5F48"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8.496,00</w:t>
            </w:r>
          </w:p>
        </w:tc>
        <w:tc>
          <w:tcPr>
            <w:tcW w:w="1417" w:type="dxa"/>
            <w:tcBorders>
              <w:top w:val="nil"/>
              <w:left w:val="nil"/>
              <w:bottom w:val="single" w:sz="4" w:space="0" w:color="auto"/>
              <w:right w:val="single" w:sz="8" w:space="0" w:color="auto"/>
            </w:tcBorders>
            <w:shd w:val="clear" w:color="auto" w:fill="auto"/>
            <w:vAlign w:val="center"/>
            <w:hideMark/>
          </w:tcPr>
          <w:p w14:paraId="038D15C4" w14:textId="77777777" w:rsidR="0015734F" w:rsidRPr="0015734F" w:rsidRDefault="0015734F" w:rsidP="00616C5F">
            <w:pPr>
              <w:rPr>
                <w:rFonts w:ascii="Verdana" w:hAnsi="Verdana" w:cs="Arial"/>
                <w:sz w:val="20"/>
                <w:szCs w:val="20"/>
                <w:lang w:eastAsia="hr-HR"/>
              </w:rPr>
            </w:pPr>
            <w:r w:rsidRPr="0015734F">
              <w:rPr>
                <w:rFonts w:ascii="Verdana" w:hAnsi="Verdana" w:cs="Arial"/>
                <w:sz w:val="20"/>
                <w:szCs w:val="20"/>
                <w:lang w:eastAsia="hr-HR"/>
              </w:rPr>
              <w:t>0,73</w:t>
            </w:r>
          </w:p>
        </w:tc>
        <w:tc>
          <w:tcPr>
            <w:tcW w:w="1276" w:type="dxa"/>
            <w:tcBorders>
              <w:top w:val="nil"/>
              <w:left w:val="nil"/>
              <w:bottom w:val="single" w:sz="4" w:space="0" w:color="auto"/>
              <w:right w:val="single" w:sz="8" w:space="0" w:color="auto"/>
            </w:tcBorders>
            <w:shd w:val="clear" w:color="auto" w:fill="auto"/>
            <w:vAlign w:val="center"/>
            <w:hideMark/>
          </w:tcPr>
          <w:p w14:paraId="5688B40D"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73,43</w:t>
            </w:r>
          </w:p>
        </w:tc>
      </w:tr>
      <w:tr w:rsidR="0015734F" w:rsidRPr="0015734F" w14:paraId="4EE7FD4B" w14:textId="77777777" w:rsidTr="00616C5F">
        <w:trPr>
          <w:trHeight w:val="262"/>
          <w:jc w:val="center"/>
        </w:trPr>
        <w:tc>
          <w:tcPr>
            <w:tcW w:w="55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327F2"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 xml:space="preserve">35 -  Subvencije </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03F04"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57.162,05</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E369A"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52.127,00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163A0"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4,48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7B503"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91,19</w:t>
            </w:r>
          </w:p>
        </w:tc>
      </w:tr>
      <w:tr w:rsidR="0015734F" w:rsidRPr="0015734F" w14:paraId="14780212" w14:textId="77777777" w:rsidTr="00616C5F">
        <w:trPr>
          <w:trHeight w:val="262"/>
          <w:jc w:val="center"/>
        </w:trPr>
        <w:tc>
          <w:tcPr>
            <w:tcW w:w="5519" w:type="dxa"/>
            <w:tcBorders>
              <w:top w:val="single" w:sz="4" w:space="0" w:color="auto"/>
              <w:left w:val="single" w:sz="8" w:space="0" w:color="auto"/>
              <w:bottom w:val="single" w:sz="4" w:space="0" w:color="auto"/>
              <w:right w:val="single" w:sz="8" w:space="0" w:color="auto"/>
            </w:tcBorders>
            <w:shd w:val="clear" w:color="auto" w:fill="auto"/>
            <w:vAlign w:val="center"/>
          </w:tcPr>
          <w:p w14:paraId="34ED11D8"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36 – Pomoći dane u inozemstvo i unutar općeg proračuna</w:t>
            </w:r>
          </w:p>
        </w:tc>
        <w:tc>
          <w:tcPr>
            <w:tcW w:w="1890" w:type="dxa"/>
            <w:tcBorders>
              <w:top w:val="single" w:sz="4" w:space="0" w:color="auto"/>
              <w:left w:val="nil"/>
              <w:bottom w:val="single" w:sz="4" w:space="0" w:color="auto"/>
              <w:right w:val="single" w:sz="8" w:space="0" w:color="auto"/>
            </w:tcBorders>
            <w:shd w:val="clear" w:color="auto" w:fill="auto"/>
            <w:vAlign w:val="center"/>
          </w:tcPr>
          <w:p w14:paraId="05D25F05"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3.800,00</w:t>
            </w:r>
          </w:p>
        </w:tc>
        <w:tc>
          <w:tcPr>
            <w:tcW w:w="1937" w:type="dxa"/>
            <w:tcBorders>
              <w:top w:val="single" w:sz="4" w:space="0" w:color="auto"/>
              <w:left w:val="nil"/>
              <w:bottom w:val="single" w:sz="4" w:space="0" w:color="auto"/>
              <w:right w:val="single" w:sz="8" w:space="0" w:color="auto"/>
            </w:tcBorders>
            <w:shd w:val="clear" w:color="auto" w:fill="auto"/>
            <w:vAlign w:val="center"/>
          </w:tcPr>
          <w:p w14:paraId="7293E43B"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3.800,00</w:t>
            </w:r>
          </w:p>
        </w:tc>
        <w:tc>
          <w:tcPr>
            <w:tcW w:w="1417" w:type="dxa"/>
            <w:tcBorders>
              <w:top w:val="single" w:sz="4" w:space="0" w:color="auto"/>
              <w:left w:val="nil"/>
              <w:bottom w:val="single" w:sz="4" w:space="0" w:color="auto"/>
              <w:right w:val="single" w:sz="8" w:space="0" w:color="auto"/>
            </w:tcBorders>
            <w:shd w:val="clear" w:color="auto" w:fill="auto"/>
            <w:vAlign w:val="center"/>
          </w:tcPr>
          <w:p w14:paraId="2EA7AC16"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0,33</w:t>
            </w:r>
          </w:p>
        </w:tc>
        <w:tc>
          <w:tcPr>
            <w:tcW w:w="1276" w:type="dxa"/>
            <w:tcBorders>
              <w:top w:val="single" w:sz="4" w:space="0" w:color="auto"/>
              <w:left w:val="nil"/>
              <w:bottom w:val="single" w:sz="4" w:space="0" w:color="auto"/>
              <w:right w:val="single" w:sz="8" w:space="0" w:color="auto"/>
            </w:tcBorders>
            <w:shd w:val="clear" w:color="auto" w:fill="auto"/>
            <w:vAlign w:val="center"/>
          </w:tcPr>
          <w:p w14:paraId="71819D2F"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100,00</w:t>
            </w:r>
          </w:p>
        </w:tc>
      </w:tr>
      <w:tr w:rsidR="0015734F" w:rsidRPr="0015734F" w14:paraId="04374DA6" w14:textId="77777777" w:rsidTr="00616C5F">
        <w:trPr>
          <w:trHeight w:val="262"/>
          <w:jc w:val="center"/>
        </w:trPr>
        <w:tc>
          <w:tcPr>
            <w:tcW w:w="55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438E4"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37 -  Naknade građanima i kućanstvima</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76030"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15.409,09</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1F7B6"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7.596,00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8FEFF"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0,65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B5C79"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49,30</w:t>
            </w:r>
          </w:p>
        </w:tc>
      </w:tr>
      <w:tr w:rsidR="0015734F" w:rsidRPr="0015734F" w14:paraId="4B43F543" w14:textId="77777777" w:rsidTr="00616C5F">
        <w:trPr>
          <w:trHeight w:val="262"/>
          <w:jc w:val="center"/>
        </w:trPr>
        <w:tc>
          <w:tcPr>
            <w:tcW w:w="55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A9BEA"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38 -  Ostali rashodi</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C4C35"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208.421,06</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44BD1"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195.062,57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D8477"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16,76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FA685"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93,59</w:t>
            </w:r>
          </w:p>
        </w:tc>
      </w:tr>
      <w:tr w:rsidR="0015734F" w:rsidRPr="0015734F" w14:paraId="29AC2E59" w14:textId="77777777" w:rsidTr="00616C5F">
        <w:trPr>
          <w:trHeight w:val="262"/>
          <w:jc w:val="center"/>
        </w:trPr>
        <w:tc>
          <w:tcPr>
            <w:tcW w:w="5519" w:type="dxa"/>
            <w:tcBorders>
              <w:top w:val="single" w:sz="4" w:space="0" w:color="auto"/>
              <w:left w:val="single" w:sz="8" w:space="0" w:color="auto"/>
              <w:bottom w:val="single" w:sz="4" w:space="0" w:color="auto"/>
              <w:right w:val="single" w:sz="8" w:space="0" w:color="auto"/>
            </w:tcBorders>
            <w:shd w:val="clear" w:color="auto" w:fill="auto"/>
            <w:vAlign w:val="center"/>
          </w:tcPr>
          <w:p w14:paraId="0924E6FB"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2060"/>
                <w:sz w:val="20"/>
                <w:szCs w:val="20"/>
                <w:lang w:eastAsia="hr-HR"/>
              </w:rPr>
              <w:t>RASHODI ZA NABAVU NEFINANCIJSKE IMOVINE</w:t>
            </w:r>
          </w:p>
        </w:tc>
        <w:tc>
          <w:tcPr>
            <w:tcW w:w="1890" w:type="dxa"/>
            <w:tcBorders>
              <w:top w:val="single" w:sz="4" w:space="0" w:color="auto"/>
              <w:left w:val="nil"/>
              <w:bottom w:val="single" w:sz="4" w:space="0" w:color="auto"/>
              <w:right w:val="single" w:sz="8" w:space="0" w:color="auto"/>
            </w:tcBorders>
            <w:shd w:val="clear" w:color="auto" w:fill="auto"/>
            <w:vAlign w:val="center"/>
          </w:tcPr>
          <w:p w14:paraId="67BDE447"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1.439.104,40 </w:t>
            </w:r>
          </w:p>
        </w:tc>
        <w:tc>
          <w:tcPr>
            <w:tcW w:w="1937" w:type="dxa"/>
            <w:tcBorders>
              <w:top w:val="single" w:sz="4" w:space="0" w:color="auto"/>
              <w:left w:val="nil"/>
              <w:bottom w:val="single" w:sz="4" w:space="0" w:color="auto"/>
              <w:right w:val="single" w:sz="8" w:space="0" w:color="auto"/>
            </w:tcBorders>
            <w:shd w:val="clear" w:color="auto" w:fill="auto"/>
            <w:vAlign w:val="center"/>
          </w:tcPr>
          <w:p w14:paraId="7AEB615D"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500.068,28 </w:t>
            </w:r>
          </w:p>
        </w:tc>
        <w:tc>
          <w:tcPr>
            <w:tcW w:w="1417" w:type="dxa"/>
            <w:tcBorders>
              <w:top w:val="single" w:sz="4" w:space="0" w:color="auto"/>
              <w:left w:val="nil"/>
              <w:bottom w:val="single" w:sz="4" w:space="0" w:color="auto"/>
              <w:right w:val="single" w:sz="8" w:space="0" w:color="auto"/>
            </w:tcBorders>
            <w:shd w:val="clear" w:color="auto" w:fill="auto"/>
            <w:vAlign w:val="center"/>
          </w:tcPr>
          <w:p w14:paraId="33032A5E"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 </w:t>
            </w:r>
          </w:p>
        </w:tc>
        <w:tc>
          <w:tcPr>
            <w:tcW w:w="1276" w:type="dxa"/>
            <w:tcBorders>
              <w:top w:val="single" w:sz="4" w:space="0" w:color="auto"/>
              <w:left w:val="nil"/>
              <w:bottom w:val="single" w:sz="4" w:space="0" w:color="auto"/>
              <w:right w:val="single" w:sz="8" w:space="0" w:color="auto"/>
            </w:tcBorders>
            <w:shd w:val="clear" w:color="auto" w:fill="auto"/>
            <w:vAlign w:val="center"/>
          </w:tcPr>
          <w:p w14:paraId="1B7D1C1C"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34,75 </w:t>
            </w:r>
          </w:p>
        </w:tc>
      </w:tr>
      <w:tr w:rsidR="0015734F" w:rsidRPr="0015734F" w14:paraId="11878682" w14:textId="77777777" w:rsidTr="00616C5F">
        <w:trPr>
          <w:trHeight w:val="262"/>
          <w:jc w:val="center"/>
        </w:trPr>
        <w:tc>
          <w:tcPr>
            <w:tcW w:w="5519" w:type="dxa"/>
            <w:tcBorders>
              <w:top w:val="single" w:sz="4" w:space="0" w:color="auto"/>
              <w:left w:val="single" w:sz="4" w:space="0" w:color="auto"/>
              <w:bottom w:val="single" w:sz="4" w:space="0" w:color="auto"/>
              <w:right w:val="single" w:sz="4" w:space="0" w:color="auto"/>
            </w:tcBorders>
            <w:shd w:val="clear" w:color="auto" w:fill="auto"/>
            <w:vAlign w:val="center"/>
          </w:tcPr>
          <w:p w14:paraId="4D7ACD72"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 xml:space="preserve">41 - Rashodi za nabavu ne proizvedene dugotrajne imovine  </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7B286255"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 xml:space="preserve">     23.100,00         </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tcPr>
          <w:p w14:paraId="57514180"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 xml:space="preserve">  1.224,16 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4AB79F"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0,11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732CB9"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5,30</w:t>
            </w:r>
          </w:p>
        </w:tc>
      </w:tr>
      <w:tr w:rsidR="0015734F" w:rsidRPr="0015734F" w14:paraId="18482ED0" w14:textId="77777777" w:rsidTr="00616C5F">
        <w:trPr>
          <w:trHeight w:val="262"/>
          <w:jc w:val="center"/>
        </w:trPr>
        <w:tc>
          <w:tcPr>
            <w:tcW w:w="5519" w:type="dxa"/>
            <w:tcBorders>
              <w:top w:val="single" w:sz="4" w:space="0" w:color="auto"/>
              <w:left w:val="single" w:sz="4" w:space="0" w:color="auto"/>
              <w:bottom w:val="single" w:sz="4" w:space="0" w:color="auto"/>
              <w:right w:val="single" w:sz="4" w:space="0" w:color="auto"/>
            </w:tcBorders>
            <w:shd w:val="clear" w:color="auto" w:fill="auto"/>
            <w:vAlign w:val="center"/>
          </w:tcPr>
          <w:p w14:paraId="173FDFC7"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 xml:space="preserve">42 - Rashodi za nabavu proizvedene dugotrajne imovine  </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87891C4"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646.296,90</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tcPr>
          <w:p w14:paraId="147CAFB9"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459.001,63 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6E036F"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39,44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8667C8"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71,02</w:t>
            </w:r>
          </w:p>
        </w:tc>
      </w:tr>
      <w:tr w:rsidR="0015734F" w:rsidRPr="0015734F" w14:paraId="27F01B60" w14:textId="77777777" w:rsidTr="00616C5F">
        <w:trPr>
          <w:trHeight w:val="262"/>
          <w:jc w:val="center"/>
        </w:trPr>
        <w:tc>
          <w:tcPr>
            <w:tcW w:w="5519" w:type="dxa"/>
            <w:tcBorders>
              <w:top w:val="nil"/>
              <w:left w:val="single" w:sz="8" w:space="0" w:color="auto"/>
              <w:bottom w:val="single" w:sz="4" w:space="0" w:color="auto"/>
              <w:right w:val="single" w:sz="8" w:space="0" w:color="auto"/>
            </w:tcBorders>
            <w:shd w:val="clear" w:color="auto" w:fill="auto"/>
            <w:vAlign w:val="center"/>
          </w:tcPr>
          <w:p w14:paraId="24389C29"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45 – Dodatna ulaganja na nefinancijskoj imovini</w:t>
            </w:r>
          </w:p>
        </w:tc>
        <w:tc>
          <w:tcPr>
            <w:tcW w:w="1890" w:type="dxa"/>
            <w:tcBorders>
              <w:top w:val="nil"/>
              <w:left w:val="nil"/>
              <w:bottom w:val="single" w:sz="4" w:space="0" w:color="auto"/>
              <w:right w:val="single" w:sz="8" w:space="0" w:color="auto"/>
            </w:tcBorders>
            <w:shd w:val="clear" w:color="auto" w:fill="auto"/>
            <w:vAlign w:val="center"/>
          </w:tcPr>
          <w:p w14:paraId="2ACB8605"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769.707,50</w:t>
            </w:r>
          </w:p>
        </w:tc>
        <w:tc>
          <w:tcPr>
            <w:tcW w:w="1937" w:type="dxa"/>
            <w:tcBorders>
              <w:top w:val="nil"/>
              <w:left w:val="nil"/>
              <w:bottom w:val="single" w:sz="4" w:space="0" w:color="auto"/>
              <w:right w:val="single" w:sz="8" w:space="0" w:color="auto"/>
            </w:tcBorders>
            <w:shd w:val="clear" w:color="auto" w:fill="auto"/>
            <w:vAlign w:val="center"/>
          </w:tcPr>
          <w:p w14:paraId="5CE13F56"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39.842,49</w:t>
            </w:r>
          </w:p>
        </w:tc>
        <w:tc>
          <w:tcPr>
            <w:tcW w:w="1417" w:type="dxa"/>
            <w:tcBorders>
              <w:top w:val="nil"/>
              <w:left w:val="nil"/>
              <w:bottom w:val="single" w:sz="4" w:space="0" w:color="auto"/>
              <w:right w:val="single" w:sz="8" w:space="0" w:color="auto"/>
            </w:tcBorders>
            <w:shd w:val="clear" w:color="auto" w:fill="auto"/>
            <w:vAlign w:val="center"/>
          </w:tcPr>
          <w:p w14:paraId="4847B80F"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3,42</w:t>
            </w:r>
          </w:p>
        </w:tc>
        <w:tc>
          <w:tcPr>
            <w:tcW w:w="1276" w:type="dxa"/>
            <w:tcBorders>
              <w:top w:val="nil"/>
              <w:left w:val="nil"/>
              <w:bottom w:val="single" w:sz="4" w:space="0" w:color="auto"/>
              <w:right w:val="single" w:sz="8" w:space="0" w:color="auto"/>
            </w:tcBorders>
            <w:shd w:val="clear" w:color="auto" w:fill="auto"/>
            <w:vAlign w:val="center"/>
          </w:tcPr>
          <w:p w14:paraId="026CEDEC"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5,18</w:t>
            </w:r>
          </w:p>
        </w:tc>
      </w:tr>
      <w:tr w:rsidR="0015734F" w:rsidRPr="0015734F" w14:paraId="6B76AF4A" w14:textId="77777777" w:rsidTr="00616C5F">
        <w:trPr>
          <w:trHeight w:val="262"/>
          <w:jc w:val="center"/>
        </w:trPr>
        <w:tc>
          <w:tcPr>
            <w:tcW w:w="5519" w:type="dxa"/>
            <w:tcBorders>
              <w:top w:val="single" w:sz="4" w:space="0" w:color="auto"/>
              <w:left w:val="single" w:sz="4" w:space="0" w:color="auto"/>
              <w:bottom w:val="single" w:sz="4" w:space="0" w:color="auto"/>
              <w:right w:val="single" w:sz="8" w:space="0" w:color="auto"/>
            </w:tcBorders>
            <w:shd w:val="clear" w:color="000000" w:fill="DBE5F1"/>
            <w:vAlign w:val="center"/>
            <w:hideMark/>
          </w:tcPr>
          <w:p w14:paraId="415704E6" w14:textId="77777777" w:rsidR="0015734F" w:rsidRPr="0015734F" w:rsidRDefault="0015734F" w:rsidP="0015734F">
            <w:pPr>
              <w:jc w:val="left"/>
              <w:rPr>
                <w:rFonts w:ascii="Verdana" w:hAnsi="Verdana" w:cs="Arial"/>
                <w:b/>
                <w:bCs/>
                <w:color w:val="000000"/>
                <w:sz w:val="20"/>
                <w:szCs w:val="20"/>
                <w:lang w:eastAsia="hr-HR"/>
              </w:rPr>
            </w:pPr>
            <w:r w:rsidRPr="0015734F">
              <w:rPr>
                <w:rFonts w:ascii="Verdana" w:hAnsi="Verdana" w:cs="Arial"/>
                <w:b/>
                <w:bCs/>
                <w:color w:val="002060"/>
                <w:sz w:val="20"/>
                <w:szCs w:val="20"/>
                <w:lang w:eastAsia="hr-HR"/>
              </w:rPr>
              <w:t>IZDACI ZA FINANCIJSKU IMOVINU I OTPLATU ZAJMOVA</w:t>
            </w:r>
          </w:p>
        </w:tc>
        <w:tc>
          <w:tcPr>
            <w:tcW w:w="1890" w:type="dxa"/>
            <w:tcBorders>
              <w:top w:val="single" w:sz="4" w:space="0" w:color="auto"/>
              <w:left w:val="nil"/>
              <w:bottom w:val="single" w:sz="4" w:space="0" w:color="auto"/>
              <w:right w:val="single" w:sz="8" w:space="0" w:color="auto"/>
            </w:tcBorders>
            <w:shd w:val="clear" w:color="auto" w:fill="auto"/>
            <w:vAlign w:val="center"/>
            <w:hideMark/>
          </w:tcPr>
          <w:p w14:paraId="4263BFED"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53.764,56 </w:t>
            </w:r>
          </w:p>
        </w:tc>
        <w:tc>
          <w:tcPr>
            <w:tcW w:w="1937" w:type="dxa"/>
            <w:tcBorders>
              <w:top w:val="single" w:sz="4" w:space="0" w:color="auto"/>
              <w:left w:val="nil"/>
              <w:bottom w:val="single" w:sz="4" w:space="0" w:color="auto"/>
              <w:right w:val="single" w:sz="8" w:space="0" w:color="auto"/>
            </w:tcBorders>
            <w:shd w:val="clear" w:color="auto" w:fill="auto"/>
            <w:vAlign w:val="center"/>
            <w:hideMark/>
          </w:tcPr>
          <w:p w14:paraId="07C6AECF"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13.264,56 </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14:paraId="6C2CE827"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1D31FC6" w14:textId="77777777" w:rsidR="0015734F" w:rsidRPr="0015734F" w:rsidRDefault="0015734F" w:rsidP="00616C5F">
            <w:pPr>
              <w:rPr>
                <w:rFonts w:ascii="Verdana" w:hAnsi="Verdana" w:cs="Arial"/>
                <w:b/>
                <w:bCs/>
                <w:color w:val="002060"/>
                <w:sz w:val="20"/>
                <w:szCs w:val="20"/>
                <w:lang w:eastAsia="hr-HR"/>
              </w:rPr>
            </w:pPr>
            <w:r w:rsidRPr="0015734F">
              <w:rPr>
                <w:rFonts w:ascii="Verdana" w:hAnsi="Verdana" w:cs="Arial"/>
                <w:b/>
                <w:bCs/>
                <w:color w:val="002060"/>
                <w:sz w:val="20"/>
                <w:szCs w:val="20"/>
                <w:lang w:eastAsia="hr-HR"/>
              </w:rPr>
              <w:t>24,67</w:t>
            </w:r>
          </w:p>
        </w:tc>
      </w:tr>
      <w:tr w:rsidR="0015734F" w:rsidRPr="0015734F" w14:paraId="0D982DB6" w14:textId="77777777" w:rsidTr="00616C5F">
        <w:trPr>
          <w:trHeight w:val="262"/>
          <w:jc w:val="center"/>
        </w:trPr>
        <w:tc>
          <w:tcPr>
            <w:tcW w:w="5519" w:type="dxa"/>
            <w:tcBorders>
              <w:top w:val="single" w:sz="4" w:space="0" w:color="auto"/>
              <w:left w:val="single" w:sz="8" w:space="0" w:color="auto"/>
              <w:bottom w:val="single" w:sz="8" w:space="0" w:color="auto"/>
              <w:right w:val="single" w:sz="8" w:space="0" w:color="auto"/>
            </w:tcBorders>
            <w:shd w:val="clear" w:color="auto" w:fill="auto"/>
            <w:vAlign w:val="center"/>
          </w:tcPr>
          <w:p w14:paraId="432FAB36"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54 – Izdaci za otplatu glavnice primljenih kredita i zajmova</w:t>
            </w:r>
          </w:p>
        </w:tc>
        <w:tc>
          <w:tcPr>
            <w:tcW w:w="1890" w:type="dxa"/>
            <w:tcBorders>
              <w:top w:val="single" w:sz="4" w:space="0" w:color="auto"/>
              <w:left w:val="nil"/>
              <w:bottom w:val="single" w:sz="8" w:space="0" w:color="auto"/>
              <w:right w:val="single" w:sz="8" w:space="0" w:color="auto"/>
            </w:tcBorders>
            <w:shd w:val="clear" w:color="auto" w:fill="auto"/>
            <w:vAlign w:val="center"/>
          </w:tcPr>
          <w:p w14:paraId="16C7FDE0"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53.764,56</w:t>
            </w:r>
          </w:p>
        </w:tc>
        <w:tc>
          <w:tcPr>
            <w:tcW w:w="1937" w:type="dxa"/>
            <w:tcBorders>
              <w:top w:val="single" w:sz="4" w:space="0" w:color="auto"/>
              <w:left w:val="nil"/>
              <w:bottom w:val="single" w:sz="8" w:space="0" w:color="auto"/>
              <w:right w:val="single" w:sz="8" w:space="0" w:color="auto"/>
            </w:tcBorders>
            <w:shd w:val="clear" w:color="auto" w:fill="auto"/>
            <w:vAlign w:val="center"/>
          </w:tcPr>
          <w:p w14:paraId="11634A40"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 xml:space="preserve">        13.264,56 </w:t>
            </w:r>
          </w:p>
        </w:tc>
        <w:tc>
          <w:tcPr>
            <w:tcW w:w="1417" w:type="dxa"/>
            <w:tcBorders>
              <w:top w:val="single" w:sz="4" w:space="0" w:color="auto"/>
              <w:left w:val="nil"/>
              <w:bottom w:val="single" w:sz="8" w:space="0" w:color="auto"/>
              <w:right w:val="single" w:sz="8" w:space="0" w:color="auto"/>
            </w:tcBorders>
            <w:shd w:val="clear" w:color="auto" w:fill="auto"/>
            <w:vAlign w:val="center"/>
          </w:tcPr>
          <w:p w14:paraId="292444DB"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1,14</w:t>
            </w:r>
          </w:p>
        </w:tc>
        <w:tc>
          <w:tcPr>
            <w:tcW w:w="1276" w:type="dxa"/>
            <w:tcBorders>
              <w:top w:val="single" w:sz="4" w:space="0" w:color="auto"/>
              <w:left w:val="nil"/>
              <w:bottom w:val="single" w:sz="8" w:space="0" w:color="auto"/>
              <w:right w:val="single" w:sz="8" w:space="0" w:color="auto"/>
            </w:tcBorders>
            <w:shd w:val="clear" w:color="auto" w:fill="auto"/>
            <w:vAlign w:val="center"/>
          </w:tcPr>
          <w:p w14:paraId="6F724399"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24,67</w:t>
            </w:r>
          </w:p>
        </w:tc>
      </w:tr>
      <w:tr w:rsidR="0015734F" w:rsidRPr="0015734F" w14:paraId="41B78D19" w14:textId="77777777" w:rsidTr="00616C5F">
        <w:trPr>
          <w:trHeight w:val="262"/>
          <w:jc w:val="center"/>
        </w:trPr>
        <w:tc>
          <w:tcPr>
            <w:tcW w:w="5519" w:type="dxa"/>
            <w:tcBorders>
              <w:top w:val="nil"/>
              <w:left w:val="single" w:sz="8" w:space="0" w:color="auto"/>
              <w:bottom w:val="single" w:sz="8" w:space="0" w:color="auto"/>
              <w:right w:val="single" w:sz="8" w:space="0" w:color="auto"/>
            </w:tcBorders>
            <w:shd w:val="clear" w:color="auto" w:fill="auto"/>
            <w:vAlign w:val="center"/>
            <w:hideMark/>
          </w:tcPr>
          <w:p w14:paraId="221E4C9A" w14:textId="77777777" w:rsidR="0015734F" w:rsidRPr="0015734F" w:rsidRDefault="0015734F" w:rsidP="001C5700">
            <w:pPr>
              <w:jc w:val="both"/>
              <w:rPr>
                <w:rFonts w:ascii="Verdana" w:hAnsi="Verdana" w:cs="Arial"/>
                <w:b/>
                <w:bCs/>
                <w:color w:val="000000"/>
                <w:sz w:val="20"/>
                <w:szCs w:val="20"/>
                <w:lang w:eastAsia="hr-HR"/>
              </w:rPr>
            </w:pPr>
            <w:r w:rsidRPr="0015734F">
              <w:rPr>
                <w:rFonts w:ascii="Verdana" w:hAnsi="Verdana" w:cs="Arial"/>
                <w:b/>
                <w:bCs/>
                <w:color w:val="000000"/>
                <w:sz w:val="20"/>
                <w:szCs w:val="20"/>
                <w:lang w:eastAsia="hr-HR"/>
              </w:rPr>
              <w:t xml:space="preserve">         UKUPNO RASHODI I IZDACI POSLOVANJA</w:t>
            </w:r>
          </w:p>
        </w:tc>
        <w:tc>
          <w:tcPr>
            <w:tcW w:w="1890" w:type="dxa"/>
            <w:tcBorders>
              <w:top w:val="nil"/>
              <w:left w:val="nil"/>
              <w:bottom w:val="single" w:sz="8" w:space="0" w:color="auto"/>
              <w:right w:val="single" w:sz="8" w:space="0" w:color="auto"/>
            </w:tcBorders>
            <w:shd w:val="clear" w:color="auto" w:fill="auto"/>
            <w:vAlign w:val="center"/>
            <w:hideMark/>
          </w:tcPr>
          <w:p w14:paraId="7F6D6D3C"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2.300.000,00</w:t>
            </w:r>
          </w:p>
        </w:tc>
        <w:tc>
          <w:tcPr>
            <w:tcW w:w="1937" w:type="dxa"/>
            <w:tcBorders>
              <w:top w:val="nil"/>
              <w:left w:val="nil"/>
              <w:bottom w:val="single" w:sz="8" w:space="0" w:color="auto"/>
              <w:right w:val="single" w:sz="8" w:space="0" w:color="auto"/>
            </w:tcBorders>
            <w:shd w:val="clear" w:color="auto" w:fill="auto"/>
            <w:vAlign w:val="center"/>
            <w:hideMark/>
          </w:tcPr>
          <w:p w14:paraId="240486F7"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1.163.822,11</w:t>
            </w:r>
          </w:p>
        </w:tc>
        <w:tc>
          <w:tcPr>
            <w:tcW w:w="1417" w:type="dxa"/>
            <w:tcBorders>
              <w:top w:val="nil"/>
              <w:left w:val="nil"/>
              <w:bottom w:val="single" w:sz="8" w:space="0" w:color="auto"/>
              <w:right w:val="single" w:sz="8" w:space="0" w:color="auto"/>
            </w:tcBorders>
            <w:shd w:val="clear" w:color="auto" w:fill="auto"/>
            <w:vAlign w:val="center"/>
            <w:hideMark/>
          </w:tcPr>
          <w:p w14:paraId="5CBA886C"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100,00</w:t>
            </w:r>
          </w:p>
        </w:tc>
        <w:tc>
          <w:tcPr>
            <w:tcW w:w="1276" w:type="dxa"/>
            <w:tcBorders>
              <w:top w:val="nil"/>
              <w:left w:val="nil"/>
              <w:bottom w:val="single" w:sz="8" w:space="0" w:color="auto"/>
              <w:right w:val="single" w:sz="8" w:space="0" w:color="auto"/>
            </w:tcBorders>
            <w:shd w:val="clear" w:color="auto" w:fill="auto"/>
            <w:vAlign w:val="center"/>
            <w:hideMark/>
          </w:tcPr>
          <w:p w14:paraId="7B107724"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50,60</w:t>
            </w:r>
          </w:p>
        </w:tc>
      </w:tr>
    </w:tbl>
    <w:p w14:paraId="39ACDD03" w14:textId="77777777" w:rsidR="0015734F" w:rsidRPr="0015734F" w:rsidRDefault="0015734F" w:rsidP="0015734F">
      <w:pPr>
        <w:jc w:val="both"/>
        <w:rPr>
          <w:rFonts w:ascii="Verdana" w:hAnsi="Verdana" w:cs="Arial"/>
          <w:color w:val="FF0000"/>
          <w:sz w:val="20"/>
          <w:szCs w:val="20"/>
        </w:rPr>
      </w:pPr>
    </w:p>
    <w:p w14:paraId="37A78944" w14:textId="77777777" w:rsidR="0015734F" w:rsidRPr="0015734F" w:rsidRDefault="0015734F" w:rsidP="0015734F">
      <w:pPr>
        <w:jc w:val="both"/>
        <w:rPr>
          <w:rFonts w:ascii="Verdana" w:hAnsi="Verdana" w:cs="Arial"/>
          <w:color w:val="000000" w:themeColor="text1"/>
          <w:sz w:val="20"/>
          <w:szCs w:val="20"/>
        </w:rPr>
      </w:pPr>
      <w:r w:rsidRPr="0015734F">
        <w:rPr>
          <w:rFonts w:ascii="Verdana" w:hAnsi="Verdana" w:cs="Arial"/>
          <w:color w:val="000000" w:themeColor="text1"/>
          <w:sz w:val="20"/>
          <w:szCs w:val="20"/>
        </w:rPr>
        <w:t xml:space="preserve">Ukupni rashodi i izdaci poslovanja planirani su u ukupnom iznosu od </w:t>
      </w:r>
      <w:r w:rsidRPr="0015734F">
        <w:rPr>
          <w:rFonts w:ascii="Verdana" w:hAnsi="Verdana" w:cs="Arial"/>
          <w:sz w:val="20"/>
          <w:szCs w:val="20"/>
        </w:rPr>
        <w:t xml:space="preserve">2.300.000,00 </w:t>
      </w:r>
      <w:r w:rsidRPr="0015734F">
        <w:rPr>
          <w:rFonts w:ascii="Verdana" w:hAnsi="Verdana" w:cs="Arial"/>
          <w:color w:val="000000" w:themeColor="text1"/>
          <w:sz w:val="20"/>
          <w:szCs w:val="20"/>
        </w:rPr>
        <w:t>eura, a ostvareni u 2024. g. iznose (1.163.822,11 eura) što je 50,60% u odnosu na planirano.</w:t>
      </w:r>
    </w:p>
    <w:p w14:paraId="3149D2FD" w14:textId="77777777" w:rsidR="0015734F" w:rsidRPr="0015734F" w:rsidRDefault="0015734F" w:rsidP="0015734F">
      <w:pPr>
        <w:jc w:val="both"/>
        <w:rPr>
          <w:rFonts w:ascii="Verdana" w:hAnsi="Verdana" w:cs="Arial"/>
          <w:sz w:val="20"/>
          <w:szCs w:val="20"/>
        </w:rPr>
      </w:pPr>
    </w:p>
    <w:p w14:paraId="78301337"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Rashodi za zaposlene (skupina 31) u ukupnoj strukturi izvršenih rashoda čine 8,78%, odnosno (102.201,59 eura) što je 98,92% izvršenja u odnosu na plan. Rashode za zaposlene čine plaća, ostali rashodi za zaposlene te doprinosi na plaću. Općina u 2024. godini ima  četiri zaposlenika sa stanjem 31.12.2024.g. tri službenice u Jedinstvenom upravnom odjelu i Općinski načelnik jedan zaposleni.</w:t>
      </w:r>
    </w:p>
    <w:p w14:paraId="675E26FB" w14:textId="77777777" w:rsidR="0015734F" w:rsidRPr="0015734F" w:rsidRDefault="0015734F" w:rsidP="0015734F">
      <w:pPr>
        <w:jc w:val="both"/>
        <w:rPr>
          <w:rFonts w:ascii="Verdana" w:hAnsi="Verdana" w:cs="Arial"/>
          <w:color w:val="C0504D" w:themeColor="accent2"/>
          <w:sz w:val="20"/>
          <w:szCs w:val="20"/>
        </w:rPr>
      </w:pPr>
    </w:p>
    <w:p w14:paraId="220A4AB8"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lastRenderedPageBreak/>
        <w:t>Materijalni rashodi (32) u ukupnoj strukturi rashoda čine 24,16%, a realizirani su u iznosu od (281.206,11 eura) što je 69,02% od plana. Materijalne rashode čine naknade troškova zaposlenima (1.163,60 eura), naknade za prijevoz na službenom putu, stručno usavršavanje zaposlenika, rashodi za materijal i energiju (35.712,14 eura), rashodi za usluge (214.984,92 eura), te ostali nespomenuti rashodi poslovanja (29.345,45 eura), od toga naknade za rad predstavničkih i izvršnih tijela, povjerenstva i sl. (4.356,90 eura), premije osiguranja (2.704,96 eura), reprezentacija (10.598,30 eura), pristojbe i naknade (2.165,23 eura), te ostali nespomenuti rashodi poslovanja (9.520,06 eura).</w:t>
      </w:r>
    </w:p>
    <w:p w14:paraId="7FE13F05"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Financijski rashodi (34) realizirani su u visini (8.496,00 eura) što je 73,43% od plana. Financijske rashode čine kamate za primljene zajmove i kredite (1.175,26 eura), bankarske usluge i usluge platnog prometa (2.614,65 eura) te ostali nespomenuti financijski rashodi (4.706,09 eura).</w:t>
      </w:r>
    </w:p>
    <w:p w14:paraId="7F3B9C46"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Subvencije (35) su realizirane u iznosu od (52.127,00 eura) što je 91,19% od plana. Subvencije su isplaćivane trovačkom društvu Autotransport Karlovac d.d. za subvencije prijevoza učenika srednjih škola (24.200,08 eura) i subvencije obrtu i privatnim vrtićima za boravak djece (22.750,00 eura), subvencije poljoprivrednicima za umjetno osjemenjivanje krava i nabava poljoprivredne opreme i mehanizacije (1.576,92 eura), te subvencija za zapošljavanje liječnika, pomoć u podmirenju troškova stanovanja u iznosu od (3.600,00 eura). Pomoći dane unutar općeg proračuna (36) realizirano je u iznosu od (3.800,00 eura), za sufinanciranje boravka djece u dječjem vrtiću (Potočić Pisarovina), temeljem ispostavljenih računa za boravak djece u vrtiću.</w:t>
      </w:r>
    </w:p>
    <w:p w14:paraId="2CE71434"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Naknade građanima i kućanstvima u novcu (37) realizirane su u iznosu od (7.596,00 eura) što je 49,30% od plana. Naknade su isplaćivane kao pomoći obiteljima i kućanstvima (420,00 eura), pomoć u troškovima liječenja (200,00 eura), tekuće donacije za novorođenu djecu (2.796,34 eura), sufinanciranje smještaja učenika srednjih škola u učeničke domove (4.179,66 eura).</w:t>
      </w:r>
    </w:p>
    <w:p w14:paraId="37FEE296"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Ostali rashodi (38) realizirani su u iznosu od (195.062,57 eura) 93,59% od plana, obuhvaćaju tekuće donacije (381) u iznosu od (140.519,65 eura)</w:t>
      </w:r>
      <w:r w:rsidRPr="0015734F">
        <w:rPr>
          <w:rFonts w:ascii="Verdana" w:hAnsi="Verdana" w:cs="Arial"/>
          <w:color w:val="002060"/>
          <w:sz w:val="20"/>
          <w:szCs w:val="20"/>
        </w:rPr>
        <w:t>,</w:t>
      </w:r>
      <w:r w:rsidRPr="0015734F">
        <w:rPr>
          <w:rFonts w:ascii="Verdana" w:hAnsi="Verdana" w:cs="Arial"/>
          <w:sz w:val="20"/>
          <w:szCs w:val="20"/>
        </w:rPr>
        <w:t xml:space="preserve"> sufinanciranje programa predškolskog odgoja za djecu koja ne pohađaju vrtiće, boravka djece starije od tri godine – dopuna ekonomske cijene za bruto plaće i naknade za zaposlene četiri odgajateljice i jedna kuharica-spremačica u dječjem vrtiću „Bambi“ Lasinja (91.457,98 eura), te za medicinsku zaštitu djece u dječjem vrtiću „Bambi“ isplaćeno je (1.823,05 eura), tekuća donacija za školu u prirodi 3. i 4. razreda osnovne škole u Selce (2.300,00 eura). Donacije vjerskim zajednicama (2.758,38 eura), tekuće donacije za vatrogastvo (5.000,00 eura), udrugama za društvene djelatnosti i ostale donacije:</w:t>
      </w:r>
      <w:r w:rsidRPr="0015734F">
        <w:rPr>
          <w:rFonts w:ascii="Verdana" w:hAnsi="Verdana" w:cs="Arial"/>
          <w:color w:val="000000" w:themeColor="text1"/>
          <w:sz w:val="20"/>
          <w:szCs w:val="20"/>
        </w:rPr>
        <w:t xml:space="preserve"> </w:t>
      </w:r>
      <w:r w:rsidRPr="0015734F">
        <w:rPr>
          <w:rFonts w:ascii="Verdana" w:hAnsi="Verdana" w:cs="Arial"/>
          <w:sz w:val="20"/>
          <w:szCs w:val="20"/>
        </w:rPr>
        <w:t>političkim strankama (1.330,00 eura), sportskim društvima i udrugama (8.685,00 eura), udruga branitelja (2.000,00 eura), za kulturu (4.700,00 eura), ostale udruge (3.540,00 eura), za djelatnost Crvenog križa (2.010,61 eura), za gorsku službu spašavanja (665,00 eura), usluge skloništa za napuštene životinje (2.588,16 eura), za sufinanciranje sterilizacije i kastracije pasa i mačaka (1.122,01 eura), koje sufinancira KŽ, za provedbu programa LA-fest donacija turističkoj zajednici područje Kupa (9.874,46 eura).</w:t>
      </w:r>
    </w:p>
    <w:p w14:paraId="48476A36"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Kapitalne donacije (382) iznos od (7.450,00 eura), vatrogasnoj zajednici za nabavu opreme (7.450,00 eura)</w:t>
      </w:r>
      <w:r w:rsidRPr="0015734F">
        <w:rPr>
          <w:rFonts w:ascii="Verdana" w:hAnsi="Verdana" w:cs="Arial"/>
          <w:color w:val="000000" w:themeColor="text1"/>
          <w:sz w:val="20"/>
          <w:szCs w:val="20"/>
        </w:rPr>
        <w:t>. Kapitalne pomoći (386) iznos od (47.092,92 eura), za otplatu glavnice i kamate dugoročnog kredita – Komunalno Lasinja d.o.o. (16.195,15 eura), te za uređenje groblja, izrada novih grobnih mjesta, uređenje centralnog križa, te uređenje grobnice za svećenike (30.897,77 eura).</w:t>
      </w:r>
    </w:p>
    <w:p w14:paraId="76C26BA9" w14:textId="77777777" w:rsidR="0015734F" w:rsidRPr="0015734F" w:rsidRDefault="0015734F" w:rsidP="0015734F">
      <w:pPr>
        <w:jc w:val="both"/>
        <w:rPr>
          <w:rFonts w:ascii="Verdana" w:hAnsi="Verdana" w:cs="Arial"/>
          <w:color w:val="002060"/>
          <w:sz w:val="20"/>
          <w:szCs w:val="20"/>
        </w:rPr>
      </w:pPr>
    </w:p>
    <w:p w14:paraId="1BA92EA1"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Rashodi za nabavu neproizvedene dugotrajne imovine (41) izvršeno je (1.224,16 eura), za nabavu  proizvedene dugotrajne imovine (42) u strukturi ukupnih rashoda čine 71,02% što je u apsolutnom iznosu (459.001,63 eura) odnosno 39,44% od plana. Rashode za nabavu proizvedene dugotrajne imovine čine ulaganje poslovne objekte, uređenje skladišta i garaže (10.801,57 eura), ulaganje u sljedeće građevinske objekte: Rekonstrukcija i opremanje za proširenje dječjeg vrtića „Bambi“ (107.049,22 eura), uređenje okoliša dječjeg vrtića „Bambi“ Lasinja (67.372,83 eura), uređenje i opremanje dječjeg igrališta  i nabava sportske opreme za dječje igralište (57.908,75 eura), za dodatna ulaganja na građevinskim objektima, povećanje energetske učinkovitosti stare Općine (34.707,50 eura), nabava opreme za video nadzor (29.442,50 eura), oprema za meteorološku stanicu (23.378,75 eura), ulaganje u računalne programe (31.133,41 eura) koje je sufinancirano od Fonda za zaštitu okoliša i EU, </w:t>
      </w:r>
      <w:r w:rsidRPr="0015734F">
        <w:rPr>
          <w:rFonts w:ascii="Verdana" w:hAnsi="Verdana" w:cs="Arial"/>
          <w:sz w:val="20"/>
          <w:szCs w:val="20"/>
        </w:rPr>
        <w:lastRenderedPageBreak/>
        <w:t>nabava sportske i glazbene opreme za aktivnosti djece (5.928,02 eura), te nabava info ploče, table sa kartom biciklističkih staza (2.346,88 eura), financirane od pomoći KŽ.</w:t>
      </w:r>
    </w:p>
    <w:p w14:paraId="446E9042"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Od projekata je realizirana izrada  projektne dokumentacije za poticanje razvoja pametnih i održivih rješenja i usluga (1.300,00 eura), izrada projektne dokumentacije potpora javnoj infrastrukturi (6.000,00 eura), izrada glavnog projekta za modernizaciju ceste i odvodnju (800,00 eura), te izrada projekta za društveni dom Banski Kovačevac (5.362,50 eura), izrada III. Izmjene i dopune PPU OL (2.301,91 eura), izrada glavnih projekata šumskih cesta (3.290,00 eura) i dr.</w:t>
      </w:r>
    </w:p>
    <w:p w14:paraId="60A10F8A" w14:textId="77777777" w:rsidR="0015734F" w:rsidRPr="0015734F" w:rsidRDefault="0015734F" w:rsidP="0015734F">
      <w:pPr>
        <w:jc w:val="both"/>
        <w:rPr>
          <w:rFonts w:ascii="Verdana" w:hAnsi="Verdana" w:cs="Arial"/>
          <w:sz w:val="20"/>
          <w:szCs w:val="20"/>
        </w:rPr>
      </w:pPr>
    </w:p>
    <w:p w14:paraId="073BFD59" w14:textId="77777777" w:rsidR="0015734F" w:rsidRPr="0015734F" w:rsidRDefault="0015734F" w:rsidP="008F3351">
      <w:pPr>
        <w:pStyle w:val="Odlomakpopisa"/>
        <w:numPr>
          <w:ilvl w:val="0"/>
          <w:numId w:val="22"/>
        </w:numPr>
        <w:spacing w:after="200" w:line="276" w:lineRule="auto"/>
        <w:jc w:val="both"/>
        <w:rPr>
          <w:rFonts w:ascii="Verdana" w:hAnsi="Verdana" w:cs="Arial"/>
          <w:b/>
          <w:sz w:val="20"/>
          <w:szCs w:val="20"/>
        </w:rPr>
      </w:pPr>
      <w:r w:rsidRPr="0015734F">
        <w:rPr>
          <w:rFonts w:ascii="Verdana" w:hAnsi="Verdana" w:cs="Arial"/>
          <w:b/>
          <w:sz w:val="20"/>
          <w:szCs w:val="20"/>
        </w:rPr>
        <w:t>RAČUN ZADUŽIVANJA/FINANCIRANJA</w:t>
      </w:r>
    </w:p>
    <w:p w14:paraId="237306D1"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u w:val="single"/>
        </w:rPr>
        <w:t>Primici od financijske imovine i zaduživanja</w:t>
      </w:r>
      <w:r w:rsidRPr="0015734F">
        <w:rPr>
          <w:rFonts w:ascii="Verdana" w:hAnsi="Verdana" w:cs="Arial"/>
          <w:sz w:val="20"/>
          <w:szCs w:val="20"/>
        </w:rPr>
        <w:t>:</w:t>
      </w:r>
    </w:p>
    <w:tbl>
      <w:tblPr>
        <w:tblStyle w:val="Reetkatablice"/>
        <w:tblW w:w="0" w:type="auto"/>
        <w:jc w:val="center"/>
        <w:tblLook w:val="04A0" w:firstRow="1" w:lastRow="0" w:firstColumn="1" w:lastColumn="0" w:noHBand="0" w:noVBand="1"/>
      </w:tblPr>
      <w:tblGrid>
        <w:gridCol w:w="7650"/>
        <w:gridCol w:w="1701"/>
        <w:gridCol w:w="1482"/>
        <w:gridCol w:w="1417"/>
        <w:gridCol w:w="1252"/>
      </w:tblGrid>
      <w:tr w:rsidR="0015734F" w:rsidRPr="0015734F" w14:paraId="1A0ECCB5" w14:textId="77777777" w:rsidTr="00616C5F">
        <w:trPr>
          <w:trHeight w:val="510"/>
          <w:jc w:val="center"/>
        </w:trPr>
        <w:tc>
          <w:tcPr>
            <w:tcW w:w="7650" w:type="dxa"/>
            <w:shd w:val="clear" w:color="auto" w:fill="DBE5F1" w:themeFill="accent1" w:themeFillTint="33"/>
            <w:vAlign w:val="center"/>
          </w:tcPr>
          <w:p w14:paraId="0ED93E58" w14:textId="77777777" w:rsidR="0015734F" w:rsidRPr="0015734F" w:rsidRDefault="0015734F" w:rsidP="00616C5F">
            <w:pPr>
              <w:jc w:val="center"/>
              <w:rPr>
                <w:rFonts w:ascii="Verdana" w:hAnsi="Verdana" w:cs="Arial"/>
                <w:color w:val="002060"/>
                <w:sz w:val="20"/>
                <w:szCs w:val="20"/>
              </w:rPr>
            </w:pPr>
            <w:r w:rsidRPr="0015734F">
              <w:rPr>
                <w:rFonts w:ascii="Verdana" w:hAnsi="Verdana" w:cs="Arial"/>
                <w:color w:val="002060"/>
                <w:sz w:val="20"/>
                <w:szCs w:val="20"/>
              </w:rPr>
              <w:t>Vrsta primitka</w:t>
            </w:r>
          </w:p>
        </w:tc>
        <w:tc>
          <w:tcPr>
            <w:tcW w:w="1701" w:type="dxa"/>
            <w:shd w:val="clear" w:color="auto" w:fill="DBE5F1" w:themeFill="accent1" w:themeFillTint="33"/>
            <w:vAlign w:val="center"/>
          </w:tcPr>
          <w:p w14:paraId="3F397535" w14:textId="77777777" w:rsidR="0015734F" w:rsidRPr="0015734F" w:rsidRDefault="0015734F" w:rsidP="00616C5F">
            <w:pPr>
              <w:jc w:val="center"/>
              <w:rPr>
                <w:rFonts w:ascii="Verdana" w:hAnsi="Verdana" w:cs="Arial"/>
                <w:color w:val="002060"/>
                <w:sz w:val="20"/>
                <w:szCs w:val="20"/>
              </w:rPr>
            </w:pPr>
            <w:r w:rsidRPr="0015734F">
              <w:rPr>
                <w:rFonts w:ascii="Verdana" w:hAnsi="Verdana" w:cs="Arial"/>
                <w:color w:val="002060"/>
                <w:sz w:val="20"/>
                <w:szCs w:val="20"/>
              </w:rPr>
              <w:t>Izvorni plan 2024.(€)</w:t>
            </w:r>
          </w:p>
        </w:tc>
        <w:tc>
          <w:tcPr>
            <w:tcW w:w="1482" w:type="dxa"/>
            <w:shd w:val="clear" w:color="auto" w:fill="DBE5F1" w:themeFill="accent1" w:themeFillTint="33"/>
            <w:vAlign w:val="center"/>
          </w:tcPr>
          <w:p w14:paraId="1A5257C9" w14:textId="77777777" w:rsidR="0015734F" w:rsidRPr="0015734F" w:rsidRDefault="0015734F" w:rsidP="00616C5F">
            <w:pPr>
              <w:jc w:val="center"/>
              <w:rPr>
                <w:rFonts w:ascii="Verdana" w:hAnsi="Verdana" w:cs="Arial"/>
                <w:color w:val="002060"/>
                <w:sz w:val="20"/>
                <w:szCs w:val="20"/>
              </w:rPr>
            </w:pPr>
            <w:r w:rsidRPr="0015734F">
              <w:rPr>
                <w:rFonts w:ascii="Verdana" w:hAnsi="Verdana" w:cs="Arial"/>
                <w:color w:val="002060"/>
                <w:sz w:val="20"/>
                <w:szCs w:val="20"/>
              </w:rPr>
              <w:t xml:space="preserve">Izvršenje </w:t>
            </w:r>
          </w:p>
          <w:p w14:paraId="63FE7237" w14:textId="77777777" w:rsidR="0015734F" w:rsidRPr="0015734F" w:rsidRDefault="0015734F" w:rsidP="00616C5F">
            <w:pPr>
              <w:jc w:val="center"/>
              <w:rPr>
                <w:rFonts w:ascii="Verdana" w:hAnsi="Verdana" w:cs="Arial"/>
                <w:color w:val="002060"/>
                <w:sz w:val="20"/>
                <w:szCs w:val="20"/>
              </w:rPr>
            </w:pPr>
            <w:r w:rsidRPr="0015734F">
              <w:rPr>
                <w:rFonts w:ascii="Verdana" w:hAnsi="Verdana" w:cs="Arial"/>
                <w:color w:val="002060"/>
                <w:sz w:val="20"/>
                <w:szCs w:val="20"/>
              </w:rPr>
              <w:t>01-12.2024. (€)</w:t>
            </w:r>
          </w:p>
        </w:tc>
        <w:tc>
          <w:tcPr>
            <w:tcW w:w="1417" w:type="dxa"/>
            <w:shd w:val="clear" w:color="auto" w:fill="DBE5F1" w:themeFill="accent1" w:themeFillTint="33"/>
            <w:vAlign w:val="center"/>
          </w:tcPr>
          <w:p w14:paraId="33708AAA" w14:textId="77777777" w:rsidR="0015734F" w:rsidRPr="0015734F" w:rsidRDefault="0015734F" w:rsidP="00616C5F">
            <w:pPr>
              <w:jc w:val="center"/>
              <w:rPr>
                <w:rFonts w:ascii="Verdana" w:hAnsi="Verdana" w:cs="Arial"/>
                <w:color w:val="002060"/>
                <w:sz w:val="20"/>
                <w:szCs w:val="20"/>
              </w:rPr>
            </w:pPr>
            <w:r w:rsidRPr="0015734F">
              <w:rPr>
                <w:rFonts w:ascii="Verdana" w:hAnsi="Verdana" w:cs="Arial"/>
                <w:color w:val="002060"/>
                <w:sz w:val="20"/>
                <w:szCs w:val="20"/>
              </w:rPr>
              <w:t>Struktura izvršenja (%)</w:t>
            </w:r>
          </w:p>
        </w:tc>
        <w:tc>
          <w:tcPr>
            <w:tcW w:w="928" w:type="dxa"/>
            <w:shd w:val="clear" w:color="auto" w:fill="DBE5F1" w:themeFill="accent1" w:themeFillTint="33"/>
            <w:vAlign w:val="center"/>
          </w:tcPr>
          <w:p w14:paraId="7F8457B2" w14:textId="77777777" w:rsidR="0015734F" w:rsidRPr="0015734F" w:rsidRDefault="0015734F" w:rsidP="00616C5F">
            <w:pPr>
              <w:jc w:val="center"/>
              <w:rPr>
                <w:rFonts w:ascii="Verdana" w:hAnsi="Verdana" w:cs="Arial"/>
                <w:color w:val="002060"/>
                <w:sz w:val="20"/>
                <w:szCs w:val="20"/>
              </w:rPr>
            </w:pPr>
            <w:r w:rsidRPr="0015734F">
              <w:rPr>
                <w:rFonts w:ascii="Verdana" w:hAnsi="Verdana" w:cs="Arial"/>
                <w:color w:val="002060"/>
                <w:sz w:val="20"/>
                <w:szCs w:val="20"/>
              </w:rPr>
              <w:t>Indeks</w:t>
            </w:r>
          </w:p>
          <w:p w14:paraId="132553DC" w14:textId="77777777" w:rsidR="0015734F" w:rsidRPr="0015734F" w:rsidRDefault="0015734F" w:rsidP="00616C5F">
            <w:pPr>
              <w:jc w:val="center"/>
              <w:rPr>
                <w:rFonts w:ascii="Verdana" w:hAnsi="Verdana" w:cs="Arial"/>
                <w:color w:val="002060"/>
                <w:sz w:val="20"/>
                <w:szCs w:val="20"/>
              </w:rPr>
            </w:pPr>
            <w:r w:rsidRPr="0015734F">
              <w:rPr>
                <w:rFonts w:ascii="Verdana" w:hAnsi="Verdana" w:cs="Arial"/>
                <w:color w:val="002060"/>
                <w:sz w:val="20"/>
                <w:szCs w:val="20"/>
              </w:rPr>
              <w:t>(2/1)*100</w:t>
            </w:r>
          </w:p>
        </w:tc>
      </w:tr>
      <w:tr w:rsidR="0015734F" w:rsidRPr="0015734F" w14:paraId="4F0D689E" w14:textId="77777777" w:rsidTr="00616C5F">
        <w:trPr>
          <w:trHeight w:val="222"/>
          <w:jc w:val="center"/>
        </w:trPr>
        <w:tc>
          <w:tcPr>
            <w:tcW w:w="7650" w:type="dxa"/>
          </w:tcPr>
          <w:p w14:paraId="44CFEE8E" w14:textId="77777777" w:rsidR="0015734F" w:rsidRPr="0015734F" w:rsidRDefault="0015734F" w:rsidP="00616C5F">
            <w:pPr>
              <w:jc w:val="both"/>
              <w:rPr>
                <w:rFonts w:ascii="Verdana" w:hAnsi="Verdana" w:cs="Arial"/>
                <w:color w:val="000000" w:themeColor="text1"/>
                <w:sz w:val="20"/>
                <w:szCs w:val="20"/>
              </w:rPr>
            </w:pPr>
          </w:p>
        </w:tc>
        <w:tc>
          <w:tcPr>
            <w:tcW w:w="1701" w:type="dxa"/>
            <w:vAlign w:val="center"/>
          </w:tcPr>
          <w:p w14:paraId="77FF9D44" w14:textId="77777777" w:rsidR="0015734F" w:rsidRPr="0015734F" w:rsidRDefault="0015734F" w:rsidP="00616C5F">
            <w:pPr>
              <w:jc w:val="center"/>
              <w:rPr>
                <w:rFonts w:ascii="Verdana" w:hAnsi="Verdana" w:cs="Arial"/>
                <w:color w:val="000000" w:themeColor="text1"/>
                <w:sz w:val="20"/>
                <w:szCs w:val="20"/>
              </w:rPr>
            </w:pPr>
            <w:r w:rsidRPr="0015734F">
              <w:rPr>
                <w:rFonts w:ascii="Verdana" w:hAnsi="Verdana" w:cs="Arial"/>
                <w:color w:val="000000" w:themeColor="text1"/>
                <w:sz w:val="20"/>
                <w:szCs w:val="20"/>
              </w:rPr>
              <w:t>1.</w:t>
            </w:r>
          </w:p>
        </w:tc>
        <w:tc>
          <w:tcPr>
            <w:tcW w:w="1482" w:type="dxa"/>
            <w:vAlign w:val="center"/>
          </w:tcPr>
          <w:p w14:paraId="2441382F" w14:textId="77777777" w:rsidR="0015734F" w:rsidRPr="0015734F" w:rsidRDefault="0015734F" w:rsidP="00616C5F">
            <w:pPr>
              <w:jc w:val="center"/>
              <w:rPr>
                <w:rFonts w:ascii="Verdana" w:hAnsi="Verdana" w:cs="Arial"/>
                <w:color w:val="000000" w:themeColor="text1"/>
                <w:sz w:val="20"/>
                <w:szCs w:val="20"/>
              </w:rPr>
            </w:pPr>
            <w:r w:rsidRPr="0015734F">
              <w:rPr>
                <w:rFonts w:ascii="Verdana" w:hAnsi="Verdana" w:cs="Arial"/>
                <w:color w:val="000000" w:themeColor="text1"/>
                <w:sz w:val="20"/>
                <w:szCs w:val="20"/>
              </w:rPr>
              <w:t>2.</w:t>
            </w:r>
          </w:p>
        </w:tc>
        <w:tc>
          <w:tcPr>
            <w:tcW w:w="1417" w:type="dxa"/>
            <w:vAlign w:val="center"/>
          </w:tcPr>
          <w:p w14:paraId="75152DED" w14:textId="77777777" w:rsidR="0015734F" w:rsidRPr="0015734F" w:rsidRDefault="0015734F" w:rsidP="00616C5F">
            <w:pPr>
              <w:jc w:val="center"/>
              <w:rPr>
                <w:rFonts w:ascii="Verdana" w:hAnsi="Verdana" w:cs="Arial"/>
                <w:color w:val="000000" w:themeColor="text1"/>
                <w:sz w:val="20"/>
                <w:szCs w:val="20"/>
              </w:rPr>
            </w:pPr>
            <w:r w:rsidRPr="0015734F">
              <w:rPr>
                <w:rFonts w:ascii="Verdana" w:hAnsi="Verdana" w:cs="Arial"/>
                <w:color w:val="000000" w:themeColor="text1"/>
                <w:sz w:val="20"/>
                <w:szCs w:val="20"/>
              </w:rPr>
              <w:t>3.</w:t>
            </w:r>
          </w:p>
        </w:tc>
        <w:tc>
          <w:tcPr>
            <w:tcW w:w="928" w:type="dxa"/>
            <w:vAlign w:val="center"/>
          </w:tcPr>
          <w:p w14:paraId="488FC88B" w14:textId="77777777" w:rsidR="0015734F" w:rsidRPr="0015734F" w:rsidRDefault="0015734F" w:rsidP="00616C5F">
            <w:pPr>
              <w:jc w:val="center"/>
              <w:rPr>
                <w:rFonts w:ascii="Verdana" w:hAnsi="Verdana" w:cs="Arial"/>
                <w:color w:val="000000" w:themeColor="text1"/>
                <w:sz w:val="20"/>
                <w:szCs w:val="20"/>
              </w:rPr>
            </w:pPr>
            <w:r w:rsidRPr="0015734F">
              <w:rPr>
                <w:rFonts w:ascii="Verdana" w:hAnsi="Verdana" w:cs="Arial"/>
                <w:color w:val="000000" w:themeColor="text1"/>
                <w:sz w:val="20"/>
                <w:szCs w:val="20"/>
              </w:rPr>
              <w:t>4.</w:t>
            </w:r>
          </w:p>
        </w:tc>
      </w:tr>
      <w:tr w:rsidR="0015734F" w:rsidRPr="0015734F" w14:paraId="6CBB7C54" w14:textId="77777777" w:rsidTr="00616C5F">
        <w:trPr>
          <w:trHeight w:val="283"/>
          <w:jc w:val="center"/>
        </w:trPr>
        <w:tc>
          <w:tcPr>
            <w:tcW w:w="7650" w:type="dxa"/>
            <w:shd w:val="clear" w:color="auto" w:fill="DBE5F1" w:themeFill="accent1" w:themeFillTint="33"/>
            <w:vAlign w:val="center"/>
          </w:tcPr>
          <w:p w14:paraId="5073535C" w14:textId="77777777" w:rsidR="0015734F" w:rsidRPr="0015734F" w:rsidRDefault="0015734F" w:rsidP="00616C5F">
            <w:pPr>
              <w:jc w:val="center"/>
              <w:rPr>
                <w:rFonts w:ascii="Verdana" w:hAnsi="Verdana" w:cs="Arial"/>
                <w:sz w:val="20"/>
                <w:szCs w:val="20"/>
              </w:rPr>
            </w:pPr>
            <w:r w:rsidRPr="0015734F">
              <w:rPr>
                <w:rFonts w:ascii="Verdana" w:hAnsi="Verdana" w:cs="Arial"/>
                <w:sz w:val="20"/>
                <w:szCs w:val="20"/>
              </w:rPr>
              <w:t>PRIMICI OD FINANCIJSKE IMOVINE I ZADUŽIVANJA</w:t>
            </w:r>
          </w:p>
        </w:tc>
        <w:tc>
          <w:tcPr>
            <w:tcW w:w="1701" w:type="dxa"/>
            <w:vAlign w:val="center"/>
          </w:tcPr>
          <w:p w14:paraId="7351C1B7" w14:textId="77777777" w:rsidR="0015734F" w:rsidRPr="0015734F" w:rsidRDefault="0015734F" w:rsidP="00616C5F">
            <w:pPr>
              <w:rPr>
                <w:rFonts w:ascii="Verdana" w:hAnsi="Verdana" w:cs="Arial"/>
                <w:sz w:val="20"/>
                <w:szCs w:val="20"/>
              </w:rPr>
            </w:pPr>
          </w:p>
        </w:tc>
        <w:tc>
          <w:tcPr>
            <w:tcW w:w="1482" w:type="dxa"/>
            <w:vAlign w:val="center"/>
          </w:tcPr>
          <w:p w14:paraId="22818CC2" w14:textId="77777777" w:rsidR="0015734F" w:rsidRPr="0015734F" w:rsidRDefault="0015734F" w:rsidP="00616C5F">
            <w:pPr>
              <w:rPr>
                <w:rFonts w:ascii="Verdana" w:hAnsi="Verdana" w:cs="Arial"/>
                <w:sz w:val="20"/>
                <w:szCs w:val="20"/>
              </w:rPr>
            </w:pPr>
          </w:p>
        </w:tc>
        <w:tc>
          <w:tcPr>
            <w:tcW w:w="1417" w:type="dxa"/>
            <w:vAlign w:val="center"/>
          </w:tcPr>
          <w:p w14:paraId="5F01AAF1" w14:textId="77777777" w:rsidR="0015734F" w:rsidRPr="0015734F" w:rsidRDefault="0015734F" w:rsidP="00616C5F">
            <w:pPr>
              <w:rPr>
                <w:rFonts w:ascii="Verdana" w:hAnsi="Verdana" w:cs="Arial"/>
                <w:sz w:val="20"/>
                <w:szCs w:val="20"/>
              </w:rPr>
            </w:pPr>
          </w:p>
        </w:tc>
        <w:tc>
          <w:tcPr>
            <w:tcW w:w="928" w:type="dxa"/>
            <w:vAlign w:val="center"/>
          </w:tcPr>
          <w:p w14:paraId="5E07CFCB" w14:textId="77777777" w:rsidR="0015734F" w:rsidRPr="0015734F" w:rsidRDefault="0015734F" w:rsidP="00616C5F">
            <w:pPr>
              <w:rPr>
                <w:rFonts w:ascii="Verdana" w:hAnsi="Verdana" w:cs="Arial"/>
                <w:sz w:val="20"/>
                <w:szCs w:val="20"/>
              </w:rPr>
            </w:pPr>
          </w:p>
        </w:tc>
      </w:tr>
      <w:tr w:rsidR="0015734F" w:rsidRPr="0015734F" w14:paraId="5769468F" w14:textId="77777777" w:rsidTr="00616C5F">
        <w:trPr>
          <w:trHeight w:val="283"/>
          <w:jc w:val="center"/>
        </w:trPr>
        <w:tc>
          <w:tcPr>
            <w:tcW w:w="7650" w:type="dxa"/>
          </w:tcPr>
          <w:p w14:paraId="6F9D9DB2" w14:textId="77777777" w:rsidR="0015734F" w:rsidRPr="0015734F" w:rsidRDefault="0015734F" w:rsidP="00616C5F">
            <w:pPr>
              <w:jc w:val="both"/>
              <w:rPr>
                <w:rFonts w:ascii="Verdana" w:hAnsi="Verdana" w:cs="Arial"/>
                <w:sz w:val="20"/>
                <w:szCs w:val="20"/>
              </w:rPr>
            </w:pPr>
            <w:r w:rsidRPr="0015734F">
              <w:rPr>
                <w:rFonts w:ascii="Verdana" w:hAnsi="Verdana" w:cs="Arial"/>
                <w:sz w:val="20"/>
                <w:szCs w:val="20"/>
              </w:rPr>
              <w:t>847 -  Primljeni zajmovi od državnog proračuna</w:t>
            </w:r>
          </w:p>
        </w:tc>
        <w:tc>
          <w:tcPr>
            <w:tcW w:w="1701" w:type="dxa"/>
            <w:vAlign w:val="center"/>
          </w:tcPr>
          <w:p w14:paraId="0CB7A72F" w14:textId="77777777" w:rsidR="0015734F" w:rsidRPr="0015734F" w:rsidRDefault="0015734F" w:rsidP="00616C5F">
            <w:pPr>
              <w:rPr>
                <w:rFonts w:ascii="Verdana" w:hAnsi="Verdana" w:cs="Arial"/>
                <w:color w:val="000000" w:themeColor="text1"/>
                <w:sz w:val="20"/>
                <w:szCs w:val="20"/>
              </w:rPr>
            </w:pPr>
            <w:r w:rsidRPr="0015734F">
              <w:rPr>
                <w:rFonts w:ascii="Verdana" w:hAnsi="Verdana" w:cs="Arial"/>
                <w:color w:val="000000" w:themeColor="text1"/>
                <w:sz w:val="20"/>
                <w:szCs w:val="20"/>
              </w:rPr>
              <w:t>600.500,00</w:t>
            </w:r>
          </w:p>
        </w:tc>
        <w:tc>
          <w:tcPr>
            <w:tcW w:w="1482" w:type="dxa"/>
            <w:vAlign w:val="center"/>
          </w:tcPr>
          <w:p w14:paraId="7C9570BD" w14:textId="77777777" w:rsidR="0015734F" w:rsidRPr="0015734F" w:rsidRDefault="0015734F" w:rsidP="00616C5F">
            <w:pPr>
              <w:rPr>
                <w:rFonts w:ascii="Verdana" w:hAnsi="Verdana" w:cs="Arial"/>
                <w:color w:val="000000" w:themeColor="text1"/>
                <w:sz w:val="20"/>
                <w:szCs w:val="20"/>
              </w:rPr>
            </w:pPr>
            <w:r w:rsidRPr="0015734F">
              <w:rPr>
                <w:rFonts w:ascii="Verdana" w:hAnsi="Verdana" w:cs="Arial"/>
                <w:color w:val="000000" w:themeColor="text1"/>
                <w:sz w:val="20"/>
                <w:szCs w:val="20"/>
              </w:rPr>
              <w:t>0,00</w:t>
            </w:r>
          </w:p>
        </w:tc>
        <w:tc>
          <w:tcPr>
            <w:tcW w:w="1417" w:type="dxa"/>
            <w:vAlign w:val="center"/>
          </w:tcPr>
          <w:p w14:paraId="0C130B7C" w14:textId="77777777" w:rsidR="0015734F" w:rsidRPr="0015734F" w:rsidRDefault="0015734F" w:rsidP="00616C5F">
            <w:pPr>
              <w:rPr>
                <w:rFonts w:ascii="Verdana" w:hAnsi="Verdana" w:cs="Arial"/>
                <w:color w:val="000000" w:themeColor="text1"/>
                <w:sz w:val="20"/>
                <w:szCs w:val="20"/>
              </w:rPr>
            </w:pPr>
            <w:r w:rsidRPr="0015734F">
              <w:rPr>
                <w:rFonts w:ascii="Verdana" w:hAnsi="Verdana" w:cs="Arial"/>
                <w:color w:val="000000" w:themeColor="text1"/>
                <w:sz w:val="20"/>
                <w:szCs w:val="20"/>
              </w:rPr>
              <w:t>0,00</w:t>
            </w:r>
          </w:p>
        </w:tc>
        <w:tc>
          <w:tcPr>
            <w:tcW w:w="928" w:type="dxa"/>
            <w:vAlign w:val="center"/>
          </w:tcPr>
          <w:p w14:paraId="51AC3B3C" w14:textId="77777777" w:rsidR="0015734F" w:rsidRPr="0015734F" w:rsidRDefault="0015734F" w:rsidP="00616C5F">
            <w:pPr>
              <w:rPr>
                <w:rFonts w:ascii="Verdana" w:hAnsi="Verdana" w:cs="Arial"/>
                <w:color w:val="000000" w:themeColor="text1"/>
                <w:sz w:val="20"/>
                <w:szCs w:val="20"/>
              </w:rPr>
            </w:pPr>
            <w:r w:rsidRPr="0015734F">
              <w:rPr>
                <w:rFonts w:ascii="Verdana" w:hAnsi="Verdana" w:cs="Arial"/>
                <w:color w:val="000000" w:themeColor="text1"/>
                <w:sz w:val="20"/>
                <w:szCs w:val="20"/>
              </w:rPr>
              <w:t>0,00</w:t>
            </w:r>
          </w:p>
        </w:tc>
      </w:tr>
      <w:tr w:rsidR="0015734F" w:rsidRPr="0015734F" w14:paraId="5A199E02" w14:textId="77777777" w:rsidTr="00616C5F">
        <w:trPr>
          <w:trHeight w:val="222"/>
          <w:jc w:val="center"/>
        </w:trPr>
        <w:tc>
          <w:tcPr>
            <w:tcW w:w="7650" w:type="dxa"/>
          </w:tcPr>
          <w:p w14:paraId="7CC4CD03" w14:textId="77777777" w:rsidR="0015734F" w:rsidRPr="0015734F" w:rsidRDefault="0015734F" w:rsidP="00616C5F">
            <w:pPr>
              <w:jc w:val="center"/>
              <w:rPr>
                <w:rFonts w:ascii="Verdana" w:hAnsi="Verdana" w:cs="Arial"/>
                <w:b/>
                <w:sz w:val="20"/>
                <w:szCs w:val="20"/>
              </w:rPr>
            </w:pPr>
            <w:r w:rsidRPr="0015734F">
              <w:rPr>
                <w:rFonts w:ascii="Verdana" w:hAnsi="Verdana" w:cs="Arial"/>
                <w:b/>
                <w:sz w:val="20"/>
                <w:szCs w:val="20"/>
              </w:rPr>
              <w:t>UKUPNO PRIMICI</w:t>
            </w:r>
          </w:p>
        </w:tc>
        <w:tc>
          <w:tcPr>
            <w:tcW w:w="1701" w:type="dxa"/>
            <w:vAlign w:val="center"/>
          </w:tcPr>
          <w:p w14:paraId="24F9EFF7" w14:textId="77777777" w:rsidR="0015734F" w:rsidRPr="0015734F" w:rsidRDefault="0015734F" w:rsidP="00616C5F">
            <w:pPr>
              <w:rPr>
                <w:rFonts w:ascii="Verdana" w:hAnsi="Verdana" w:cs="Arial"/>
                <w:b/>
                <w:sz w:val="20"/>
                <w:szCs w:val="20"/>
              </w:rPr>
            </w:pPr>
            <w:r w:rsidRPr="0015734F">
              <w:rPr>
                <w:rFonts w:ascii="Verdana" w:hAnsi="Verdana" w:cs="Arial"/>
                <w:b/>
                <w:sz w:val="20"/>
                <w:szCs w:val="20"/>
              </w:rPr>
              <w:t>600.500,00</w:t>
            </w:r>
          </w:p>
        </w:tc>
        <w:tc>
          <w:tcPr>
            <w:tcW w:w="1482" w:type="dxa"/>
            <w:vAlign w:val="center"/>
          </w:tcPr>
          <w:p w14:paraId="2377A495" w14:textId="77777777" w:rsidR="0015734F" w:rsidRPr="0015734F" w:rsidRDefault="0015734F" w:rsidP="00616C5F">
            <w:pPr>
              <w:rPr>
                <w:rFonts w:ascii="Verdana" w:hAnsi="Verdana" w:cs="Arial"/>
                <w:b/>
                <w:sz w:val="20"/>
                <w:szCs w:val="20"/>
              </w:rPr>
            </w:pPr>
            <w:r w:rsidRPr="0015734F">
              <w:rPr>
                <w:rFonts w:ascii="Verdana" w:hAnsi="Verdana" w:cs="Arial"/>
                <w:b/>
                <w:sz w:val="20"/>
                <w:szCs w:val="20"/>
              </w:rPr>
              <w:t>0,00</w:t>
            </w:r>
          </w:p>
        </w:tc>
        <w:tc>
          <w:tcPr>
            <w:tcW w:w="1417" w:type="dxa"/>
            <w:vAlign w:val="center"/>
          </w:tcPr>
          <w:p w14:paraId="3FF1B767" w14:textId="77777777" w:rsidR="0015734F" w:rsidRPr="0015734F" w:rsidRDefault="0015734F" w:rsidP="00616C5F">
            <w:pPr>
              <w:jc w:val="center"/>
              <w:rPr>
                <w:rFonts w:ascii="Verdana" w:hAnsi="Verdana" w:cs="Arial"/>
                <w:b/>
                <w:sz w:val="20"/>
                <w:szCs w:val="20"/>
              </w:rPr>
            </w:pPr>
            <w:r w:rsidRPr="0015734F">
              <w:rPr>
                <w:rFonts w:ascii="Verdana" w:hAnsi="Verdana" w:cs="Arial"/>
                <w:b/>
                <w:sz w:val="20"/>
                <w:szCs w:val="20"/>
              </w:rPr>
              <w:t xml:space="preserve">              0,00</w:t>
            </w:r>
          </w:p>
        </w:tc>
        <w:tc>
          <w:tcPr>
            <w:tcW w:w="928" w:type="dxa"/>
            <w:vAlign w:val="center"/>
          </w:tcPr>
          <w:p w14:paraId="3715CB00" w14:textId="77777777" w:rsidR="0015734F" w:rsidRPr="0015734F" w:rsidRDefault="0015734F" w:rsidP="00616C5F">
            <w:pPr>
              <w:rPr>
                <w:rFonts w:ascii="Verdana" w:hAnsi="Verdana" w:cs="Arial"/>
                <w:b/>
                <w:sz w:val="20"/>
                <w:szCs w:val="20"/>
              </w:rPr>
            </w:pPr>
            <w:r w:rsidRPr="0015734F">
              <w:rPr>
                <w:rFonts w:ascii="Verdana" w:hAnsi="Verdana" w:cs="Arial"/>
                <w:b/>
                <w:sz w:val="20"/>
                <w:szCs w:val="20"/>
              </w:rPr>
              <w:t>0,00</w:t>
            </w:r>
          </w:p>
        </w:tc>
      </w:tr>
    </w:tbl>
    <w:p w14:paraId="23CF98DB" w14:textId="77777777" w:rsidR="0015734F" w:rsidRPr="0015734F" w:rsidRDefault="0015734F" w:rsidP="0015734F">
      <w:pPr>
        <w:jc w:val="both"/>
        <w:rPr>
          <w:rFonts w:ascii="Verdana" w:hAnsi="Verdana" w:cs="Arial"/>
          <w:sz w:val="20"/>
          <w:szCs w:val="20"/>
        </w:rPr>
      </w:pPr>
    </w:p>
    <w:p w14:paraId="6E27D323"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Općina Lasinja prilikom izrade III. rebalansa Proračuna Općine Lasinja za 2024. godinu, planirala je primitke od zaduživanja u iznosu od (600.500,00 eura), za kapitalni projekt: Dogradnja OŠ Antun Klasinc Lasinja izgradnjom male i jednodijelne školske sportske dvorane s pratećim sadržajima (600.000,00 eura) u 2024.g. nije bilo izvršenja.</w:t>
      </w:r>
    </w:p>
    <w:p w14:paraId="08DBCDCB" w14:textId="77777777" w:rsidR="0015734F" w:rsidRPr="0015734F" w:rsidRDefault="0015734F" w:rsidP="0015734F">
      <w:pPr>
        <w:jc w:val="both"/>
        <w:rPr>
          <w:rFonts w:ascii="Verdana" w:hAnsi="Verdana" w:cs="Arial"/>
          <w:sz w:val="20"/>
          <w:szCs w:val="20"/>
        </w:rPr>
      </w:pPr>
    </w:p>
    <w:p w14:paraId="7372A3C2"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u w:val="single"/>
        </w:rPr>
        <w:t>Izdaci za financijsku imovinu i otplate zajmova</w:t>
      </w:r>
      <w:r w:rsidRPr="0015734F">
        <w:rPr>
          <w:rFonts w:ascii="Verdana" w:hAnsi="Verdana" w:cs="Arial"/>
          <w:sz w:val="20"/>
          <w:szCs w:val="20"/>
        </w:rPr>
        <w:t>:</w:t>
      </w:r>
    </w:p>
    <w:tbl>
      <w:tblPr>
        <w:tblW w:w="4709" w:type="pct"/>
        <w:jc w:val="center"/>
        <w:tblLook w:val="04A0" w:firstRow="1" w:lastRow="0" w:firstColumn="1" w:lastColumn="0" w:noHBand="0" w:noVBand="1"/>
      </w:tblPr>
      <w:tblGrid>
        <w:gridCol w:w="7896"/>
        <w:gridCol w:w="1716"/>
        <w:gridCol w:w="1434"/>
        <w:gridCol w:w="1404"/>
        <w:gridCol w:w="1252"/>
      </w:tblGrid>
      <w:tr w:rsidR="0015734F" w:rsidRPr="0015734F" w14:paraId="19CACD9A" w14:textId="77777777" w:rsidTr="00616C5F">
        <w:trPr>
          <w:trHeight w:val="256"/>
          <w:jc w:val="center"/>
        </w:trPr>
        <w:tc>
          <w:tcPr>
            <w:tcW w:w="2902"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0014077"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Vrsta izdataka</w:t>
            </w:r>
          </w:p>
        </w:tc>
        <w:tc>
          <w:tcPr>
            <w:tcW w:w="647"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B12D9CB"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Izvorni plan 2024. (€)</w:t>
            </w:r>
          </w:p>
        </w:tc>
        <w:tc>
          <w:tcPr>
            <w:tcW w:w="538" w:type="pct"/>
            <w:tcBorders>
              <w:top w:val="single" w:sz="8" w:space="0" w:color="auto"/>
              <w:left w:val="nil"/>
              <w:bottom w:val="nil"/>
              <w:right w:val="single" w:sz="8" w:space="0" w:color="auto"/>
            </w:tcBorders>
            <w:shd w:val="clear" w:color="000000" w:fill="DBE5F1"/>
            <w:vAlign w:val="center"/>
            <w:hideMark/>
          </w:tcPr>
          <w:p w14:paraId="3D39FBF1"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 xml:space="preserve">Izvršenje </w:t>
            </w:r>
          </w:p>
        </w:tc>
        <w:tc>
          <w:tcPr>
            <w:tcW w:w="539"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7483130E"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Struktura izvršenja (%)</w:t>
            </w:r>
          </w:p>
        </w:tc>
        <w:tc>
          <w:tcPr>
            <w:tcW w:w="374" w:type="pct"/>
            <w:tcBorders>
              <w:top w:val="single" w:sz="8" w:space="0" w:color="auto"/>
              <w:left w:val="nil"/>
              <w:bottom w:val="nil"/>
              <w:right w:val="single" w:sz="8" w:space="0" w:color="auto"/>
            </w:tcBorders>
            <w:shd w:val="clear" w:color="000000" w:fill="DBE5F1"/>
            <w:vAlign w:val="center"/>
            <w:hideMark/>
          </w:tcPr>
          <w:p w14:paraId="637EFD5D"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Indeks</w:t>
            </w:r>
          </w:p>
        </w:tc>
      </w:tr>
      <w:tr w:rsidR="0015734F" w:rsidRPr="0015734F" w14:paraId="440EB17A" w14:textId="77777777" w:rsidTr="00616C5F">
        <w:trPr>
          <w:trHeight w:val="227"/>
          <w:jc w:val="center"/>
        </w:trPr>
        <w:tc>
          <w:tcPr>
            <w:tcW w:w="2902" w:type="pct"/>
            <w:vMerge/>
            <w:tcBorders>
              <w:top w:val="single" w:sz="8" w:space="0" w:color="auto"/>
              <w:left w:val="single" w:sz="8" w:space="0" w:color="auto"/>
              <w:bottom w:val="single" w:sz="8" w:space="0" w:color="000000"/>
              <w:right w:val="single" w:sz="8" w:space="0" w:color="auto"/>
            </w:tcBorders>
            <w:vAlign w:val="center"/>
            <w:hideMark/>
          </w:tcPr>
          <w:p w14:paraId="143E473E" w14:textId="77777777" w:rsidR="0015734F" w:rsidRPr="0015734F" w:rsidRDefault="0015734F" w:rsidP="00616C5F">
            <w:pPr>
              <w:rPr>
                <w:rFonts w:ascii="Verdana" w:hAnsi="Verdana" w:cs="Arial"/>
                <w:color w:val="002060"/>
                <w:sz w:val="20"/>
                <w:szCs w:val="20"/>
                <w:lang w:eastAsia="hr-HR"/>
              </w:rPr>
            </w:pPr>
          </w:p>
        </w:tc>
        <w:tc>
          <w:tcPr>
            <w:tcW w:w="647" w:type="pct"/>
            <w:vMerge/>
            <w:tcBorders>
              <w:top w:val="single" w:sz="8" w:space="0" w:color="auto"/>
              <w:left w:val="single" w:sz="8" w:space="0" w:color="auto"/>
              <w:bottom w:val="single" w:sz="8" w:space="0" w:color="000000"/>
              <w:right w:val="single" w:sz="8" w:space="0" w:color="auto"/>
            </w:tcBorders>
            <w:vAlign w:val="center"/>
            <w:hideMark/>
          </w:tcPr>
          <w:p w14:paraId="343FD523" w14:textId="77777777" w:rsidR="0015734F" w:rsidRPr="0015734F" w:rsidRDefault="0015734F" w:rsidP="00616C5F">
            <w:pPr>
              <w:rPr>
                <w:rFonts w:ascii="Verdana" w:hAnsi="Verdana" w:cs="Arial"/>
                <w:color w:val="002060"/>
                <w:sz w:val="20"/>
                <w:szCs w:val="20"/>
                <w:lang w:eastAsia="hr-HR"/>
              </w:rPr>
            </w:pPr>
          </w:p>
        </w:tc>
        <w:tc>
          <w:tcPr>
            <w:tcW w:w="538" w:type="pct"/>
            <w:tcBorders>
              <w:top w:val="nil"/>
              <w:left w:val="nil"/>
              <w:bottom w:val="single" w:sz="8" w:space="0" w:color="auto"/>
              <w:right w:val="single" w:sz="8" w:space="0" w:color="auto"/>
            </w:tcBorders>
            <w:shd w:val="clear" w:color="000000" w:fill="DBE5F1"/>
            <w:vAlign w:val="center"/>
            <w:hideMark/>
          </w:tcPr>
          <w:p w14:paraId="0FE081B9"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01-12.2024.(€)</w:t>
            </w:r>
          </w:p>
        </w:tc>
        <w:tc>
          <w:tcPr>
            <w:tcW w:w="539" w:type="pct"/>
            <w:vMerge/>
            <w:tcBorders>
              <w:top w:val="single" w:sz="8" w:space="0" w:color="auto"/>
              <w:left w:val="single" w:sz="8" w:space="0" w:color="auto"/>
              <w:bottom w:val="single" w:sz="8" w:space="0" w:color="000000"/>
              <w:right w:val="single" w:sz="8" w:space="0" w:color="auto"/>
            </w:tcBorders>
            <w:vAlign w:val="center"/>
            <w:hideMark/>
          </w:tcPr>
          <w:p w14:paraId="32DD602A" w14:textId="77777777" w:rsidR="0015734F" w:rsidRPr="0015734F" w:rsidRDefault="0015734F" w:rsidP="00616C5F">
            <w:pPr>
              <w:rPr>
                <w:rFonts w:ascii="Verdana" w:hAnsi="Verdana" w:cs="Arial"/>
                <w:color w:val="002060"/>
                <w:sz w:val="20"/>
                <w:szCs w:val="20"/>
                <w:lang w:eastAsia="hr-HR"/>
              </w:rPr>
            </w:pPr>
          </w:p>
        </w:tc>
        <w:tc>
          <w:tcPr>
            <w:tcW w:w="374" w:type="pct"/>
            <w:tcBorders>
              <w:top w:val="nil"/>
              <w:left w:val="nil"/>
              <w:bottom w:val="single" w:sz="8" w:space="0" w:color="auto"/>
              <w:right w:val="single" w:sz="8" w:space="0" w:color="auto"/>
            </w:tcBorders>
            <w:shd w:val="clear" w:color="000000" w:fill="DBE5F1"/>
            <w:vAlign w:val="center"/>
            <w:hideMark/>
          </w:tcPr>
          <w:p w14:paraId="71BEE972" w14:textId="77777777" w:rsidR="0015734F" w:rsidRPr="0015734F" w:rsidRDefault="0015734F" w:rsidP="00616C5F">
            <w:pPr>
              <w:jc w:val="center"/>
              <w:rPr>
                <w:rFonts w:ascii="Verdana" w:hAnsi="Verdana" w:cs="Arial"/>
                <w:color w:val="002060"/>
                <w:sz w:val="20"/>
                <w:szCs w:val="20"/>
                <w:lang w:eastAsia="hr-HR"/>
              </w:rPr>
            </w:pPr>
            <w:r w:rsidRPr="0015734F">
              <w:rPr>
                <w:rFonts w:ascii="Verdana" w:hAnsi="Verdana" w:cs="Arial"/>
                <w:color w:val="002060"/>
                <w:sz w:val="20"/>
                <w:szCs w:val="20"/>
                <w:lang w:eastAsia="hr-HR"/>
              </w:rPr>
              <w:t>(2/1)*100</w:t>
            </w:r>
          </w:p>
        </w:tc>
      </w:tr>
      <w:tr w:rsidR="0015734F" w:rsidRPr="0015734F" w14:paraId="03ED4E2D" w14:textId="77777777" w:rsidTr="00616C5F">
        <w:trPr>
          <w:trHeight w:val="270"/>
          <w:jc w:val="center"/>
        </w:trPr>
        <w:tc>
          <w:tcPr>
            <w:tcW w:w="2902" w:type="pct"/>
            <w:tcBorders>
              <w:top w:val="nil"/>
              <w:left w:val="single" w:sz="8" w:space="0" w:color="auto"/>
              <w:bottom w:val="single" w:sz="8" w:space="0" w:color="auto"/>
              <w:right w:val="single" w:sz="8" w:space="0" w:color="auto"/>
            </w:tcBorders>
            <w:shd w:val="clear" w:color="auto" w:fill="auto"/>
            <w:vAlign w:val="center"/>
            <w:hideMark/>
          </w:tcPr>
          <w:p w14:paraId="02BB60ED" w14:textId="77777777" w:rsidR="0015734F" w:rsidRPr="0015734F" w:rsidRDefault="0015734F" w:rsidP="00616C5F">
            <w:pPr>
              <w:jc w:val="both"/>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 </w:t>
            </w:r>
          </w:p>
        </w:tc>
        <w:tc>
          <w:tcPr>
            <w:tcW w:w="647" w:type="pct"/>
            <w:tcBorders>
              <w:top w:val="nil"/>
              <w:left w:val="nil"/>
              <w:bottom w:val="single" w:sz="8" w:space="0" w:color="auto"/>
              <w:right w:val="single" w:sz="8" w:space="0" w:color="auto"/>
            </w:tcBorders>
            <w:shd w:val="clear" w:color="auto" w:fill="auto"/>
            <w:vAlign w:val="center"/>
            <w:hideMark/>
          </w:tcPr>
          <w:p w14:paraId="69822223"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1.</w:t>
            </w:r>
          </w:p>
        </w:tc>
        <w:tc>
          <w:tcPr>
            <w:tcW w:w="538" w:type="pct"/>
            <w:tcBorders>
              <w:top w:val="nil"/>
              <w:left w:val="nil"/>
              <w:bottom w:val="single" w:sz="8" w:space="0" w:color="auto"/>
              <w:right w:val="single" w:sz="8" w:space="0" w:color="auto"/>
            </w:tcBorders>
            <w:shd w:val="clear" w:color="auto" w:fill="auto"/>
            <w:vAlign w:val="center"/>
            <w:hideMark/>
          </w:tcPr>
          <w:p w14:paraId="406481D8"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2.</w:t>
            </w:r>
          </w:p>
        </w:tc>
        <w:tc>
          <w:tcPr>
            <w:tcW w:w="539" w:type="pct"/>
            <w:tcBorders>
              <w:top w:val="nil"/>
              <w:left w:val="nil"/>
              <w:bottom w:val="single" w:sz="8" w:space="0" w:color="auto"/>
              <w:right w:val="single" w:sz="8" w:space="0" w:color="auto"/>
            </w:tcBorders>
            <w:shd w:val="clear" w:color="auto" w:fill="auto"/>
            <w:vAlign w:val="center"/>
            <w:hideMark/>
          </w:tcPr>
          <w:p w14:paraId="6AD5FFE0"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3.</w:t>
            </w:r>
          </w:p>
        </w:tc>
        <w:tc>
          <w:tcPr>
            <w:tcW w:w="374" w:type="pct"/>
            <w:tcBorders>
              <w:top w:val="nil"/>
              <w:left w:val="nil"/>
              <w:bottom w:val="single" w:sz="8" w:space="0" w:color="auto"/>
              <w:right w:val="single" w:sz="8" w:space="0" w:color="auto"/>
            </w:tcBorders>
            <w:shd w:val="clear" w:color="auto" w:fill="auto"/>
            <w:vAlign w:val="center"/>
            <w:hideMark/>
          </w:tcPr>
          <w:p w14:paraId="2EC62E5C"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4.</w:t>
            </w:r>
          </w:p>
        </w:tc>
      </w:tr>
      <w:tr w:rsidR="0015734F" w:rsidRPr="0015734F" w14:paraId="025718EF" w14:textId="77777777" w:rsidTr="00616C5F">
        <w:trPr>
          <w:trHeight w:val="227"/>
          <w:jc w:val="center"/>
        </w:trPr>
        <w:tc>
          <w:tcPr>
            <w:tcW w:w="2902" w:type="pct"/>
            <w:tcBorders>
              <w:top w:val="nil"/>
              <w:left w:val="single" w:sz="8" w:space="0" w:color="auto"/>
              <w:bottom w:val="single" w:sz="4" w:space="0" w:color="auto"/>
              <w:right w:val="single" w:sz="8" w:space="0" w:color="auto"/>
            </w:tcBorders>
            <w:shd w:val="clear" w:color="000000" w:fill="DBE5F1"/>
            <w:vAlign w:val="center"/>
            <w:hideMark/>
          </w:tcPr>
          <w:p w14:paraId="41DCC427"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IZDACI ZA OTPLATU GLAVNICE PRIMLJENIH KREDITA I ZAJMOVA</w:t>
            </w:r>
          </w:p>
        </w:tc>
        <w:tc>
          <w:tcPr>
            <w:tcW w:w="647" w:type="pct"/>
            <w:tcBorders>
              <w:top w:val="nil"/>
              <w:left w:val="nil"/>
              <w:bottom w:val="single" w:sz="4" w:space="0" w:color="auto"/>
              <w:right w:val="single" w:sz="8" w:space="0" w:color="auto"/>
            </w:tcBorders>
            <w:shd w:val="clear" w:color="auto" w:fill="auto"/>
            <w:vAlign w:val="center"/>
            <w:hideMark/>
          </w:tcPr>
          <w:p w14:paraId="4D5DE1A9"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 </w:t>
            </w:r>
          </w:p>
        </w:tc>
        <w:tc>
          <w:tcPr>
            <w:tcW w:w="538" w:type="pct"/>
            <w:tcBorders>
              <w:top w:val="nil"/>
              <w:left w:val="nil"/>
              <w:bottom w:val="single" w:sz="4" w:space="0" w:color="auto"/>
              <w:right w:val="single" w:sz="8" w:space="0" w:color="auto"/>
            </w:tcBorders>
            <w:shd w:val="clear" w:color="auto" w:fill="auto"/>
            <w:vAlign w:val="center"/>
            <w:hideMark/>
          </w:tcPr>
          <w:p w14:paraId="25A6F3E7"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 </w:t>
            </w:r>
          </w:p>
        </w:tc>
        <w:tc>
          <w:tcPr>
            <w:tcW w:w="539" w:type="pct"/>
            <w:tcBorders>
              <w:top w:val="nil"/>
              <w:left w:val="nil"/>
              <w:bottom w:val="single" w:sz="4" w:space="0" w:color="auto"/>
              <w:right w:val="single" w:sz="8" w:space="0" w:color="auto"/>
            </w:tcBorders>
            <w:shd w:val="clear" w:color="auto" w:fill="auto"/>
            <w:vAlign w:val="center"/>
            <w:hideMark/>
          </w:tcPr>
          <w:p w14:paraId="10E7A0CA"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 </w:t>
            </w:r>
          </w:p>
        </w:tc>
        <w:tc>
          <w:tcPr>
            <w:tcW w:w="374" w:type="pct"/>
            <w:tcBorders>
              <w:top w:val="nil"/>
              <w:left w:val="nil"/>
              <w:bottom w:val="single" w:sz="4" w:space="0" w:color="auto"/>
              <w:right w:val="single" w:sz="8" w:space="0" w:color="auto"/>
            </w:tcBorders>
            <w:shd w:val="clear" w:color="auto" w:fill="auto"/>
            <w:vAlign w:val="center"/>
            <w:hideMark/>
          </w:tcPr>
          <w:p w14:paraId="21101DE2"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 </w:t>
            </w:r>
          </w:p>
        </w:tc>
      </w:tr>
      <w:tr w:rsidR="0015734F" w:rsidRPr="0015734F" w14:paraId="4B8C8B8D" w14:textId="77777777" w:rsidTr="00616C5F">
        <w:trPr>
          <w:trHeight w:val="340"/>
          <w:jc w:val="center"/>
        </w:trPr>
        <w:tc>
          <w:tcPr>
            <w:tcW w:w="2902" w:type="pct"/>
            <w:tcBorders>
              <w:top w:val="single" w:sz="4" w:space="0" w:color="auto"/>
              <w:left w:val="single" w:sz="8" w:space="0" w:color="auto"/>
              <w:bottom w:val="single" w:sz="8" w:space="0" w:color="auto"/>
              <w:right w:val="single" w:sz="8" w:space="0" w:color="auto"/>
            </w:tcBorders>
            <w:shd w:val="clear" w:color="auto" w:fill="auto"/>
            <w:vAlign w:val="center"/>
          </w:tcPr>
          <w:p w14:paraId="62643448" w14:textId="77777777" w:rsidR="0015734F" w:rsidRPr="0015734F" w:rsidRDefault="0015734F" w:rsidP="0015734F">
            <w:pPr>
              <w:jc w:val="left"/>
              <w:rPr>
                <w:rFonts w:ascii="Verdana" w:hAnsi="Verdana" w:cs="Arial"/>
                <w:color w:val="000000"/>
                <w:sz w:val="20"/>
                <w:szCs w:val="20"/>
                <w:lang w:eastAsia="hr-HR"/>
              </w:rPr>
            </w:pPr>
            <w:r w:rsidRPr="0015734F">
              <w:rPr>
                <w:rFonts w:ascii="Verdana" w:hAnsi="Verdana" w:cs="Arial"/>
                <w:color w:val="000000"/>
                <w:sz w:val="20"/>
                <w:szCs w:val="20"/>
                <w:lang w:eastAsia="hr-HR"/>
              </w:rPr>
              <w:t>544 -  Otplata glavnice primljenih kredita i zajmova  od kreditnih ostalih institucija izvan javnog sektora</w:t>
            </w:r>
          </w:p>
        </w:tc>
        <w:tc>
          <w:tcPr>
            <w:tcW w:w="647" w:type="pct"/>
            <w:tcBorders>
              <w:top w:val="single" w:sz="4" w:space="0" w:color="auto"/>
              <w:left w:val="nil"/>
              <w:bottom w:val="single" w:sz="8" w:space="0" w:color="auto"/>
              <w:right w:val="single" w:sz="8" w:space="0" w:color="auto"/>
            </w:tcBorders>
            <w:shd w:val="clear" w:color="auto" w:fill="auto"/>
            <w:vAlign w:val="center"/>
          </w:tcPr>
          <w:p w14:paraId="3936957C"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53.764,56</w:t>
            </w:r>
          </w:p>
        </w:tc>
        <w:tc>
          <w:tcPr>
            <w:tcW w:w="538" w:type="pct"/>
            <w:tcBorders>
              <w:top w:val="single" w:sz="4" w:space="0" w:color="auto"/>
              <w:left w:val="nil"/>
              <w:bottom w:val="single" w:sz="8" w:space="0" w:color="auto"/>
              <w:right w:val="single" w:sz="8" w:space="0" w:color="auto"/>
            </w:tcBorders>
            <w:shd w:val="clear" w:color="auto" w:fill="auto"/>
            <w:vAlign w:val="center"/>
          </w:tcPr>
          <w:p w14:paraId="7E119308"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13.264,56</w:t>
            </w:r>
          </w:p>
        </w:tc>
        <w:tc>
          <w:tcPr>
            <w:tcW w:w="539" w:type="pct"/>
            <w:tcBorders>
              <w:top w:val="single" w:sz="4" w:space="0" w:color="auto"/>
              <w:left w:val="nil"/>
              <w:bottom w:val="single" w:sz="8" w:space="0" w:color="auto"/>
              <w:right w:val="single" w:sz="8" w:space="0" w:color="auto"/>
            </w:tcBorders>
            <w:shd w:val="clear" w:color="auto" w:fill="auto"/>
            <w:vAlign w:val="center"/>
          </w:tcPr>
          <w:p w14:paraId="034283B6"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100,00</w:t>
            </w:r>
          </w:p>
        </w:tc>
        <w:tc>
          <w:tcPr>
            <w:tcW w:w="374" w:type="pct"/>
            <w:tcBorders>
              <w:top w:val="single" w:sz="4" w:space="0" w:color="auto"/>
              <w:left w:val="nil"/>
              <w:bottom w:val="single" w:sz="8" w:space="0" w:color="auto"/>
              <w:right w:val="single" w:sz="8" w:space="0" w:color="auto"/>
            </w:tcBorders>
            <w:shd w:val="clear" w:color="auto" w:fill="auto"/>
            <w:vAlign w:val="center"/>
          </w:tcPr>
          <w:p w14:paraId="29C37C84"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24,67</w:t>
            </w:r>
          </w:p>
        </w:tc>
      </w:tr>
      <w:tr w:rsidR="0015734F" w:rsidRPr="0015734F" w14:paraId="02D326C4" w14:textId="77777777" w:rsidTr="00616C5F">
        <w:trPr>
          <w:trHeight w:val="270"/>
          <w:jc w:val="center"/>
        </w:trPr>
        <w:tc>
          <w:tcPr>
            <w:tcW w:w="2902" w:type="pct"/>
            <w:tcBorders>
              <w:top w:val="nil"/>
              <w:left w:val="single" w:sz="8" w:space="0" w:color="auto"/>
              <w:bottom w:val="single" w:sz="8" w:space="0" w:color="auto"/>
              <w:right w:val="single" w:sz="8" w:space="0" w:color="auto"/>
            </w:tcBorders>
            <w:shd w:val="clear" w:color="auto" w:fill="auto"/>
            <w:vAlign w:val="center"/>
            <w:hideMark/>
          </w:tcPr>
          <w:p w14:paraId="69D28885" w14:textId="77777777" w:rsidR="0015734F" w:rsidRPr="0015734F" w:rsidRDefault="0015734F" w:rsidP="00616C5F">
            <w:pPr>
              <w:jc w:val="center"/>
              <w:rPr>
                <w:rFonts w:ascii="Verdana" w:hAnsi="Verdana" w:cs="Arial"/>
                <w:b/>
                <w:bCs/>
                <w:color w:val="000000"/>
                <w:sz w:val="20"/>
                <w:szCs w:val="20"/>
                <w:lang w:eastAsia="hr-HR"/>
              </w:rPr>
            </w:pPr>
            <w:r w:rsidRPr="0015734F">
              <w:rPr>
                <w:rFonts w:ascii="Verdana" w:hAnsi="Verdana" w:cs="Arial"/>
                <w:b/>
                <w:bCs/>
                <w:color w:val="000000"/>
                <w:sz w:val="20"/>
                <w:szCs w:val="20"/>
                <w:lang w:eastAsia="hr-HR"/>
              </w:rPr>
              <w:t>UKUPNO IZDACI</w:t>
            </w:r>
          </w:p>
        </w:tc>
        <w:tc>
          <w:tcPr>
            <w:tcW w:w="647" w:type="pct"/>
            <w:tcBorders>
              <w:top w:val="nil"/>
              <w:left w:val="nil"/>
              <w:bottom w:val="single" w:sz="8" w:space="0" w:color="auto"/>
              <w:right w:val="single" w:sz="8" w:space="0" w:color="auto"/>
            </w:tcBorders>
            <w:shd w:val="clear" w:color="auto" w:fill="auto"/>
            <w:vAlign w:val="center"/>
            <w:hideMark/>
          </w:tcPr>
          <w:p w14:paraId="4CCC5086"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53.764,56</w:t>
            </w:r>
          </w:p>
        </w:tc>
        <w:tc>
          <w:tcPr>
            <w:tcW w:w="538" w:type="pct"/>
            <w:tcBorders>
              <w:top w:val="nil"/>
              <w:left w:val="nil"/>
              <w:bottom w:val="single" w:sz="8" w:space="0" w:color="auto"/>
              <w:right w:val="single" w:sz="8" w:space="0" w:color="auto"/>
            </w:tcBorders>
            <w:shd w:val="clear" w:color="auto" w:fill="auto"/>
            <w:vAlign w:val="center"/>
            <w:hideMark/>
          </w:tcPr>
          <w:p w14:paraId="553A0855" w14:textId="77777777" w:rsidR="0015734F" w:rsidRPr="0015734F" w:rsidRDefault="0015734F" w:rsidP="00616C5F">
            <w:pPr>
              <w:rPr>
                <w:rFonts w:ascii="Verdana" w:hAnsi="Verdana" w:cs="Arial"/>
                <w:b/>
                <w:bCs/>
                <w:color w:val="000000"/>
                <w:sz w:val="20"/>
                <w:szCs w:val="20"/>
                <w:lang w:eastAsia="hr-HR"/>
              </w:rPr>
            </w:pPr>
            <w:r w:rsidRPr="0015734F">
              <w:rPr>
                <w:rFonts w:ascii="Verdana" w:hAnsi="Verdana" w:cs="Arial"/>
                <w:b/>
                <w:bCs/>
                <w:color w:val="000000"/>
                <w:sz w:val="20"/>
                <w:szCs w:val="20"/>
                <w:lang w:eastAsia="hr-HR"/>
              </w:rPr>
              <w:t>13.264,56</w:t>
            </w:r>
          </w:p>
        </w:tc>
        <w:tc>
          <w:tcPr>
            <w:tcW w:w="539" w:type="pct"/>
            <w:tcBorders>
              <w:top w:val="nil"/>
              <w:left w:val="nil"/>
              <w:bottom w:val="single" w:sz="8" w:space="0" w:color="auto"/>
              <w:right w:val="single" w:sz="8" w:space="0" w:color="auto"/>
            </w:tcBorders>
            <w:shd w:val="clear" w:color="auto" w:fill="auto"/>
            <w:vAlign w:val="center"/>
            <w:hideMark/>
          </w:tcPr>
          <w:p w14:paraId="2E5E950C"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100,00</w:t>
            </w:r>
          </w:p>
        </w:tc>
        <w:tc>
          <w:tcPr>
            <w:tcW w:w="374" w:type="pct"/>
            <w:tcBorders>
              <w:top w:val="nil"/>
              <w:left w:val="nil"/>
              <w:bottom w:val="single" w:sz="8" w:space="0" w:color="auto"/>
              <w:right w:val="single" w:sz="8" w:space="0" w:color="auto"/>
            </w:tcBorders>
            <w:shd w:val="clear" w:color="auto" w:fill="auto"/>
            <w:vAlign w:val="center"/>
            <w:hideMark/>
          </w:tcPr>
          <w:p w14:paraId="7D88C3F9" w14:textId="77777777" w:rsidR="0015734F" w:rsidRPr="0015734F" w:rsidRDefault="0015734F" w:rsidP="00616C5F">
            <w:pPr>
              <w:rPr>
                <w:rFonts w:ascii="Verdana" w:hAnsi="Verdana" w:cs="Arial"/>
                <w:color w:val="000000"/>
                <w:sz w:val="20"/>
                <w:szCs w:val="20"/>
                <w:lang w:eastAsia="hr-HR"/>
              </w:rPr>
            </w:pPr>
            <w:r w:rsidRPr="0015734F">
              <w:rPr>
                <w:rFonts w:ascii="Verdana" w:hAnsi="Verdana" w:cs="Arial"/>
                <w:color w:val="000000"/>
                <w:sz w:val="20"/>
                <w:szCs w:val="20"/>
                <w:lang w:eastAsia="hr-HR"/>
              </w:rPr>
              <w:t>24,67</w:t>
            </w:r>
          </w:p>
        </w:tc>
      </w:tr>
    </w:tbl>
    <w:p w14:paraId="7982D1B1" w14:textId="77777777" w:rsidR="0015734F" w:rsidRPr="0015734F" w:rsidRDefault="0015734F" w:rsidP="0015734F">
      <w:pPr>
        <w:jc w:val="center"/>
        <w:rPr>
          <w:rFonts w:ascii="Verdana" w:hAnsi="Verdana" w:cs="Arial"/>
          <w:sz w:val="20"/>
          <w:szCs w:val="20"/>
        </w:rPr>
      </w:pPr>
    </w:p>
    <w:p w14:paraId="2AB35EC0" w14:textId="77777777" w:rsidR="0015734F" w:rsidRPr="0015734F" w:rsidRDefault="0015734F" w:rsidP="0015734F">
      <w:pPr>
        <w:jc w:val="both"/>
        <w:rPr>
          <w:rFonts w:ascii="Verdana" w:hAnsi="Verdana" w:cs="Arial"/>
          <w:color w:val="000000" w:themeColor="text1"/>
          <w:sz w:val="20"/>
          <w:szCs w:val="20"/>
        </w:rPr>
      </w:pPr>
      <w:r w:rsidRPr="0015734F">
        <w:rPr>
          <w:rFonts w:ascii="Verdana" w:hAnsi="Verdana" w:cs="Arial"/>
          <w:sz w:val="20"/>
          <w:szCs w:val="20"/>
        </w:rPr>
        <w:t>U 2024. g. Općina Lasinja izvršila je otplatu dvanaest dospjelih mjesečnih rata glavnice dugoročnog kredita odobrenog od Privredne banke d.d.  Zagreb u iznosu od (13.264,</w:t>
      </w:r>
      <w:r w:rsidRPr="0015734F">
        <w:rPr>
          <w:rFonts w:ascii="Verdana" w:hAnsi="Verdana" w:cs="Arial"/>
          <w:color w:val="000000" w:themeColor="text1"/>
          <w:sz w:val="20"/>
          <w:szCs w:val="20"/>
        </w:rPr>
        <w:t>56 eura). Rate kredita dospijevaju mjesečno i iznose (1.105,38 eura), otplata traje do 28.02.2026. g.</w:t>
      </w:r>
    </w:p>
    <w:p w14:paraId="3E46C870" w14:textId="77777777" w:rsidR="0015734F" w:rsidRPr="0015734F" w:rsidRDefault="0015734F" w:rsidP="008F3351">
      <w:pPr>
        <w:pStyle w:val="Odlomakpopisa"/>
        <w:numPr>
          <w:ilvl w:val="0"/>
          <w:numId w:val="22"/>
        </w:numPr>
        <w:spacing w:after="200" w:line="276" w:lineRule="auto"/>
        <w:jc w:val="both"/>
        <w:rPr>
          <w:rFonts w:ascii="Verdana" w:hAnsi="Verdana" w:cs="Arial"/>
          <w:b/>
          <w:sz w:val="20"/>
          <w:szCs w:val="20"/>
        </w:rPr>
      </w:pPr>
      <w:r w:rsidRPr="0015734F">
        <w:rPr>
          <w:rFonts w:ascii="Verdana" w:hAnsi="Verdana" w:cs="Arial"/>
          <w:b/>
          <w:color w:val="000000" w:themeColor="text1"/>
          <w:sz w:val="20"/>
          <w:szCs w:val="20"/>
        </w:rPr>
        <w:t>Prikaz viška odnosno manjka proračuna po godišnjem izvještaju o izvršenju proračuna Općine Lasinja za 2024. godinu.</w:t>
      </w:r>
    </w:p>
    <w:p w14:paraId="3C843E9D" w14:textId="77777777" w:rsidR="0015734F" w:rsidRPr="0015734F" w:rsidRDefault="0015734F" w:rsidP="0015734F">
      <w:pPr>
        <w:ind w:firstLine="708"/>
        <w:jc w:val="both"/>
        <w:rPr>
          <w:rFonts w:ascii="Verdana" w:hAnsi="Verdana" w:cs="Arial"/>
          <w:sz w:val="20"/>
          <w:szCs w:val="20"/>
        </w:rPr>
      </w:pPr>
      <w:r w:rsidRPr="0015734F">
        <w:rPr>
          <w:rFonts w:ascii="Verdana" w:hAnsi="Verdana" w:cs="Arial"/>
          <w:sz w:val="20"/>
          <w:szCs w:val="20"/>
        </w:rPr>
        <w:lastRenderedPageBreak/>
        <w:t>Općina Lasinja je  u  2024. godini ostvarila je sljedeće viškove i manjkove proračuna:</w:t>
      </w:r>
    </w:p>
    <w:tbl>
      <w:tblPr>
        <w:tblW w:w="4457" w:type="pct"/>
        <w:jc w:val="center"/>
        <w:tblLook w:val="04A0" w:firstRow="1" w:lastRow="0" w:firstColumn="1" w:lastColumn="0" w:noHBand="0" w:noVBand="1"/>
      </w:tblPr>
      <w:tblGrid>
        <w:gridCol w:w="1466"/>
        <w:gridCol w:w="1917"/>
        <w:gridCol w:w="6772"/>
        <w:gridCol w:w="2814"/>
      </w:tblGrid>
      <w:tr w:rsidR="0015734F" w:rsidRPr="0015734F" w14:paraId="01CE89DD" w14:textId="77777777" w:rsidTr="00616C5F">
        <w:trPr>
          <w:trHeight w:val="296"/>
          <w:jc w:val="center"/>
        </w:trPr>
        <w:tc>
          <w:tcPr>
            <w:tcW w:w="565" w:type="pct"/>
            <w:tcBorders>
              <w:top w:val="single" w:sz="8" w:space="0" w:color="auto"/>
              <w:left w:val="single" w:sz="8" w:space="0" w:color="auto"/>
              <w:bottom w:val="single" w:sz="4" w:space="0" w:color="auto"/>
              <w:right w:val="single" w:sz="8" w:space="0" w:color="auto"/>
            </w:tcBorders>
            <w:shd w:val="clear" w:color="000000" w:fill="DBE5F1"/>
          </w:tcPr>
          <w:p w14:paraId="3862E347" w14:textId="77777777" w:rsidR="0015734F" w:rsidRPr="0015734F" w:rsidRDefault="0015734F" w:rsidP="00616C5F">
            <w:pPr>
              <w:jc w:val="cente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Redni broj</w:t>
            </w:r>
          </w:p>
        </w:tc>
        <w:tc>
          <w:tcPr>
            <w:tcW w:w="739" w:type="pct"/>
            <w:tcBorders>
              <w:top w:val="single" w:sz="8" w:space="0" w:color="auto"/>
              <w:left w:val="single" w:sz="8" w:space="0" w:color="auto"/>
              <w:bottom w:val="single" w:sz="4" w:space="0" w:color="auto"/>
              <w:right w:val="single" w:sz="8" w:space="0" w:color="auto"/>
            </w:tcBorders>
            <w:shd w:val="clear" w:color="000000" w:fill="DBE5F1"/>
            <w:vAlign w:val="center"/>
            <w:hideMark/>
          </w:tcPr>
          <w:p w14:paraId="44B5F741" w14:textId="77777777" w:rsidR="0015734F" w:rsidRPr="0015734F" w:rsidRDefault="0015734F" w:rsidP="00616C5F">
            <w:pPr>
              <w:jc w:val="cente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Računski plan</w:t>
            </w:r>
          </w:p>
        </w:tc>
        <w:tc>
          <w:tcPr>
            <w:tcW w:w="2611" w:type="pct"/>
            <w:tcBorders>
              <w:top w:val="single" w:sz="8" w:space="0" w:color="auto"/>
              <w:left w:val="single" w:sz="8" w:space="0" w:color="auto"/>
              <w:bottom w:val="single" w:sz="8" w:space="0" w:color="000000"/>
              <w:right w:val="single" w:sz="8" w:space="0" w:color="auto"/>
            </w:tcBorders>
            <w:shd w:val="clear" w:color="000000" w:fill="DBE5F1"/>
            <w:vAlign w:val="center"/>
          </w:tcPr>
          <w:p w14:paraId="13DB5800" w14:textId="77777777" w:rsidR="0015734F" w:rsidRPr="0015734F" w:rsidRDefault="0015734F" w:rsidP="00616C5F">
            <w:pPr>
              <w:jc w:val="cente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OPIS</w:t>
            </w:r>
          </w:p>
        </w:tc>
        <w:tc>
          <w:tcPr>
            <w:tcW w:w="1085" w:type="pct"/>
            <w:tcBorders>
              <w:top w:val="single" w:sz="8" w:space="0" w:color="auto"/>
              <w:left w:val="single" w:sz="8" w:space="0" w:color="auto"/>
              <w:bottom w:val="single" w:sz="8" w:space="0" w:color="000000"/>
              <w:right w:val="single" w:sz="8" w:space="0" w:color="auto"/>
            </w:tcBorders>
            <w:shd w:val="clear" w:color="000000" w:fill="DBE5F1"/>
            <w:vAlign w:val="center"/>
          </w:tcPr>
          <w:p w14:paraId="60CBB43E" w14:textId="77777777" w:rsidR="0015734F" w:rsidRPr="0015734F" w:rsidRDefault="0015734F" w:rsidP="00616C5F">
            <w:pPr>
              <w:jc w:val="cente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Iznos (€)</w:t>
            </w:r>
          </w:p>
        </w:tc>
      </w:tr>
      <w:tr w:rsidR="0015734F" w:rsidRPr="0015734F" w14:paraId="6858B5AA" w14:textId="77777777" w:rsidTr="00616C5F">
        <w:trPr>
          <w:trHeight w:val="270"/>
          <w:jc w:val="center"/>
        </w:trPr>
        <w:tc>
          <w:tcPr>
            <w:tcW w:w="565" w:type="pct"/>
            <w:tcBorders>
              <w:top w:val="single" w:sz="4" w:space="0" w:color="auto"/>
              <w:left w:val="single" w:sz="4" w:space="0" w:color="auto"/>
              <w:bottom w:val="single" w:sz="4" w:space="0" w:color="auto"/>
              <w:right w:val="single" w:sz="4" w:space="0" w:color="auto"/>
            </w:tcBorders>
          </w:tcPr>
          <w:p w14:paraId="6B8BA6DE" w14:textId="77777777" w:rsidR="0015734F" w:rsidRPr="0015734F" w:rsidRDefault="0015734F" w:rsidP="00616C5F">
            <w:pPr>
              <w:jc w:val="cente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1.</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8D8CB5" w14:textId="77777777" w:rsidR="0015734F" w:rsidRPr="0015734F" w:rsidRDefault="0015734F" w:rsidP="00616C5F">
            <w:pPr>
              <w:jc w:val="cente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2.</w:t>
            </w:r>
          </w:p>
        </w:tc>
        <w:tc>
          <w:tcPr>
            <w:tcW w:w="2611" w:type="pct"/>
            <w:tcBorders>
              <w:top w:val="nil"/>
              <w:left w:val="single" w:sz="4" w:space="0" w:color="auto"/>
              <w:bottom w:val="single" w:sz="8" w:space="0" w:color="auto"/>
              <w:right w:val="single" w:sz="8" w:space="0" w:color="auto"/>
            </w:tcBorders>
            <w:shd w:val="clear" w:color="auto" w:fill="auto"/>
            <w:vAlign w:val="center"/>
            <w:hideMark/>
          </w:tcPr>
          <w:p w14:paraId="3C5BE87A" w14:textId="77777777" w:rsidR="0015734F" w:rsidRPr="0015734F" w:rsidRDefault="0015734F" w:rsidP="00616C5F">
            <w:pPr>
              <w:jc w:val="cente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3.</w:t>
            </w:r>
          </w:p>
        </w:tc>
        <w:tc>
          <w:tcPr>
            <w:tcW w:w="1085" w:type="pct"/>
            <w:tcBorders>
              <w:top w:val="nil"/>
              <w:left w:val="nil"/>
              <w:bottom w:val="single" w:sz="8" w:space="0" w:color="auto"/>
              <w:right w:val="single" w:sz="8" w:space="0" w:color="auto"/>
            </w:tcBorders>
            <w:shd w:val="clear" w:color="auto" w:fill="auto"/>
            <w:vAlign w:val="center"/>
            <w:hideMark/>
          </w:tcPr>
          <w:p w14:paraId="2CF2594D" w14:textId="77777777" w:rsidR="0015734F" w:rsidRPr="0015734F" w:rsidRDefault="0015734F" w:rsidP="00616C5F">
            <w:pPr>
              <w:jc w:val="center"/>
              <w:rPr>
                <w:rFonts w:ascii="Verdana" w:hAnsi="Verdana" w:cs="Arial"/>
                <w:b/>
                <w:bCs/>
                <w:color w:val="000000" w:themeColor="text1"/>
                <w:sz w:val="20"/>
                <w:szCs w:val="20"/>
                <w:lang w:eastAsia="hr-HR"/>
              </w:rPr>
            </w:pPr>
            <w:r w:rsidRPr="0015734F">
              <w:rPr>
                <w:rFonts w:ascii="Verdana" w:hAnsi="Verdana" w:cs="Arial"/>
                <w:b/>
                <w:bCs/>
                <w:color w:val="000000" w:themeColor="text1"/>
                <w:sz w:val="20"/>
                <w:szCs w:val="20"/>
                <w:lang w:eastAsia="hr-HR"/>
              </w:rPr>
              <w:t>4.</w:t>
            </w:r>
          </w:p>
        </w:tc>
      </w:tr>
      <w:tr w:rsidR="0015734F" w:rsidRPr="0015734F" w14:paraId="2BD0D380" w14:textId="77777777" w:rsidTr="00616C5F">
        <w:trPr>
          <w:trHeight w:val="227"/>
          <w:jc w:val="center"/>
        </w:trPr>
        <w:tc>
          <w:tcPr>
            <w:tcW w:w="565" w:type="pct"/>
            <w:tcBorders>
              <w:top w:val="single" w:sz="4" w:space="0" w:color="auto"/>
              <w:left w:val="single" w:sz="8" w:space="0" w:color="auto"/>
              <w:bottom w:val="single" w:sz="4" w:space="0" w:color="auto"/>
              <w:right w:val="single" w:sz="8" w:space="0" w:color="auto"/>
            </w:tcBorders>
            <w:shd w:val="clear" w:color="000000" w:fill="DBE5F1"/>
          </w:tcPr>
          <w:p w14:paraId="2E3E1AAB"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1.</w:t>
            </w:r>
          </w:p>
        </w:tc>
        <w:tc>
          <w:tcPr>
            <w:tcW w:w="739" w:type="pct"/>
            <w:tcBorders>
              <w:top w:val="single" w:sz="4" w:space="0" w:color="auto"/>
              <w:left w:val="single" w:sz="8" w:space="0" w:color="auto"/>
              <w:bottom w:val="single" w:sz="4" w:space="0" w:color="auto"/>
              <w:right w:val="single" w:sz="8" w:space="0" w:color="auto"/>
            </w:tcBorders>
            <w:shd w:val="clear" w:color="000000" w:fill="DBE5F1"/>
            <w:vAlign w:val="center"/>
          </w:tcPr>
          <w:p w14:paraId="1F91D8C8"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hAnsi="Verdana" w:cs="Arial"/>
                <w:color w:val="000000" w:themeColor="text1"/>
                <w:sz w:val="20"/>
                <w:szCs w:val="20"/>
                <w:lang w:eastAsia="hr-HR"/>
              </w:rPr>
              <w:t>Razred 6</w:t>
            </w:r>
          </w:p>
        </w:tc>
        <w:tc>
          <w:tcPr>
            <w:tcW w:w="2611" w:type="pct"/>
            <w:tcBorders>
              <w:top w:val="nil"/>
              <w:left w:val="nil"/>
              <w:bottom w:val="single" w:sz="4" w:space="0" w:color="auto"/>
              <w:right w:val="single" w:sz="8" w:space="0" w:color="auto"/>
            </w:tcBorders>
            <w:shd w:val="clear" w:color="auto" w:fill="auto"/>
            <w:vAlign w:val="center"/>
            <w:hideMark/>
          </w:tcPr>
          <w:p w14:paraId="39362F26"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sz w:val="20"/>
                <w:szCs w:val="20"/>
              </w:rPr>
              <w:t>Prihodi poslovanja</w:t>
            </w:r>
          </w:p>
        </w:tc>
        <w:tc>
          <w:tcPr>
            <w:tcW w:w="1085" w:type="pct"/>
            <w:tcBorders>
              <w:top w:val="nil"/>
              <w:left w:val="nil"/>
              <w:bottom w:val="single" w:sz="4" w:space="0" w:color="auto"/>
              <w:right w:val="single" w:sz="8" w:space="0" w:color="auto"/>
            </w:tcBorders>
            <w:shd w:val="clear" w:color="auto" w:fill="auto"/>
            <w:vAlign w:val="center"/>
            <w:hideMark/>
          </w:tcPr>
          <w:p w14:paraId="6EBB8B03"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sz w:val="20"/>
                <w:szCs w:val="20"/>
              </w:rPr>
              <w:t>1.451.519,65</w:t>
            </w:r>
          </w:p>
        </w:tc>
      </w:tr>
      <w:tr w:rsidR="0015734F" w:rsidRPr="0015734F" w14:paraId="5D87EDE4" w14:textId="77777777" w:rsidTr="00616C5F">
        <w:trPr>
          <w:trHeight w:val="340"/>
          <w:jc w:val="center"/>
        </w:trPr>
        <w:tc>
          <w:tcPr>
            <w:tcW w:w="565" w:type="pct"/>
            <w:tcBorders>
              <w:top w:val="single" w:sz="4" w:space="0" w:color="auto"/>
              <w:left w:val="single" w:sz="4" w:space="0" w:color="auto"/>
              <w:bottom w:val="single" w:sz="4" w:space="0" w:color="auto"/>
              <w:right w:val="single" w:sz="4" w:space="0" w:color="auto"/>
            </w:tcBorders>
          </w:tcPr>
          <w:p w14:paraId="054E8E13" w14:textId="77777777" w:rsidR="0015734F" w:rsidRPr="0015734F" w:rsidRDefault="0015734F" w:rsidP="00616C5F">
            <w:pPr>
              <w:jc w:val="center"/>
              <w:rPr>
                <w:rFonts w:ascii="Verdana" w:hAnsi="Verdana" w:cs="Arial"/>
                <w:color w:val="000000"/>
                <w:sz w:val="20"/>
                <w:szCs w:val="20"/>
                <w:lang w:eastAsia="hr-HR"/>
              </w:rPr>
            </w:pPr>
            <w:r w:rsidRPr="0015734F">
              <w:rPr>
                <w:rFonts w:ascii="Verdana" w:hAnsi="Verdana" w:cs="Arial"/>
                <w:color w:val="000000"/>
                <w:sz w:val="20"/>
                <w:szCs w:val="20"/>
                <w:lang w:eastAsia="hr-HR"/>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31AD27B3" w14:textId="77777777" w:rsidR="0015734F" w:rsidRPr="0015734F" w:rsidRDefault="0015734F" w:rsidP="00616C5F">
            <w:pPr>
              <w:jc w:val="center"/>
              <w:rPr>
                <w:rFonts w:ascii="Verdana" w:hAnsi="Verdana" w:cs="Arial"/>
                <w:color w:val="000000"/>
                <w:sz w:val="20"/>
                <w:szCs w:val="20"/>
                <w:lang w:eastAsia="hr-HR"/>
              </w:rPr>
            </w:pPr>
            <w:r w:rsidRPr="0015734F">
              <w:rPr>
                <w:rFonts w:ascii="Verdana" w:hAnsi="Verdana" w:cs="Arial"/>
                <w:color w:val="000000"/>
                <w:sz w:val="20"/>
                <w:szCs w:val="20"/>
                <w:lang w:eastAsia="hr-HR"/>
              </w:rPr>
              <w:t>Razred 3</w:t>
            </w:r>
          </w:p>
        </w:tc>
        <w:tc>
          <w:tcPr>
            <w:tcW w:w="26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D8CBBA"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sz w:val="20"/>
                <w:szCs w:val="20"/>
              </w:rPr>
              <w:t>Rashodi poslovanja</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4A0C8645"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sz w:val="20"/>
                <w:szCs w:val="20"/>
              </w:rPr>
              <w:t>(650.489,27)</w:t>
            </w:r>
          </w:p>
        </w:tc>
      </w:tr>
      <w:tr w:rsidR="0015734F" w:rsidRPr="0015734F" w14:paraId="356BF726"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42BE2217" w14:textId="77777777" w:rsidR="0015734F" w:rsidRPr="0015734F" w:rsidRDefault="0015734F" w:rsidP="00616C5F">
            <w:pPr>
              <w:jc w:val="center"/>
              <w:rPr>
                <w:rFonts w:ascii="Verdana" w:hAnsi="Verdana" w:cs="Arial"/>
                <w:color w:val="000000"/>
                <w:sz w:val="20"/>
                <w:szCs w:val="20"/>
                <w:lang w:eastAsia="hr-HR"/>
              </w:rPr>
            </w:pP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132E932A" w14:textId="77777777" w:rsidR="0015734F" w:rsidRPr="0015734F" w:rsidRDefault="0015734F" w:rsidP="00616C5F">
            <w:pPr>
              <w:jc w:val="center"/>
              <w:rPr>
                <w:rFonts w:ascii="Verdana" w:hAnsi="Verdana" w:cs="Arial"/>
                <w:color w:val="000000"/>
                <w:sz w:val="20"/>
                <w:szCs w:val="20"/>
                <w:lang w:eastAsia="hr-HR"/>
              </w:rPr>
            </w:pPr>
          </w:p>
        </w:tc>
        <w:tc>
          <w:tcPr>
            <w:tcW w:w="2611" w:type="pct"/>
            <w:tcBorders>
              <w:top w:val="single" w:sz="4" w:space="0" w:color="auto"/>
              <w:left w:val="nil"/>
              <w:bottom w:val="single" w:sz="8" w:space="0" w:color="auto"/>
              <w:right w:val="single" w:sz="8" w:space="0" w:color="auto"/>
            </w:tcBorders>
            <w:shd w:val="clear" w:color="auto" w:fill="auto"/>
            <w:vAlign w:val="center"/>
          </w:tcPr>
          <w:p w14:paraId="7CD07EAE"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b/>
                <w:sz w:val="20"/>
                <w:szCs w:val="20"/>
              </w:rPr>
              <w:t>VIŠAK PRIHODA POSLOVANJA</w:t>
            </w:r>
          </w:p>
        </w:tc>
        <w:tc>
          <w:tcPr>
            <w:tcW w:w="1085" w:type="pct"/>
            <w:tcBorders>
              <w:top w:val="single" w:sz="4" w:space="0" w:color="auto"/>
              <w:left w:val="nil"/>
              <w:bottom w:val="single" w:sz="8" w:space="0" w:color="auto"/>
              <w:right w:val="single" w:sz="8" w:space="0" w:color="auto"/>
            </w:tcBorders>
            <w:shd w:val="clear" w:color="auto" w:fill="auto"/>
            <w:vAlign w:val="center"/>
          </w:tcPr>
          <w:p w14:paraId="6598E3E7"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b/>
                <w:color w:val="002060"/>
                <w:sz w:val="20"/>
                <w:szCs w:val="20"/>
              </w:rPr>
              <w:t>(801.030,38)</w:t>
            </w:r>
          </w:p>
        </w:tc>
      </w:tr>
      <w:tr w:rsidR="0015734F" w:rsidRPr="0015734F" w14:paraId="4C37BC21"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09F54BAB" w14:textId="77777777" w:rsidR="0015734F" w:rsidRPr="0015734F" w:rsidRDefault="0015734F" w:rsidP="00616C5F">
            <w:pPr>
              <w:jc w:val="center"/>
              <w:rPr>
                <w:rFonts w:ascii="Verdana" w:hAnsi="Verdana" w:cs="Arial"/>
                <w:color w:val="000000"/>
                <w:sz w:val="20"/>
                <w:szCs w:val="20"/>
                <w:lang w:eastAsia="hr-HR"/>
              </w:rPr>
            </w:pPr>
            <w:r w:rsidRPr="0015734F">
              <w:rPr>
                <w:rFonts w:ascii="Verdana" w:hAnsi="Verdana" w:cs="Arial"/>
                <w:color w:val="000000"/>
                <w:sz w:val="20"/>
                <w:szCs w:val="20"/>
                <w:lang w:eastAsia="hr-HR"/>
              </w:rPr>
              <w:t>3.</w:t>
            </w: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226490F3" w14:textId="77777777" w:rsidR="0015734F" w:rsidRPr="0015734F" w:rsidRDefault="0015734F" w:rsidP="00616C5F">
            <w:pPr>
              <w:jc w:val="center"/>
              <w:rPr>
                <w:rFonts w:ascii="Verdana" w:hAnsi="Verdana" w:cs="Arial"/>
                <w:color w:val="000000"/>
                <w:sz w:val="20"/>
                <w:szCs w:val="20"/>
                <w:lang w:eastAsia="hr-HR"/>
              </w:rPr>
            </w:pPr>
            <w:r w:rsidRPr="0015734F">
              <w:rPr>
                <w:rFonts w:ascii="Verdana" w:hAnsi="Verdana" w:cs="Arial"/>
                <w:color w:val="000000"/>
                <w:sz w:val="20"/>
                <w:szCs w:val="20"/>
                <w:lang w:eastAsia="hr-HR"/>
              </w:rPr>
              <w:t>Razred 7</w:t>
            </w:r>
          </w:p>
        </w:tc>
        <w:tc>
          <w:tcPr>
            <w:tcW w:w="2611" w:type="pct"/>
            <w:tcBorders>
              <w:top w:val="single" w:sz="4" w:space="0" w:color="auto"/>
              <w:left w:val="nil"/>
              <w:bottom w:val="single" w:sz="8" w:space="0" w:color="auto"/>
              <w:right w:val="single" w:sz="8" w:space="0" w:color="auto"/>
            </w:tcBorders>
            <w:shd w:val="clear" w:color="auto" w:fill="auto"/>
            <w:vAlign w:val="center"/>
          </w:tcPr>
          <w:p w14:paraId="07198C1A"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sz w:val="20"/>
                <w:szCs w:val="20"/>
              </w:rPr>
              <w:t>Prihodi od prodaje nefinancijske imovine</w:t>
            </w:r>
          </w:p>
        </w:tc>
        <w:tc>
          <w:tcPr>
            <w:tcW w:w="1085" w:type="pct"/>
            <w:tcBorders>
              <w:top w:val="single" w:sz="4" w:space="0" w:color="auto"/>
              <w:left w:val="nil"/>
              <w:bottom w:val="single" w:sz="8" w:space="0" w:color="auto"/>
              <w:right w:val="single" w:sz="8" w:space="0" w:color="auto"/>
            </w:tcBorders>
            <w:shd w:val="clear" w:color="auto" w:fill="auto"/>
            <w:vAlign w:val="center"/>
          </w:tcPr>
          <w:p w14:paraId="7A208268" w14:textId="77777777" w:rsidR="0015734F" w:rsidRPr="0015734F" w:rsidRDefault="0015734F" w:rsidP="00616C5F">
            <w:pPr>
              <w:jc w:val="center"/>
              <w:rPr>
                <w:rFonts w:ascii="Verdana" w:eastAsia="Calibri" w:hAnsi="Verdana" w:cs="Arial"/>
                <w:b/>
                <w:sz w:val="20"/>
                <w:szCs w:val="20"/>
              </w:rPr>
            </w:pPr>
            <w:r w:rsidRPr="0015734F">
              <w:rPr>
                <w:rFonts w:ascii="Verdana" w:eastAsia="Calibri" w:hAnsi="Verdana" w:cs="Arial"/>
                <w:sz w:val="20"/>
                <w:szCs w:val="20"/>
              </w:rPr>
              <w:t xml:space="preserve">          0,00</w:t>
            </w:r>
          </w:p>
        </w:tc>
      </w:tr>
      <w:tr w:rsidR="0015734F" w:rsidRPr="0015734F" w14:paraId="5E72FDD5"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11390AA5" w14:textId="77777777" w:rsidR="0015734F" w:rsidRPr="0015734F" w:rsidRDefault="0015734F" w:rsidP="00616C5F">
            <w:pPr>
              <w:jc w:val="center"/>
              <w:rPr>
                <w:rFonts w:ascii="Verdana" w:hAnsi="Verdana" w:cs="Arial"/>
                <w:color w:val="000000"/>
                <w:sz w:val="20"/>
                <w:szCs w:val="20"/>
                <w:lang w:eastAsia="hr-HR"/>
              </w:rPr>
            </w:pPr>
            <w:r w:rsidRPr="0015734F">
              <w:rPr>
                <w:rFonts w:ascii="Verdana" w:hAnsi="Verdana" w:cs="Arial"/>
                <w:color w:val="000000"/>
                <w:sz w:val="20"/>
                <w:szCs w:val="20"/>
                <w:lang w:eastAsia="hr-HR"/>
              </w:rPr>
              <w:t>4.</w:t>
            </w: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545A0873" w14:textId="77777777" w:rsidR="0015734F" w:rsidRPr="0015734F" w:rsidRDefault="0015734F" w:rsidP="00616C5F">
            <w:pPr>
              <w:jc w:val="center"/>
              <w:rPr>
                <w:rFonts w:ascii="Verdana" w:hAnsi="Verdana" w:cs="Arial"/>
                <w:color w:val="000000"/>
                <w:sz w:val="20"/>
                <w:szCs w:val="20"/>
                <w:lang w:eastAsia="hr-HR"/>
              </w:rPr>
            </w:pPr>
            <w:r w:rsidRPr="0015734F">
              <w:rPr>
                <w:rFonts w:ascii="Verdana" w:hAnsi="Verdana" w:cs="Arial"/>
                <w:color w:val="000000"/>
                <w:sz w:val="20"/>
                <w:szCs w:val="20"/>
                <w:lang w:eastAsia="hr-HR"/>
              </w:rPr>
              <w:t>Razred 4</w:t>
            </w:r>
          </w:p>
        </w:tc>
        <w:tc>
          <w:tcPr>
            <w:tcW w:w="2611" w:type="pct"/>
            <w:tcBorders>
              <w:top w:val="single" w:sz="4" w:space="0" w:color="auto"/>
              <w:left w:val="nil"/>
              <w:bottom w:val="single" w:sz="8" w:space="0" w:color="auto"/>
              <w:right w:val="single" w:sz="8" w:space="0" w:color="auto"/>
            </w:tcBorders>
            <w:shd w:val="clear" w:color="auto" w:fill="auto"/>
            <w:vAlign w:val="center"/>
          </w:tcPr>
          <w:p w14:paraId="1D02F993"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sz w:val="20"/>
                <w:szCs w:val="20"/>
              </w:rPr>
              <w:t>Rashodi za nabavu nefinancijske imovine</w:t>
            </w:r>
          </w:p>
        </w:tc>
        <w:tc>
          <w:tcPr>
            <w:tcW w:w="1085" w:type="pct"/>
            <w:tcBorders>
              <w:top w:val="single" w:sz="4" w:space="0" w:color="auto"/>
              <w:left w:val="nil"/>
              <w:bottom w:val="single" w:sz="8" w:space="0" w:color="auto"/>
              <w:right w:val="single" w:sz="8" w:space="0" w:color="auto"/>
            </w:tcBorders>
            <w:shd w:val="clear" w:color="auto" w:fill="auto"/>
            <w:vAlign w:val="center"/>
          </w:tcPr>
          <w:p w14:paraId="162D2F0F" w14:textId="77777777" w:rsidR="0015734F" w:rsidRPr="0015734F" w:rsidRDefault="0015734F" w:rsidP="00616C5F">
            <w:pPr>
              <w:jc w:val="center"/>
              <w:rPr>
                <w:rFonts w:ascii="Verdana" w:eastAsia="Calibri" w:hAnsi="Verdana" w:cs="Arial"/>
                <w:sz w:val="20"/>
                <w:szCs w:val="20"/>
              </w:rPr>
            </w:pPr>
            <w:r w:rsidRPr="0015734F">
              <w:rPr>
                <w:rFonts w:ascii="Verdana" w:eastAsia="Calibri" w:hAnsi="Verdana" w:cs="Arial"/>
                <w:sz w:val="20"/>
                <w:szCs w:val="20"/>
              </w:rPr>
              <w:t>(500.068,28)</w:t>
            </w:r>
          </w:p>
        </w:tc>
      </w:tr>
      <w:tr w:rsidR="0015734F" w:rsidRPr="0015734F" w14:paraId="5D6D8D47"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7C80B4BC" w14:textId="77777777" w:rsidR="0015734F" w:rsidRPr="0015734F" w:rsidRDefault="0015734F" w:rsidP="00616C5F">
            <w:pPr>
              <w:jc w:val="center"/>
              <w:rPr>
                <w:rFonts w:ascii="Verdana" w:hAnsi="Verdana" w:cs="Arial"/>
                <w:color w:val="000000"/>
                <w:sz w:val="20"/>
                <w:szCs w:val="20"/>
                <w:lang w:eastAsia="hr-HR"/>
              </w:rPr>
            </w:pP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70A280C3" w14:textId="77777777" w:rsidR="0015734F" w:rsidRPr="0015734F" w:rsidRDefault="0015734F" w:rsidP="00616C5F">
            <w:pPr>
              <w:jc w:val="center"/>
              <w:rPr>
                <w:rFonts w:ascii="Verdana" w:hAnsi="Verdana" w:cs="Arial"/>
                <w:color w:val="000000"/>
                <w:sz w:val="20"/>
                <w:szCs w:val="20"/>
                <w:lang w:eastAsia="hr-HR"/>
              </w:rPr>
            </w:pPr>
          </w:p>
        </w:tc>
        <w:tc>
          <w:tcPr>
            <w:tcW w:w="2611" w:type="pct"/>
            <w:tcBorders>
              <w:top w:val="single" w:sz="4" w:space="0" w:color="auto"/>
              <w:left w:val="nil"/>
              <w:bottom w:val="single" w:sz="8" w:space="0" w:color="auto"/>
              <w:right w:val="single" w:sz="8" w:space="0" w:color="auto"/>
            </w:tcBorders>
            <w:shd w:val="clear" w:color="auto" w:fill="auto"/>
            <w:vAlign w:val="center"/>
          </w:tcPr>
          <w:p w14:paraId="2532AB68"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b/>
                <w:color w:val="000000"/>
                <w:sz w:val="20"/>
                <w:szCs w:val="20"/>
              </w:rPr>
              <w:t>MANJAK PRIHODA OD NEFINANCIJSKE IMOVINE</w:t>
            </w:r>
          </w:p>
        </w:tc>
        <w:tc>
          <w:tcPr>
            <w:tcW w:w="1085" w:type="pct"/>
            <w:tcBorders>
              <w:top w:val="single" w:sz="4" w:space="0" w:color="auto"/>
              <w:left w:val="nil"/>
              <w:bottom w:val="single" w:sz="8" w:space="0" w:color="auto"/>
              <w:right w:val="single" w:sz="8" w:space="0" w:color="auto"/>
            </w:tcBorders>
            <w:shd w:val="clear" w:color="auto" w:fill="auto"/>
            <w:vAlign w:val="center"/>
          </w:tcPr>
          <w:p w14:paraId="23E68448" w14:textId="77777777" w:rsidR="0015734F" w:rsidRPr="0015734F" w:rsidRDefault="0015734F" w:rsidP="00616C5F">
            <w:pPr>
              <w:jc w:val="center"/>
              <w:rPr>
                <w:rFonts w:ascii="Verdana" w:eastAsia="Calibri" w:hAnsi="Verdana" w:cs="Arial"/>
                <w:sz w:val="20"/>
                <w:szCs w:val="20"/>
              </w:rPr>
            </w:pPr>
            <w:r w:rsidRPr="0015734F">
              <w:rPr>
                <w:rFonts w:ascii="Verdana" w:eastAsia="Calibri" w:hAnsi="Verdana" w:cs="Arial"/>
                <w:b/>
                <w:color w:val="C00000"/>
                <w:sz w:val="20"/>
                <w:szCs w:val="20"/>
              </w:rPr>
              <w:t>(500.068,28)</w:t>
            </w:r>
          </w:p>
        </w:tc>
      </w:tr>
      <w:tr w:rsidR="0015734F" w:rsidRPr="0015734F" w14:paraId="74A39074"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4ED1D5CD" w14:textId="77777777" w:rsidR="0015734F" w:rsidRPr="0015734F" w:rsidRDefault="0015734F" w:rsidP="00616C5F">
            <w:pPr>
              <w:jc w:val="center"/>
              <w:rPr>
                <w:rFonts w:ascii="Verdana" w:hAnsi="Verdana" w:cs="Arial"/>
                <w:color w:val="000000"/>
                <w:sz w:val="20"/>
                <w:szCs w:val="20"/>
                <w:lang w:eastAsia="hr-HR"/>
              </w:rPr>
            </w:pPr>
            <w:r w:rsidRPr="0015734F">
              <w:rPr>
                <w:rFonts w:ascii="Verdana" w:hAnsi="Verdana" w:cs="Arial"/>
                <w:color w:val="000000"/>
                <w:sz w:val="20"/>
                <w:szCs w:val="20"/>
                <w:lang w:eastAsia="hr-HR"/>
              </w:rPr>
              <w:t>5.</w:t>
            </w: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630400B9" w14:textId="77777777" w:rsidR="0015734F" w:rsidRPr="0015734F" w:rsidRDefault="0015734F" w:rsidP="00616C5F">
            <w:pPr>
              <w:jc w:val="center"/>
              <w:rPr>
                <w:rFonts w:ascii="Verdana" w:hAnsi="Verdana" w:cs="Arial"/>
                <w:color w:val="000000"/>
                <w:sz w:val="20"/>
                <w:szCs w:val="20"/>
                <w:lang w:eastAsia="hr-HR"/>
              </w:rPr>
            </w:pPr>
            <w:r w:rsidRPr="0015734F">
              <w:rPr>
                <w:rFonts w:ascii="Verdana" w:hAnsi="Verdana" w:cs="Arial"/>
                <w:color w:val="000000"/>
                <w:sz w:val="20"/>
                <w:szCs w:val="20"/>
                <w:lang w:eastAsia="hr-HR"/>
              </w:rPr>
              <w:t>Razred 8</w:t>
            </w:r>
          </w:p>
        </w:tc>
        <w:tc>
          <w:tcPr>
            <w:tcW w:w="2611" w:type="pct"/>
            <w:tcBorders>
              <w:top w:val="single" w:sz="4" w:space="0" w:color="auto"/>
              <w:left w:val="nil"/>
              <w:bottom w:val="single" w:sz="8" w:space="0" w:color="auto"/>
              <w:right w:val="single" w:sz="8" w:space="0" w:color="auto"/>
            </w:tcBorders>
            <w:shd w:val="clear" w:color="auto" w:fill="auto"/>
            <w:vAlign w:val="center"/>
          </w:tcPr>
          <w:p w14:paraId="2B9C9E96"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sz w:val="20"/>
                <w:szCs w:val="20"/>
              </w:rPr>
              <w:t>Primici od financijske imovine i zaduživanja</w:t>
            </w:r>
          </w:p>
        </w:tc>
        <w:tc>
          <w:tcPr>
            <w:tcW w:w="1085" w:type="pct"/>
            <w:tcBorders>
              <w:top w:val="single" w:sz="4" w:space="0" w:color="auto"/>
              <w:left w:val="nil"/>
              <w:bottom w:val="single" w:sz="8" w:space="0" w:color="auto"/>
              <w:right w:val="single" w:sz="8" w:space="0" w:color="auto"/>
            </w:tcBorders>
            <w:shd w:val="clear" w:color="auto" w:fill="auto"/>
            <w:vAlign w:val="center"/>
          </w:tcPr>
          <w:p w14:paraId="327CB11E" w14:textId="77777777" w:rsidR="0015734F" w:rsidRPr="0015734F" w:rsidRDefault="0015734F" w:rsidP="00616C5F">
            <w:pPr>
              <w:jc w:val="center"/>
              <w:rPr>
                <w:rFonts w:ascii="Verdana" w:eastAsia="Calibri" w:hAnsi="Verdana" w:cs="Arial"/>
                <w:b/>
                <w:color w:val="C00000"/>
                <w:sz w:val="20"/>
                <w:szCs w:val="20"/>
              </w:rPr>
            </w:pPr>
            <w:r w:rsidRPr="0015734F">
              <w:rPr>
                <w:rFonts w:ascii="Verdana" w:eastAsia="Calibri" w:hAnsi="Verdana" w:cs="Arial"/>
                <w:sz w:val="20"/>
                <w:szCs w:val="20"/>
              </w:rPr>
              <w:t xml:space="preserve">          0,00</w:t>
            </w:r>
          </w:p>
        </w:tc>
      </w:tr>
      <w:tr w:rsidR="0015734F" w:rsidRPr="0015734F" w14:paraId="5F2F97F4"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41E9BA10" w14:textId="77777777" w:rsidR="0015734F" w:rsidRPr="0015734F" w:rsidRDefault="0015734F" w:rsidP="00616C5F">
            <w:pPr>
              <w:jc w:val="center"/>
              <w:rPr>
                <w:rFonts w:ascii="Verdana" w:hAnsi="Verdana" w:cs="Arial"/>
                <w:color w:val="000000"/>
                <w:sz w:val="20"/>
                <w:szCs w:val="20"/>
                <w:lang w:eastAsia="hr-HR"/>
              </w:rPr>
            </w:pPr>
            <w:r w:rsidRPr="0015734F">
              <w:rPr>
                <w:rFonts w:ascii="Verdana" w:hAnsi="Verdana" w:cs="Arial"/>
                <w:color w:val="000000"/>
                <w:sz w:val="20"/>
                <w:szCs w:val="20"/>
                <w:lang w:eastAsia="hr-HR"/>
              </w:rPr>
              <w:t>6.</w:t>
            </w: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3E93BE78" w14:textId="77777777" w:rsidR="0015734F" w:rsidRPr="0015734F" w:rsidRDefault="0015734F" w:rsidP="00616C5F">
            <w:pPr>
              <w:jc w:val="center"/>
              <w:rPr>
                <w:rFonts w:ascii="Verdana" w:hAnsi="Verdana" w:cs="Arial"/>
                <w:color w:val="000000"/>
                <w:sz w:val="20"/>
                <w:szCs w:val="20"/>
                <w:lang w:eastAsia="hr-HR"/>
              </w:rPr>
            </w:pPr>
            <w:r w:rsidRPr="0015734F">
              <w:rPr>
                <w:rFonts w:ascii="Verdana" w:hAnsi="Verdana" w:cs="Arial"/>
                <w:color w:val="000000"/>
                <w:sz w:val="20"/>
                <w:szCs w:val="20"/>
                <w:lang w:eastAsia="hr-HR"/>
              </w:rPr>
              <w:t>Razred 5</w:t>
            </w:r>
          </w:p>
        </w:tc>
        <w:tc>
          <w:tcPr>
            <w:tcW w:w="2611" w:type="pct"/>
            <w:tcBorders>
              <w:top w:val="single" w:sz="4" w:space="0" w:color="auto"/>
              <w:left w:val="nil"/>
              <w:bottom w:val="single" w:sz="8" w:space="0" w:color="auto"/>
              <w:right w:val="single" w:sz="8" w:space="0" w:color="auto"/>
            </w:tcBorders>
            <w:shd w:val="clear" w:color="auto" w:fill="auto"/>
            <w:vAlign w:val="center"/>
          </w:tcPr>
          <w:p w14:paraId="44FEE672"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sz w:val="20"/>
                <w:szCs w:val="20"/>
              </w:rPr>
              <w:t>Izdaci za financijsku imovinu i otplate zajmova</w:t>
            </w:r>
          </w:p>
        </w:tc>
        <w:tc>
          <w:tcPr>
            <w:tcW w:w="1085" w:type="pct"/>
            <w:tcBorders>
              <w:top w:val="single" w:sz="4" w:space="0" w:color="auto"/>
              <w:left w:val="nil"/>
              <w:bottom w:val="single" w:sz="8" w:space="0" w:color="auto"/>
              <w:right w:val="single" w:sz="8" w:space="0" w:color="auto"/>
            </w:tcBorders>
            <w:shd w:val="clear" w:color="auto" w:fill="auto"/>
            <w:vAlign w:val="center"/>
          </w:tcPr>
          <w:p w14:paraId="01DB8FFD" w14:textId="77777777" w:rsidR="0015734F" w:rsidRPr="0015734F" w:rsidRDefault="0015734F" w:rsidP="00616C5F">
            <w:pPr>
              <w:jc w:val="center"/>
              <w:rPr>
                <w:rFonts w:ascii="Verdana" w:eastAsia="Calibri" w:hAnsi="Verdana" w:cs="Arial"/>
                <w:sz w:val="20"/>
                <w:szCs w:val="20"/>
              </w:rPr>
            </w:pPr>
            <w:r w:rsidRPr="0015734F">
              <w:rPr>
                <w:rFonts w:ascii="Verdana" w:eastAsia="Calibri" w:hAnsi="Verdana" w:cs="Arial"/>
                <w:sz w:val="20"/>
                <w:szCs w:val="20"/>
              </w:rPr>
              <w:t>(13.264,56)</w:t>
            </w:r>
          </w:p>
        </w:tc>
      </w:tr>
      <w:tr w:rsidR="0015734F" w:rsidRPr="0015734F" w14:paraId="3593E875"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3FE54A94" w14:textId="77777777" w:rsidR="0015734F" w:rsidRPr="0015734F" w:rsidRDefault="0015734F" w:rsidP="00616C5F">
            <w:pPr>
              <w:rPr>
                <w:rFonts w:ascii="Verdana" w:hAnsi="Verdana" w:cs="Arial"/>
                <w:color w:val="000000"/>
                <w:sz w:val="20"/>
                <w:szCs w:val="20"/>
                <w:lang w:eastAsia="hr-HR"/>
              </w:rPr>
            </w:pP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5A6ADF90" w14:textId="77777777" w:rsidR="0015734F" w:rsidRPr="0015734F" w:rsidRDefault="0015734F" w:rsidP="00616C5F">
            <w:pPr>
              <w:rPr>
                <w:rFonts w:ascii="Verdana" w:hAnsi="Verdana" w:cs="Arial"/>
                <w:color w:val="000000"/>
                <w:sz w:val="20"/>
                <w:szCs w:val="20"/>
                <w:lang w:eastAsia="hr-HR"/>
              </w:rPr>
            </w:pPr>
          </w:p>
        </w:tc>
        <w:tc>
          <w:tcPr>
            <w:tcW w:w="2611" w:type="pct"/>
            <w:tcBorders>
              <w:top w:val="single" w:sz="4" w:space="0" w:color="auto"/>
              <w:left w:val="nil"/>
              <w:bottom w:val="single" w:sz="8" w:space="0" w:color="auto"/>
              <w:right w:val="single" w:sz="8" w:space="0" w:color="auto"/>
            </w:tcBorders>
            <w:shd w:val="clear" w:color="auto" w:fill="auto"/>
            <w:vAlign w:val="center"/>
          </w:tcPr>
          <w:p w14:paraId="510F824F" w14:textId="77777777" w:rsidR="0015734F" w:rsidRPr="0015734F" w:rsidRDefault="0015734F" w:rsidP="00616C5F">
            <w:pPr>
              <w:jc w:val="center"/>
              <w:rPr>
                <w:rFonts w:ascii="Verdana" w:eastAsia="Calibri" w:hAnsi="Verdana" w:cs="Arial"/>
                <w:sz w:val="20"/>
                <w:szCs w:val="20"/>
              </w:rPr>
            </w:pPr>
            <w:r w:rsidRPr="0015734F">
              <w:rPr>
                <w:rFonts w:ascii="Verdana" w:eastAsia="Calibri" w:hAnsi="Verdana" w:cs="Arial"/>
                <w:b/>
                <w:color w:val="000000"/>
                <w:sz w:val="20"/>
                <w:szCs w:val="20"/>
              </w:rPr>
              <w:t>MANJAK</w:t>
            </w:r>
            <w:r w:rsidRPr="0015734F">
              <w:rPr>
                <w:rFonts w:ascii="Verdana" w:eastAsia="Calibri" w:hAnsi="Verdana" w:cs="Arial"/>
                <w:b/>
                <w:color w:val="943634"/>
                <w:sz w:val="20"/>
                <w:szCs w:val="20"/>
              </w:rPr>
              <w:t xml:space="preserve"> </w:t>
            </w:r>
            <w:r w:rsidRPr="0015734F">
              <w:rPr>
                <w:rFonts w:ascii="Verdana" w:eastAsia="Calibri" w:hAnsi="Verdana" w:cs="Arial"/>
                <w:b/>
                <w:sz w:val="20"/>
                <w:szCs w:val="20"/>
              </w:rPr>
              <w:t>PRIMITAKA OD FINANCIJSKE IMOVINE I ZADUŽIVANJA</w:t>
            </w:r>
          </w:p>
        </w:tc>
        <w:tc>
          <w:tcPr>
            <w:tcW w:w="1085" w:type="pct"/>
            <w:tcBorders>
              <w:top w:val="single" w:sz="4" w:space="0" w:color="auto"/>
              <w:left w:val="nil"/>
              <w:bottom w:val="single" w:sz="8" w:space="0" w:color="auto"/>
              <w:right w:val="single" w:sz="8" w:space="0" w:color="auto"/>
            </w:tcBorders>
            <w:shd w:val="clear" w:color="auto" w:fill="auto"/>
            <w:vAlign w:val="center"/>
          </w:tcPr>
          <w:p w14:paraId="5B06F939" w14:textId="77777777" w:rsidR="0015734F" w:rsidRPr="0015734F" w:rsidRDefault="0015734F" w:rsidP="00616C5F">
            <w:pPr>
              <w:jc w:val="center"/>
              <w:rPr>
                <w:rFonts w:ascii="Verdana" w:eastAsia="Calibri" w:hAnsi="Verdana" w:cs="Arial"/>
                <w:sz w:val="20"/>
                <w:szCs w:val="20"/>
              </w:rPr>
            </w:pPr>
            <w:r w:rsidRPr="0015734F">
              <w:rPr>
                <w:rFonts w:ascii="Verdana" w:eastAsia="Calibri" w:hAnsi="Verdana" w:cs="Arial"/>
                <w:b/>
                <w:bCs/>
                <w:color w:val="C00000"/>
                <w:sz w:val="20"/>
                <w:szCs w:val="20"/>
              </w:rPr>
              <w:t>(13.264,56</w:t>
            </w:r>
            <w:r w:rsidRPr="0015734F">
              <w:rPr>
                <w:rFonts w:ascii="Verdana" w:eastAsia="Calibri" w:hAnsi="Verdana" w:cs="Arial"/>
                <w:color w:val="FF0000"/>
                <w:sz w:val="20"/>
                <w:szCs w:val="20"/>
              </w:rPr>
              <w:t>)</w:t>
            </w:r>
          </w:p>
        </w:tc>
      </w:tr>
      <w:tr w:rsidR="0015734F" w:rsidRPr="0015734F" w14:paraId="3BA52DFF"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0649A7CD" w14:textId="77777777" w:rsidR="0015734F" w:rsidRPr="0015734F" w:rsidRDefault="0015734F" w:rsidP="00616C5F">
            <w:pPr>
              <w:rPr>
                <w:rFonts w:ascii="Verdana" w:hAnsi="Verdana" w:cs="Arial"/>
                <w:color w:val="000000"/>
                <w:sz w:val="20"/>
                <w:szCs w:val="20"/>
                <w:lang w:eastAsia="hr-HR"/>
              </w:rPr>
            </w:pP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52B70809" w14:textId="77777777" w:rsidR="0015734F" w:rsidRPr="0015734F" w:rsidRDefault="0015734F" w:rsidP="00616C5F">
            <w:pPr>
              <w:rPr>
                <w:rFonts w:ascii="Verdana" w:hAnsi="Verdana" w:cs="Arial"/>
                <w:color w:val="000000"/>
                <w:sz w:val="20"/>
                <w:szCs w:val="20"/>
                <w:lang w:eastAsia="hr-HR"/>
              </w:rPr>
            </w:pPr>
          </w:p>
        </w:tc>
        <w:tc>
          <w:tcPr>
            <w:tcW w:w="2611" w:type="pct"/>
            <w:tcBorders>
              <w:top w:val="single" w:sz="4" w:space="0" w:color="auto"/>
              <w:left w:val="nil"/>
              <w:bottom w:val="single" w:sz="8" w:space="0" w:color="auto"/>
              <w:right w:val="single" w:sz="8" w:space="0" w:color="auto"/>
            </w:tcBorders>
            <w:shd w:val="clear" w:color="auto" w:fill="auto"/>
            <w:vAlign w:val="center"/>
          </w:tcPr>
          <w:p w14:paraId="52BC33AF"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sz w:val="20"/>
                <w:szCs w:val="20"/>
              </w:rPr>
              <w:t>Ukupni prihodi i primici</w:t>
            </w:r>
          </w:p>
        </w:tc>
        <w:tc>
          <w:tcPr>
            <w:tcW w:w="1085" w:type="pct"/>
            <w:tcBorders>
              <w:top w:val="single" w:sz="4" w:space="0" w:color="auto"/>
              <w:left w:val="nil"/>
              <w:bottom w:val="single" w:sz="8" w:space="0" w:color="auto"/>
              <w:right w:val="single" w:sz="8" w:space="0" w:color="auto"/>
            </w:tcBorders>
            <w:shd w:val="clear" w:color="auto" w:fill="auto"/>
            <w:vAlign w:val="center"/>
          </w:tcPr>
          <w:p w14:paraId="1917A86D" w14:textId="77777777" w:rsidR="0015734F" w:rsidRPr="0015734F" w:rsidRDefault="0015734F" w:rsidP="00616C5F">
            <w:pPr>
              <w:jc w:val="center"/>
              <w:rPr>
                <w:rFonts w:ascii="Verdana" w:eastAsia="Calibri" w:hAnsi="Verdana" w:cs="Arial"/>
                <w:sz w:val="20"/>
                <w:szCs w:val="20"/>
              </w:rPr>
            </w:pPr>
            <w:r w:rsidRPr="0015734F">
              <w:rPr>
                <w:rFonts w:ascii="Verdana" w:eastAsia="Calibri" w:hAnsi="Verdana" w:cs="Arial"/>
                <w:sz w:val="20"/>
                <w:szCs w:val="20"/>
              </w:rPr>
              <w:t>1.451.519,65</w:t>
            </w:r>
          </w:p>
        </w:tc>
      </w:tr>
      <w:tr w:rsidR="0015734F" w:rsidRPr="0015734F" w14:paraId="65D1997B"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4AE265A7" w14:textId="77777777" w:rsidR="0015734F" w:rsidRPr="0015734F" w:rsidRDefault="0015734F" w:rsidP="00616C5F">
            <w:pPr>
              <w:rPr>
                <w:rFonts w:ascii="Verdana" w:hAnsi="Verdana" w:cs="Arial"/>
                <w:color w:val="000000"/>
                <w:sz w:val="20"/>
                <w:szCs w:val="20"/>
                <w:lang w:eastAsia="hr-HR"/>
              </w:rPr>
            </w:pP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6A62A596" w14:textId="77777777" w:rsidR="0015734F" w:rsidRPr="0015734F" w:rsidRDefault="0015734F" w:rsidP="00616C5F">
            <w:pPr>
              <w:rPr>
                <w:rFonts w:ascii="Verdana" w:hAnsi="Verdana" w:cs="Arial"/>
                <w:color w:val="000000"/>
                <w:sz w:val="20"/>
                <w:szCs w:val="20"/>
                <w:lang w:eastAsia="hr-HR"/>
              </w:rPr>
            </w:pPr>
          </w:p>
        </w:tc>
        <w:tc>
          <w:tcPr>
            <w:tcW w:w="2611" w:type="pct"/>
            <w:tcBorders>
              <w:top w:val="single" w:sz="4" w:space="0" w:color="auto"/>
              <w:left w:val="nil"/>
              <w:bottom w:val="single" w:sz="8" w:space="0" w:color="auto"/>
              <w:right w:val="single" w:sz="8" w:space="0" w:color="auto"/>
            </w:tcBorders>
            <w:shd w:val="clear" w:color="auto" w:fill="auto"/>
            <w:vAlign w:val="center"/>
          </w:tcPr>
          <w:p w14:paraId="6577573D" w14:textId="77777777" w:rsidR="0015734F" w:rsidRPr="0015734F" w:rsidRDefault="0015734F" w:rsidP="00616C5F">
            <w:pPr>
              <w:jc w:val="center"/>
              <w:rPr>
                <w:rFonts w:ascii="Verdana" w:hAnsi="Verdana" w:cs="Arial"/>
                <w:color w:val="000000" w:themeColor="text1"/>
                <w:sz w:val="20"/>
                <w:szCs w:val="20"/>
                <w:lang w:eastAsia="hr-HR"/>
              </w:rPr>
            </w:pPr>
            <w:r w:rsidRPr="0015734F">
              <w:rPr>
                <w:rFonts w:ascii="Verdana" w:eastAsia="Calibri" w:hAnsi="Verdana" w:cs="Arial"/>
                <w:sz w:val="20"/>
                <w:szCs w:val="20"/>
              </w:rPr>
              <w:t>Ukupni rashodi i izdaci</w:t>
            </w:r>
          </w:p>
        </w:tc>
        <w:tc>
          <w:tcPr>
            <w:tcW w:w="1085" w:type="pct"/>
            <w:tcBorders>
              <w:top w:val="single" w:sz="4" w:space="0" w:color="auto"/>
              <w:left w:val="nil"/>
              <w:bottom w:val="single" w:sz="8" w:space="0" w:color="auto"/>
              <w:right w:val="single" w:sz="8" w:space="0" w:color="auto"/>
            </w:tcBorders>
            <w:shd w:val="clear" w:color="auto" w:fill="auto"/>
            <w:vAlign w:val="center"/>
          </w:tcPr>
          <w:p w14:paraId="2E5AA0A5" w14:textId="77777777" w:rsidR="0015734F" w:rsidRPr="0015734F" w:rsidRDefault="0015734F" w:rsidP="00616C5F">
            <w:pPr>
              <w:jc w:val="center"/>
              <w:rPr>
                <w:rFonts w:ascii="Verdana" w:eastAsia="Calibri" w:hAnsi="Verdana" w:cs="Arial"/>
                <w:sz w:val="20"/>
                <w:szCs w:val="20"/>
              </w:rPr>
            </w:pPr>
            <w:r w:rsidRPr="0015734F">
              <w:rPr>
                <w:rFonts w:ascii="Verdana" w:eastAsia="Calibri" w:hAnsi="Verdana" w:cs="Arial"/>
                <w:sz w:val="20"/>
                <w:szCs w:val="20"/>
              </w:rPr>
              <w:t>(1.163.822,11)</w:t>
            </w:r>
          </w:p>
        </w:tc>
      </w:tr>
      <w:tr w:rsidR="0015734F" w:rsidRPr="0015734F" w14:paraId="564368DF"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34F9DEB9" w14:textId="77777777" w:rsidR="0015734F" w:rsidRPr="0015734F" w:rsidRDefault="0015734F" w:rsidP="00616C5F">
            <w:pPr>
              <w:rPr>
                <w:rFonts w:ascii="Verdana" w:hAnsi="Verdana" w:cs="Arial"/>
                <w:color w:val="000000"/>
                <w:sz w:val="20"/>
                <w:szCs w:val="20"/>
                <w:lang w:eastAsia="hr-HR"/>
              </w:rPr>
            </w:pP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70E22D48" w14:textId="77777777" w:rsidR="0015734F" w:rsidRPr="0015734F" w:rsidRDefault="0015734F" w:rsidP="00616C5F">
            <w:pPr>
              <w:rPr>
                <w:rFonts w:ascii="Verdana" w:hAnsi="Verdana" w:cs="Arial"/>
                <w:color w:val="000000"/>
                <w:sz w:val="20"/>
                <w:szCs w:val="20"/>
                <w:lang w:eastAsia="hr-HR"/>
              </w:rPr>
            </w:pPr>
          </w:p>
        </w:tc>
        <w:tc>
          <w:tcPr>
            <w:tcW w:w="2611" w:type="pct"/>
            <w:tcBorders>
              <w:top w:val="single" w:sz="4" w:space="0" w:color="auto"/>
              <w:left w:val="nil"/>
              <w:bottom w:val="single" w:sz="8" w:space="0" w:color="auto"/>
              <w:right w:val="single" w:sz="8" w:space="0" w:color="auto"/>
            </w:tcBorders>
            <w:shd w:val="clear" w:color="auto" w:fill="auto"/>
            <w:vAlign w:val="center"/>
          </w:tcPr>
          <w:p w14:paraId="2FF00756" w14:textId="77777777" w:rsidR="0015734F" w:rsidRPr="0015734F" w:rsidRDefault="0015734F" w:rsidP="00616C5F">
            <w:pPr>
              <w:rPr>
                <w:rFonts w:ascii="Verdana" w:hAnsi="Verdana" w:cs="Arial"/>
                <w:color w:val="000000" w:themeColor="text1"/>
                <w:sz w:val="20"/>
                <w:szCs w:val="20"/>
                <w:lang w:eastAsia="hr-HR"/>
              </w:rPr>
            </w:pPr>
            <w:r w:rsidRPr="0015734F">
              <w:rPr>
                <w:rFonts w:ascii="Verdana" w:eastAsia="Calibri" w:hAnsi="Verdana" w:cs="Arial"/>
                <w:sz w:val="20"/>
                <w:szCs w:val="20"/>
              </w:rPr>
              <w:t>Manjak prihoda i primitaka ostvaren u prethodnoj 2023. g.</w:t>
            </w:r>
          </w:p>
        </w:tc>
        <w:tc>
          <w:tcPr>
            <w:tcW w:w="1085" w:type="pct"/>
            <w:tcBorders>
              <w:top w:val="single" w:sz="4" w:space="0" w:color="auto"/>
              <w:left w:val="nil"/>
              <w:bottom w:val="single" w:sz="8" w:space="0" w:color="auto"/>
              <w:right w:val="single" w:sz="8" w:space="0" w:color="auto"/>
            </w:tcBorders>
            <w:shd w:val="clear" w:color="auto" w:fill="auto"/>
            <w:vAlign w:val="center"/>
          </w:tcPr>
          <w:p w14:paraId="2656428A" w14:textId="77777777" w:rsidR="0015734F" w:rsidRPr="0015734F" w:rsidRDefault="0015734F" w:rsidP="00616C5F">
            <w:pPr>
              <w:jc w:val="center"/>
              <w:rPr>
                <w:rFonts w:ascii="Verdana" w:eastAsia="Calibri" w:hAnsi="Verdana" w:cs="Arial"/>
                <w:sz w:val="20"/>
                <w:szCs w:val="20"/>
              </w:rPr>
            </w:pPr>
            <w:r w:rsidRPr="0015734F">
              <w:rPr>
                <w:rFonts w:ascii="Verdana" w:eastAsia="Calibri" w:hAnsi="Verdana" w:cs="Arial"/>
                <w:b/>
                <w:sz w:val="20"/>
                <w:szCs w:val="20"/>
              </w:rPr>
              <w:t>-53.360,62</w:t>
            </w:r>
          </w:p>
        </w:tc>
      </w:tr>
      <w:tr w:rsidR="0015734F" w:rsidRPr="0015734F" w14:paraId="7C4A4A84"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731B0A73" w14:textId="77777777" w:rsidR="0015734F" w:rsidRPr="0015734F" w:rsidRDefault="0015734F" w:rsidP="00616C5F">
            <w:pPr>
              <w:rPr>
                <w:rFonts w:ascii="Verdana" w:hAnsi="Verdana" w:cs="Arial"/>
                <w:color w:val="000000"/>
                <w:sz w:val="20"/>
                <w:szCs w:val="20"/>
                <w:lang w:eastAsia="hr-HR"/>
              </w:rPr>
            </w:pP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6F6CDD01" w14:textId="77777777" w:rsidR="0015734F" w:rsidRPr="0015734F" w:rsidRDefault="0015734F" w:rsidP="00616C5F">
            <w:pPr>
              <w:rPr>
                <w:rFonts w:ascii="Verdana" w:hAnsi="Verdana" w:cs="Arial"/>
                <w:color w:val="000000"/>
                <w:sz w:val="20"/>
                <w:szCs w:val="20"/>
                <w:lang w:eastAsia="hr-HR"/>
              </w:rPr>
            </w:pPr>
          </w:p>
        </w:tc>
        <w:tc>
          <w:tcPr>
            <w:tcW w:w="2611" w:type="pct"/>
            <w:tcBorders>
              <w:top w:val="single" w:sz="4" w:space="0" w:color="auto"/>
              <w:left w:val="nil"/>
              <w:bottom w:val="single" w:sz="8" w:space="0" w:color="auto"/>
              <w:right w:val="single" w:sz="8" w:space="0" w:color="auto"/>
            </w:tcBorders>
            <w:shd w:val="clear" w:color="auto" w:fill="auto"/>
            <w:vAlign w:val="center"/>
          </w:tcPr>
          <w:p w14:paraId="3E6759B0" w14:textId="77777777" w:rsidR="0015734F" w:rsidRPr="0015734F" w:rsidRDefault="0015734F" w:rsidP="00616C5F">
            <w:pPr>
              <w:rPr>
                <w:rFonts w:ascii="Verdana" w:eastAsia="Calibri" w:hAnsi="Verdana" w:cs="Arial"/>
                <w:sz w:val="20"/>
                <w:szCs w:val="20"/>
              </w:rPr>
            </w:pPr>
            <w:r w:rsidRPr="0015734F">
              <w:rPr>
                <w:rFonts w:ascii="Verdana" w:eastAsia="Calibri" w:hAnsi="Verdana" w:cs="Arial"/>
                <w:sz w:val="20"/>
                <w:szCs w:val="20"/>
              </w:rPr>
              <w:t>Ostvareni VIŠAK prihoda po godišnjem izvještaju 2024. g.</w:t>
            </w:r>
          </w:p>
        </w:tc>
        <w:tc>
          <w:tcPr>
            <w:tcW w:w="1085" w:type="pct"/>
            <w:tcBorders>
              <w:top w:val="single" w:sz="4" w:space="0" w:color="auto"/>
              <w:left w:val="nil"/>
              <w:bottom w:val="single" w:sz="8" w:space="0" w:color="auto"/>
              <w:right w:val="single" w:sz="8" w:space="0" w:color="auto"/>
            </w:tcBorders>
            <w:shd w:val="clear" w:color="auto" w:fill="auto"/>
            <w:vAlign w:val="center"/>
          </w:tcPr>
          <w:p w14:paraId="1DE88530" w14:textId="77777777" w:rsidR="0015734F" w:rsidRPr="0015734F" w:rsidRDefault="0015734F" w:rsidP="00616C5F">
            <w:pPr>
              <w:jc w:val="center"/>
              <w:rPr>
                <w:rFonts w:ascii="Verdana" w:eastAsia="Calibri" w:hAnsi="Verdana" w:cs="Arial"/>
                <w:b/>
                <w:sz w:val="20"/>
                <w:szCs w:val="20"/>
              </w:rPr>
            </w:pPr>
            <w:r w:rsidRPr="0015734F">
              <w:rPr>
                <w:rFonts w:ascii="Verdana" w:eastAsia="Calibri" w:hAnsi="Verdana" w:cs="Arial"/>
                <w:sz w:val="20"/>
                <w:szCs w:val="20"/>
              </w:rPr>
              <w:t>+287.697,54</w:t>
            </w:r>
          </w:p>
        </w:tc>
      </w:tr>
      <w:tr w:rsidR="0015734F" w:rsidRPr="0015734F" w14:paraId="45D9E61D" w14:textId="77777777" w:rsidTr="00616C5F">
        <w:trPr>
          <w:trHeight w:val="340"/>
          <w:jc w:val="center"/>
        </w:trPr>
        <w:tc>
          <w:tcPr>
            <w:tcW w:w="565" w:type="pct"/>
            <w:tcBorders>
              <w:top w:val="single" w:sz="4" w:space="0" w:color="auto"/>
              <w:left w:val="single" w:sz="8" w:space="0" w:color="auto"/>
              <w:bottom w:val="single" w:sz="8" w:space="0" w:color="auto"/>
              <w:right w:val="single" w:sz="8" w:space="0" w:color="auto"/>
            </w:tcBorders>
          </w:tcPr>
          <w:p w14:paraId="4919A01D" w14:textId="77777777" w:rsidR="0015734F" w:rsidRPr="0015734F" w:rsidRDefault="0015734F" w:rsidP="00616C5F">
            <w:pPr>
              <w:rPr>
                <w:rFonts w:ascii="Verdana" w:hAnsi="Verdana" w:cs="Arial"/>
                <w:color w:val="000000"/>
                <w:sz w:val="20"/>
                <w:szCs w:val="20"/>
                <w:lang w:eastAsia="hr-HR"/>
              </w:rPr>
            </w:pPr>
          </w:p>
        </w:tc>
        <w:tc>
          <w:tcPr>
            <w:tcW w:w="739" w:type="pct"/>
            <w:tcBorders>
              <w:top w:val="single" w:sz="4" w:space="0" w:color="auto"/>
              <w:left w:val="single" w:sz="8" w:space="0" w:color="auto"/>
              <w:bottom w:val="single" w:sz="8" w:space="0" w:color="auto"/>
              <w:right w:val="single" w:sz="8" w:space="0" w:color="auto"/>
            </w:tcBorders>
            <w:shd w:val="clear" w:color="auto" w:fill="auto"/>
            <w:vAlign w:val="center"/>
          </w:tcPr>
          <w:p w14:paraId="7720639B" w14:textId="77777777" w:rsidR="0015734F" w:rsidRPr="0015734F" w:rsidRDefault="0015734F" w:rsidP="00616C5F">
            <w:pPr>
              <w:rPr>
                <w:rFonts w:ascii="Verdana" w:hAnsi="Verdana" w:cs="Arial"/>
                <w:color w:val="000000"/>
                <w:sz w:val="20"/>
                <w:szCs w:val="20"/>
                <w:lang w:eastAsia="hr-HR"/>
              </w:rPr>
            </w:pPr>
          </w:p>
        </w:tc>
        <w:tc>
          <w:tcPr>
            <w:tcW w:w="2611" w:type="pct"/>
            <w:tcBorders>
              <w:top w:val="single" w:sz="4" w:space="0" w:color="auto"/>
              <w:left w:val="nil"/>
              <w:bottom w:val="single" w:sz="8" w:space="0" w:color="auto"/>
              <w:right w:val="single" w:sz="8" w:space="0" w:color="auto"/>
            </w:tcBorders>
            <w:shd w:val="clear" w:color="auto" w:fill="auto"/>
          </w:tcPr>
          <w:p w14:paraId="309A20CE" w14:textId="77777777" w:rsidR="0015734F" w:rsidRPr="0015734F" w:rsidRDefault="0015734F" w:rsidP="00616C5F">
            <w:pPr>
              <w:rPr>
                <w:rFonts w:ascii="Verdana" w:eastAsia="Calibri" w:hAnsi="Verdana" w:cs="Arial"/>
                <w:sz w:val="20"/>
                <w:szCs w:val="20"/>
              </w:rPr>
            </w:pPr>
            <w:r w:rsidRPr="0015734F">
              <w:rPr>
                <w:rFonts w:ascii="Verdana" w:eastAsia="Calibri" w:hAnsi="Verdana" w:cs="Arial"/>
                <w:b/>
                <w:sz w:val="20"/>
                <w:szCs w:val="20"/>
              </w:rPr>
              <w:t>Višak prihoda za korištenje u sljedećem razdoblju:</w:t>
            </w:r>
          </w:p>
        </w:tc>
        <w:tc>
          <w:tcPr>
            <w:tcW w:w="1085" w:type="pct"/>
            <w:tcBorders>
              <w:top w:val="single" w:sz="4" w:space="0" w:color="auto"/>
              <w:left w:val="nil"/>
              <w:bottom w:val="single" w:sz="8" w:space="0" w:color="auto"/>
              <w:right w:val="single" w:sz="8" w:space="0" w:color="auto"/>
            </w:tcBorders>
            <w:shd w:val="clear" w:color="auto" w:fill="auto"/>
            <w:vAlign w:val="center"/>
          </w:tcPr>
          <w:p w14:paraId="23E93D1A" w14:textId="77777777" w:rsidR="0015734F" w:rsidRPr="0015734F" w:rsidRDefault="0015734F" w:rsidP="00616C5F">
            <w:pPr>
              <w:jc w:val="center"/>
              <w:rPr>
                <w:rFonts w:ascii="Verdana" w:eastAsia="Calibri" w:hAnsi="Verdana" w:cs="Arial"/>
                <w:color w:val="C0504D" w:themeColor="accent2"/>
                <w:sz w:val="20"/>
                <w:szCs w:val="20"/>
              </w:rPr>
            </w:pPr>
            <w:r w:rsidRPr="0015734F">
              <w:rPr>
                <w:rFonts w:ascii="Verdana" w:eastAsia="Calibri" w:hAnsi="Verdana" w:cs="Arial"/>
                <w:b/>
                <w:sz w:val="20"/>
                <w:szCs w:val="20"/>
                <w:u w:val="single"/>
              </w:rPr>
              <w:t>+234.336,92</w:t>
            </w:r>
          </w:p>
        </w:tc>
      </w:tr>
    </w:tbl>
    <w:p w14:paraId="535DADF1" w14:textId="77777777" w:rsidR="0015734F" w:rsidRPr="0015734F" w:rsidRDefault="0015734F" w:rsidP="0015734F">
      <w:pPr>
        <w:jc w:val="both"/>
        <w:rPr>
          <w:rFonts w:ascii="Verdana" w:hAnsi="Verdana" w:cs="Arial"/>
          <w:color w:val="000000" w:themeColor="text1"/>
          <w:sz w:val="20"/>
          <w:szCs w:val="20"/>
        </w:rPr>
      </w:pPr>
    </w:p>
    <w:p w14:paraId="4BE6D45C" w14:textId="77777777" w:rsidR="0015734F" w:rsidRPr="0015734F" w:rsidRDefault="0015734F" w:rsidP="0015734F">
      <w:pPr>
        <w:jc w:val="both"/>
        <w:rPr>
          <w:rFonts w:ascii="Verdana" w:hAnsi="Verdana" w:cs="Arial"/>
          <w:sz w:val="20"/>
          <w:szCs w:val="20"/>
        </w:rPr>
      </w:pPr>
      <w:r w:rsidRPr="0015734F">
        <w:rPr>
          <w:rFonts w:ascii="Verdana" w:hAnsi="Verdana" w:cs="Arial"/>
          <w:color w:val="000000" w:themeColor="text1"/>
          <w:sz w:val="20"/>
          <w:szCs w:val="20"/>
        </w:rPr>
        <w:t xml:space="preserve">Ukupni prihodi i primici su ostvareni u iznosu od (1.451.519,65 eura), a ukupni rashodi i izdaci su realizirani u iznosu od (1.163.822,11 eura), razlika je ostvarenje viška prihoda u 2024. g. u iznosu od (287.697,54 eura), sa uključenim prenesenim manjkom prihoda iz prethodne 2023. g., koji je utvrđeni godišnjim izvještajem proračuna u iznosu od (-53.360,62 eura) utvrđuje se ukupni višak prihoda sa stanjem 31.12.2024. g. u iznosu od  </w:t>
      </w:r>
      <w:r w:rsidRPr="0015734F">
        <w:rPr>
          <w:rFonts w:ascii="Verdana" w:hAnsi="Verdana" w:cs="Arial"/>
          <w:b/>
          <w:bCs/>
          <w:color w:val="000000" w:themeColor="text1"/>
          <w:sz w:val="20"/>
          <w:szCs w:val="20"/>
        </w:rPr>
        <w:t>(234.336,92 eura)</w:t>
      </w:r>
      <w:r w:rsidRPr="0015734F">
        <w:rPr>
          <w:rFonts w:ascii="Verdana" w:hAnsi="Verdana" w:cs="Arial"/>
          <w:color w:val="000000" w:themeColor="text1"/>
          <w:sz w:val="20"/>
          <w:szCs w:val="20"/>
        </w:rPr>
        <w:t xml:space="preserve">. </w:t>
      </w:r>
      <w:r w:rsidRPr="0015734F">
        <w:rPr>
          <w:rFonts w:ascii="Verdana" w:hAnsi="Verdana" w:cs="Arial"/>
          <w:sz w:val="20"/>
          <w:szCs w:val="20"/>
        </w:rPr>
        <w:t xml:space="preserve">Ostvareni višak prihoda poslovanja u iznosu od </w:t>
      </w:r>
      <w:r w:rsidRPr="0015734F">
        <w:rPr>
          <w:rFonts w:ascii="Verdana" w:hAnsi="Verdana" w:cs="Arial"/>
          <w:b/>
          <w:bCs/>
          <w:sz w:val="20"/>
          <w:szCs w:val="20"/>
        </w:rPr>
        <w:t xml:space="preserve">234.336,92 eura, </w:t>
      </w:r>
      <w:r w:rsidRPr="0015734F">
        <w:rPr>
          <w:rFonts w:ascii="Verdana" w:hAnsi="Verdana" w:cs="Arial"/>
          <w:sz w:val="20"/>
          <w:szCs w:val="20"/>
        </w:rPr>
        <w:t>raspodijelit će se sukladno Odluci o rasporedu rezultata poslovanja za 2024. godinu.</w:t>
      </w:r>
    </w:p>
    <w:p w14:paraId="716DB725" w14:textId="77777777" w:rsidR="0015734F" w:rsidRPr="0015734F" w:rsidRDefault="0015734F" w:rsidP="008F3351">
      <w:pPr>
        <w:pStyle w:val="Odlomakpopisa"/>
        <w:numPr>
          <w:ilvl w:val="0"/>
          <w:numId w:val="22"/>
        </w:numPr>
        <w:spacing w:after="200" w:line="276" w:lineRule="auto"/>
        <w:jc w:val="both"/>
        <w:rPr>
          <w:rFonts w:ascii="Verdana" w:hAnsi="Verdana" w:cs="Arial"/>
          <w:b/>
          <w:sz w:val="20"/>
          <w:szCs w:val="20"/>
        </w:rPr>
      </w:pPr>
      <w:r w:rsidRPr="0015734F">
        <w:rPr>
          <w:rFonts w:ascii="Verdana" w:hAnsi="Verdana" w:cs="Arial"/>
          <w:b/>
          <w:color w:val="000000" w:themeColor="text1"/>
          <w:sz w:val="20"/>
          <w:szCs w:val="20"/>
        </w:rPr>
        <w:t xml:space="preserve">Posebni dio godišnjeg izvještaja </w:t>
      </w:r>
      <w:r w:rsidRPr="0015734F">
        <w:rPr>
          <w:rFonts w:ascii="Verdana" w:hAnsi="Verdana" w:cs="Arial"/>
          <w:b/>
          <w:sz w:val="20"/>
          <w:szCs w:val="20"/>
        </w:rPr>
        <w:t>o izvršenju proračuna Općine Lasinja za 2024. godinu prema programskoj klasifikaciji</w:t>
      </w:r>
    </w:p>
    <w:p w14:paraId="1917EB99"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Ukupni rashodi i izdaci izvršeni su u iznosu od 1.163.822,11 eura što je 50,60% u odnosu na plan. Rashodi i izdaci prikazani su u programima i pokazateljima uspješnosti realizacije tih ciljeva kako slijedi:</w:t>
      </w:r>
    </w:p>
    <w:p w14:paraId="45B60873" w14:textId="77777777" w:rsidR="0015734F" w:rsidRPr="0015734F" w:rsidRDefault="0015734F" w:rsidP="0015734F">
      <w:pPr>
        <w:jc w:val="both"/>
        <w:rPr>
          <w:rFonts w:ascii="Verdana" w:hAnsi="Verdana" w:cs="Arial"/>
          <w:b/>
          <w:sz w:val="20"/>
          <w:szCs w:val="20"/>
        </w:rPr>
      </w:pPr>
      <w:r w:rsidRPr="0015734F">
        <w:rPr>
          <w:rFonts w:ascii="Verdana" w:hAnsi="Verdana" w:cs="Arial"/>
          <w:b/>
          <w:sz w:val="20"/>
          <w:szCs w:val="20"/>
        </w:rPr>
        <w:t>RAZDJEL 001: JEDINSTVENI UPRAVNI ODJEL</w:t>
      </w:r>
    </w:p>
    <w:p w14:paraId="736F02A2"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1001: Javna uprava i administracija – Zakonska osnova: Zakon o proračunu.</w:t>
      </w:r>
    </w:p>
    <w:p w14:paraId="04C4FF69"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lastRenderedPageBreak/>
        <w:t>U okviru ovog programa realizirano je (252.413,83 eura), što je 89,35% u odnosu na planirano 282.487,05 eura. Program obuhvaća aktivnosti: rashodi za zaposlene (65.807,05 eura), naknada troškova zaposlenima (1.163,60 eura), rashodi za materijal i energiju (19.351,99 eura), rashodi za usluge (43.833,35 eura), ostali nespomenuti rashodi poslovanja (13.678,89 eura), ostali financijski rashodi (12.894,30 eura), rashodi za nabavu proizvedene dugotrajne imovine (928,42 eura), ulaganja na građevinskim objektima za uređenje pomoćne zgrade za skladište i garažu (10.801,57 eura), te kapitalni projekt: razvoj pametnih i održivih rješenja i usluga za ulaganje u računalni programe, video nadzor i meteorološku stanicu (83.954,66 eura). Brojčana oznaka izvora financiranja: (1.1.-3.1.-4.1.-5.1.).</w:t>
      </w:r>
    </w:p>
    <w:p w14:paraId="14870AAE" w14:textId="77777777" w:rsidR="0015734F" w:rsidRPr="0015734F" w:rsidRDefault="0015734F" w:rsidP="0015734F">
      <w:pPr>
        <w:jc w:val="both"/>
        <w:rPr>
          <w:rFonts w:ascii="Verdana" w:hAnsi="Verdana" w:cs="Arial"/>
          <w:sz w:val="20"/>
          <w:szCs w:val="20"/>
        </w:rPr>
      </w:pPr>
      <w:r w:rsidRPr="0015734F">
        <w:rPr>
          <w:rFonts w:ascii="Verdana" w:hAnsi="Verdana" w:cs="Arial"/>
          <w:color w:val="000000" w:themeColor="text1"/>
          <w:sz w:val="20"/>
          <w:szCs w:val="20"/>
        </w:rPr>
        <w:t xml:space="preserve">OPĆI CILJ: </w:t>
      </w:r>
      <w:r w:rsidRPr="0015734F">
        <w:rPr>
          <w:rFonts w:ascii="Verdana" w:hAnsi="Verdana" w:cs="Arial"/>
          <w:sz w:val="20"/>
          <w:szCs w:val="20"/>
        </w:rPr>
        <w:t>Provođenje redovnih aktivnosti i poslova utvrđenih Pravilnikom o unutarnjem ustrojstvu je putem opisa i popisa poslova zaposlenika.</w:t>
      </w:r>
    </w:p>
    <w:p w14:paraId="1BB17D25"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Povećanje efikasnosti izvršavanja Proračuna i namjenskog korištenja proračunskih sredstava.</w:t>
      </w:r>
    </w:p>
    <w:p w14:paraId="031AB64F"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Zadovoljstvo mještana radom Jedinstvenog upravnog odjela, te povećanje stupnja uspješnosti provedbe operativnih ciljeva i zadataka, dostava podataka i izvještaja u propisanim zakonskim rokovima.</w:t>
      </w:r>
    </w:p>
    <w:p w14:paraId="32D09B37" w14:textId="77777777" w:rsidR="0015734F" w:rsidRPr="0015734F" w:rsidRDefault="0015734F" w:rsidP="0015734F">
      <w:pPr>
        <w:pStyle w:val="Odlomakpopisa"/>
        <w:jc w:val="both"/>
        <w:rPr>
          <w:rFonts w:ascii="Verdana" w:hAnsi="Verdana" w:cs="Arial"/>
          <w:i/>
          <w:sz w:val="20"/>
          <w:szCs w:val="20"/>
          <w:u w:val="single"/>
        </w:rPr>
      </w:pPr>
      <w:r w:rsidRPr="0015734F">
        <w:rPr>
          <w:rFonts w:ascii="Verdana" w:hAnsi="Verdana" w:cs="Arial"/>
          <w:i/>
          <w:sz w:val="20"/>
          <w:szCs w:val="20"/>
          <w:u w:val="single"/>
        </w:rPr>
        <w:t xml:space="preserve"> - Program 1002: Komunalna djelatnost</w:t>
      </w:r>
    </w:p>
    <w:p w14:paraId="07DF4E66"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planirano je 197.857,35 eura, a utrošeno je (130.107,27 eura) što je 65,76% u odnosu na plan. Program obuhvaća aktivnosti: Kapitalne pomoći trgovačkom društvu (16.195,15 eura), tekući projekt: usluge tekućeg i investicijskog održavanja (6.870,26 eura), tekući projekt: održavanja nerazvrstanih cesta (83.769,22 eura), tekući projekt: održavanja sustava javne rasvjete i potrošnja energije (22.055,39 eura), kapitalni projekt: ulaganja u javnu rasvjetu (1.217,25 eura). Brojčana oznaka izvora financiranja: (1.1.-4.1.-5.1.).</w:t>
      </w:r>
    </w:p>
    <w:p w14:paraId="1CCF5920" w14:textId="77777777" w:rsidR="0015734F" w:rsidRPr="0015734F" w:rsidRDefault="0015734F" w:rsidP="0015734F">
      <w:pPr>
        <w:jc w:val="both"/>
        <w:rPr>
          <w:rFonts w:ascii="Verdana" w:hAnsi="Verdana" w:cs="Arial"/>
          <w:sz w:val="20"/>
          <w:szCs w:val="20"/>
        </w:rPr>
      </w:pPr>
      <w:r w:rsidRPr="0015734F">
        <w:rPr>
          <w:rFonts w:ascii="Verdana" w:hAnsi="Verdana" w:cs="Arial"/>
          <w:color w:val="000000" w:themeColor="text1"/>
          <w:sz w:val="20"/>
          <w:szCs w:val="20"/>
        </w:rPr>
        <w:t xml:space="preserve">OPĆI CILJ: </w:t>
      </w:r>
      <w:r w:rsidRPr="0015734F">
        <w:rPr>
          <w:rFonts w:ascii="Verdana" w:hAnsi="Verdana" w:cs="Arial"/>
          <w:sz w:val="20"/>
          <w:szCs w:val="20"/>
        </w:rPr>
        <w:t>Obavljanje komunalne djelatnosti.</w:t>
      </w:r>
    </w:p>
    <w:p w14:paraId="599AF1B2"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Kontinuirano i kvalitetno obavljanje komunalne djelatnosti.</w:t>
      </w:r>
    </w:p>
    <w:p w14:paraId="28372809"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POKAZATELJ USPJEŠNOSTI: Zadovoljstvo mještana uslugom, dužina uređenih nerazvrstanih cesta, stupanj čistoće javnih površina, funkcionalnost javne rasvjete, efikasnost zimske službe i dr. </w:t>
      </w:r>
    </w:p>
    <w:p w14:paraId="6707AA19"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1003: Poduzetnička zona Lasinja</w:t>
      </w:r>
    </w:p>
    <w:p w14:paraId="2C157034" w14:textId="77777777" w:rsidR="0015734F" w:rsidRPr="0015734F" w:rsidRDefault="0015734F" w:rsidP="0015734F">
      <w:pPr>
        <w:jc w:val="both"/>
        <w:rPr>
          <w:rFonts w:ascii="Verdana" w:hAnsi="Verdana" w:cs="Arial"/>
          <w:iCs/>
          <w:sz w:val="20"/>
          <w:szCs w:val="20"/>
        </w:rPr>
      </w:pPr>
      <w:r w:rsidRPr="0015734F">
        <w:rPr>
          <w:rFonts w:ascii="Verdana" w:hAnsi="Verdana" w:cs="Arial"/>
          <w:iCs/>
          <w:sz w:val="20"/>
          <w:szCs w:val="20"/>
        </w:rPr>
        <w:t xml:space="preserve">Planirano je ulaganje u izgradnju poduzetničke zone, te usluge tekućeg i investicijskog održavanja (pripremno čišćenje zemljišta) u iznosu (2.365,00 eura). U tekućoj 2024. godini, nije bilo realizacije rashoda. </w:t>
      </w:r>
      <w:r w:rsidRPr="0015734F">
        <w:rPr>
          <w:rFonts w:ascii="Verdana" w:hAnsi="Verdana" w:cs="Arial"/>
          <w:sz w:val="20"/>
          <w:szCs w:val="20"/>
        </w:rPr>
        <w:t>Brojčana oznaka izvora financiranja: (1.</w:t>
      </w:r>
      <w:r w:rsidRPr="0015734F">
        <w:rPr>
          <w:rFonts w:ascii="Verdana" w:hAnsi="Verdana" w:cs="Arial"/>
          <w:color w:val="000000" w:themeColor="text1"/>
          <w:sz w:val="20"/>
          <w:szCs w:val="20"/>
        </w:rPr>
        <w:t>1.-7.1.).</w:t>
      </w:r>
    </w:p>
    <w:p w14:paraId="4D7E3CAD" w14:textId="77777777" w:rsidR="0015734F" w:rsidRPr="0015734F" w:rsidRDefault="0015734F" w:rsidP="0015734F">
      <w:pPr>
        <w:jc w:val="both"/>
        <w:rPr>
          <w:rFonts w:ascii="Verdana" w:hAnsi="Verdana" w:cs="Arial"/>
          <w:iCs/>
          <w:sz w:val="20"/>
          <w:szCs w:val="20"/>
        </w:rPr>
      </w:pPr>
    </w:p>
    <w:p w14:paraId="7EEAA51E"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Osiguranje uvjeta za razvoj i izgradnju  poduzetničke zone na području Općine Lasinja.</w:t>
      </w:r>
    </w:p>
    <w:p w14:paraId="0ACD5BCC"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Brži razvitak industrije i gospodarstva.</w:t>
      </w:r>
    </w:p>
    <w:p w14:paraId="03476A2B"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Predlaganje za osiguranje sredstava za razvoj industrije i gospodarstva, financiranja iz EU fonda razvoja.</w:t>
      </w:r>
    </w:p>
    <w:p w14:paraId="65C0AAEB"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1004: Poticanje razvoja poljoprivrede</w:t>
      </w:r>
    </w:p>
    <w:p w14:paraId="2B69D52A"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planirano je 3.800,00 eura. Ostvareno je (1.576,92 eura).  Sredstva su ostvarena za sufinanciranje umjetnog osjemenjivanja goveda (789,26 eura), te za druge poticaje i mjere razvoja poljoprivredne proizvodnje, za nabavu opreme, mehanizacije (787,66 eura). Brojčana oznaka izvora financiranja: (1.1.-4.1.).</w:t>
      </w:r>
    </w:p>
    <w:p w14:paraId="162363EF"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Osiguranje uvjeta za razvoj poljoprivrede na području Općine Lasinja.</w:t>
      </w:r>
    </w:p>
    <w:p w14:paraId="66BD79B9"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Brži razvitak poljoprivrede i gospodarstva.</w:t>
      </w:r>
    </w:p>
    <w:p w14:paraId="0DF3AD5D"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Poticajne mjere za razvoj poljoprivrede i gospodarstva.</w:t>
      </w:r>
    </w:p>
    <w:p w14:paraId="584E85A0" w14:textId="77777777" w:rsidR="0015734F" w:rsidRPr="0015734F" w:rsidRDefault="0015734F" w:rsidP="008F3351">
      <w:pPr>
        <w:pStyle w:val="Odlomakpopisa"/>
        <w:numPr>
          <w:ilvl w:val="0"/>
          <w:numId w:val="23"/>
        </w:numPr>
        <w:spacing w:line="276" w:lineRule="auto"/>
        <w:jc w:val="both"/>
        <w:rPr>
          <w:rFonts w:ascii="Verdana" w:hAnsi="Verdana" w:cs="Arial"/>
          <w:i/>
          <w:color w:val="000000" w:themeColor="text1"/>
          <w:sz w:val="20"/>
          <w:szCs w:val="20"/>
          <w:u w:val="single"/>
        </w:rPr>
      </w:pPr>
      <w:r w:rsidRPr="0015734F">
        <w:rPr>
          <w:rFonts w:ascii="Verdana" w:hAnsi="Verdana" w:cs="Arial"/>
          <w:i/>
          <w:color w:val="000000" w:themeColor="text1"/>
          <w:sz w:val="20"/>
          <w:szCs w:val="20"/>
          <w:u w:val="single"/>
        </w:rPr>
        <w:t>Program 1005: Socijalna zaštita</w:t>
      </w:r>
    </w:p>
    <w:p w14:paraId="576937D8"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planirano je 10.859,09 eura, utrošeno je (3.416,34 eura) što je 31,46% u odnosu na plan. Ovaj program obuhvaća aktivnosti pomoći obiteljima, kućanstvima i socijalno nezbrinutima (420,00 eura), pomoć u troškovima liječenja (200,00 eura), te pomoć za novorođenu djecu (2.796,34 eura), za 7 novorođeno djece. Brojčana oznaka izvora financiranja: (1.1.-5.1.).</w:t>
      </w:r>
    </w:p>
    <w:p w14:paraId="7A9048CF"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lastRenderedPageBreak/>
        <w:t>OPĆI CILJ: Pomoći za potrebe korisnicima koji nemaju dovoljno sredstava za podmirenje osnovnih životnih potreba .</w:t>
      </w:r>
    </w:p>
    <w:p w14:paraId="0C462A42"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Osigurati osnovne životne potrebe obiteljima slabijeg socijalnog stanja, te pomoć u sanaciji zbog uzroka više sile.</w:t>
      </w:r>
    </w:p>
    <w:p w14:paraId="7ACFDF98"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Zadovoljstvo provedenim aktivnostima, veći broj novorođene djece.</w:t>
      </w:r>
    </w:p>
    <w:p w14:paraId="13C1BE36"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1006: Školstvo</w:t>
      </w:r>
    </w:p>
    <w:p w14:paraId="0AAAD7FD"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planirano je 633.312,05 eura, a utrošeno je (30.679,74 eura) što je 4,84% od plana. U okviru ovog programa obuhvaćene su subvencije prijevoza na međužupanijskoj liniji D. Štefanki – Lasinja – Kupinečki Kraljevac (22.895,00 eura), te subvencija prijevoza učenicima srednjih škola na relaciji Lasinja – Banski Kovačevac – Karlovac (1.305,08 eura), sufinanciranje smještaja djece u učeničke domove (4.179,66 eura), tekuće donacije za program škole u prirodi za 3. i 4. razred OŠ Lasinja (20 učenika) i OŠ Skakavac (1 učenik) (2.300,00 eura), kapitalni projekt: Dogradnja OŠ Antun Klasinc Lasinja izgradnjom male i jednodijelne školske sportske dvorane s pratećim sadržajima planirano je (600.000,00 eura) nije bilo realizacije već se očekuje u tijeku 2025. godine. Brojčana oznaka izvora financiranja: (1.1.-5.1.-8.1.).</w:t>
      </w:r>
    </w:p>
    <w:p w14:paraId="572CCB7E"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Osiguranje višeg stupnja i standarda obrazovanja putem subvencija i pomoći obiteljima u podmirenju troškova.</w:t>
      </w:r>
    </w:p>
    <w:p w14:paraId="6C877EA8"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Podizanje kvalitete odgoja i obrazovanja, te očuvanje tjelesnog i mentalnog zdravlja djece.</w:t>
      </w:r>
    </w:p>
    <w:p w14:paraId="2512E3BA"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Uspješno provedene aktivnosti.</w:t>
      </w:r>
    </w:p>
    <w:p w14:paraId="60B7113D"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1007 : Predškolski odgoj</w:t>
      </w:r>
    </w:p>
    <w:p w14:paraId="6A1D339D"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U okviru ovog programa planirano je 465.549,22 eura, utrošeno je (321.365,82 eura) što je 69,03% od plana, a utrošeno je za sufinanciranje cijene boravka djece u ostalim dječjim vrtićima (Potočić Pisarovina, Malci Samobor i  Nina-Nana-Obrt Lasinja) u iznosu od (26.550,00 eura), sufinanciranje programa odgoja – dopuna ekonomske cijene u našem dječjem vrtiću „Bambi“ Lasinja za djecu stariju od tri godine, temeljem ugovora sa OŠ Lasinja financiranje se obavlja za bruto plaće i naknade rada za četiri odgajateljice i jedne kuharice-spremačice </w:t>
      </w:r>
      <w:r w:rsidRPr="0015734F">
        <w:rPr>
          <w:rFonts w:ascii="Verdana" w:hAnsi="Verdana" w:cs="Arial"/>
          <w:color w:val="000000" w:themeColor="text1"/>
          <w:sz w:val="20"/>
          <w:szCs w:val="20"/>
        </w:rPr>
        <w:t>(88.209,17 eura</w:t>
      </w:r>
      <w:r w:rsidRPr="0015734F">
        <w:rPr>
          <w:rFonts w:ascii="Verdana" w:hAnsi="Verdana" w:cs="Arial"/>
          <w:sz w:val="20"/>
          <w:szCs w:val="20"/>
        </w:rPr>
        <w:t>), te zdravstveno-medicinska skrb, rad medicinske sestre po ugovoru isplaćeno je (1.823,05 eura), program predškolskog odgoja za djecu koja ne pohađaju vrtiće (3.248,81 eura), ostali rashodi u iznosu od (8.999,27 eura),  kapitalni projekt: proširenje kapaciteta dječjeg vrtića „Bambi“ (107.049,22 eura), nabava opreme (6.287,13 eura), uređenje okoliša dječjeg vrtića „Bambi“ Lasinja (67.372,83 eura), kapitalni projekt: uređenje dodatnih prostorija Dječjeg vrtića planirano je (120.000,00 eura) nije bilo realizacije u 2024. godini, te tekući projekt: provedba edukativnih, kulturnih i sportskih aktivnosti djece u iznosu od (11.826,34 eura). Brojčana oznaka izvora financiranja: (1.1.-5.1.).</w:t>
      </w:r>
    </w:p>
    <w:p w14:paraId="7D5201CC"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Osiguranje uvjeta za provođenje redovnih programa predškolskog odgoja.</w:t>
      </w:r>
    </w:p>
    <w:p w14:paraId="4E1BE14D"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Uključivanje što većeg broja djece u programe kojima se osigurava odgoj, naobrazba, njega i zdravstvena zaštita djece predškolske dobi.</w:t>
      </w:r>
    </w:p>
    <w:p w14:paraId="1E9F19EC"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Povećanje broja djece uključenih u redovne programe odgoja i predškolskog obrazovanja, te kvaliteta obavljanja redovne djelatnosti predškolske ustanove.</w:t>
      </w:r>
    </w:p>
    <w:p w14:paraId="58B22922"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1008: Promicanje kulture</w:t>
      </w:r>
    </w:p>
    <w:p w14:paraId="45E0D23F"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Putem ovog programa planirano je 5.365,00 eura, realizirano je (4.700,00 eura) što je 87,60 % plana. Sredstva su izvršena za tekuće donacije kulturnom umjetničkom društvu Lasinja za financiranje programa javnih potreba u kulturi „Obnavljamo baštinu 2024“. Isplata je izvršava u tri rate tijekom tekuće godine. Brojčana oznaka izvora financiranja: (1.1.).</w:t>
      </w:r>
    </w:p>
    <w:p w14:paraId="5CEE8D02"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Djelovanje i rad udruga u kulturi, te očuvanje kulturnog identiteta.</w:t>
      </w:r>
    </w:p>
    <w:p w14:paraId="46A46290"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Razvoj i poticanje kvalitetnih i uspješnih programa u kulturi, unapređenje kulturnog i društvenog života, te prezentacija lokalne tradicijske baštine.</w:t>
      </w:r>
    </w:p>
    <w:p w14:paraId="2B660A2D"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Uključenost mladih osoba u programe za promicanje kulture i očuvanje kulturne baštine, obogaćivanje turističke ponude razvojem novih sadržaja i privlačenjem posjetitelja. Brojčana oznaka izvora financiranja: (1.1.-4.1.).</w:t>
      </w:r>
    </w:p>
    <w:p w14:paraId="04A12E5A"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lastRenderedPageBreak/>
        <w:t>Program 1009: Razvoj sporta i rekreacije</w:t>
      </w:r>
    </w:p>
    <w:p w14:paraId="367BE98B"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planirano je 164.187,50 eura, a utrošeno je (66.934,75 eura) što je 40,77% u odnosu na plan, tekuće donacije sportskim udrugama koje su podnijele zahtjev te redovito dostavljaju izvještaj o utrošenim sredstvima, u iznosu od  (8.685,00 eura),  tekuće i investicijsko održavanje igrališta i sportskih terena, nabava sitnog materijala za postavu igrala na dječjem igralištu  (341,00 eura), kapitalni projekt: uređenje i opremanje dječjeg igrališta (57.908,75 eura). Brojčana oznaka izvora financiranja: (1.1.-4.1.-5.1.).</w:t>
      </w:r>
    </w:p>
    <w:p w14:paraId="4ABB51D6"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Promicanje sporta u svrhu očuvanja zdravlja.</w:t>
      </w:r>
    </w:p>
    <w:p w14:paraId="0F3F5E81"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Poticanje mladih sportaša, okupljanja građana i promicanje sporta.</w:t>
      </w:r>
    </w:p>
    <w:p w14:paraId="0D193396"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Povećanje broja članova uključenih u sportske organizacije, te povećanje broja osoba koje se bave sportom.</w:t>
      </w:r>
    </w:p>
    <w:p w14:paraId="1ADCC83A"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1010: Prostorno uređenje i unapređenje stanovanja</w:t>
      </w:r>
    </w:p>
    <w:p w14:paraId="22FA1E88"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ovom programu planirano je 22.912,93 eura, utrošeno je (15.842,01 eura) što je 69,14% od plana. Sredstva su utrošena za izradu projekta – poticanje razvoja pametnih i održivih rješenja i usluga (1.300,00 eura), izrada glavnog projekta ceste i odvodnje (800,00 eura), izrada projekta za potporu javnoj infrastrukturi (6.000,00 eura), izrada III. Izmjena i dopuna PPU OL (2.301,91 eura), izrada glavnih projekata šumskih cesta (3.290,00 eura) i dr.. Brojčana oznaka izvora financiranja: (4.1. -5.1.).</w:t>
      </w:r>
    </w:p>
    <w:p w14:paraId="7072097E"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Prostorno uređenje i planiranje Općine Lasinja.</w:t>
      </w:r>
    </w:p>
    <w:p w14:paraId="61E3088E"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Veća pokrivenost kvalitetnom planskom dokumentacijom, prijava projekta na natječaj za sufinanciranje izgradnje.</w:t>
      </w:r>
    </w:p>
    <w:p w14:paraId="5DCC0B12"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Unapređenje stanovanja sukladno propisima i zahtjevima lokalne zajednice.</w:t>
      </w:r>
    </w:p>
    <w:p w14:paraId="77D1A96C"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1011: Razvoj civilnog društva</w:t>
      </w:r>
    </w:p>
    <w:p w14:paraId="415D860D"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Putem ovog programa planirano je 86.310,00 eura, a  utrošeno je (59.580,15 eura) što je 69,03% od plana. U okviru programa su tekuće donacije: Aktivnost: Poticaji mjere razvoja (4.550,17 eura), donacije vjerskim zajednicama (2.758, eura), tekuće donacije za udrugama branitelja  (2.000,00 eura), ostale donacije udrugama za društvene djelatnosti, institucionalna podrška razvoju centra lokalne zajednice – ALBA u iznosu od (2.300,00 eura), ostalim udrugama (400,00 eura). Kapitalni projekt: Rekonstrukcija zgrade stare Općine, uređena i obnovljena fasada i  krovište (34.707,50 eura),   izrada projektne dokumentacije Društvenog doma Banski Kovačevac (5.362,50 eura), te uređenje Društvenog doma Desni Štefanki (7.501,60 eura). Brojčana oznaka izvora financiranja: (1.1.-5.1.).</w:t>
      </w:r>
    </w:p>
    <w:p w14:paraId="3BEC7744"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Financiranje rada i djelovanja ostalih udruga i zajednica.</w:t>
      </w:r>
    </w:p>
    <w:p w14:paraId="79A83DAC"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Poticanje djelovanja korisnih sadržaja, vjerskih zajednica, udruga branitelja i društvenih djelatnosti .</w:t>
      </w:r>
    </w:p>
    <w:p w14:paraId="4652E4BF"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Unapređenje rada udruga i društvenih djelatnosti .</w:t>
      </w:r>
    </w:p>
    <w:p w14:paraId="751E5790"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1014: Razvoj i sigurnost prometa</w:t>
      </w:r>
    </w:p>
    <w:p w14:paraId="281229E6"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planirana su sredstva u iznosu od 114.116,11 eura, izvršeno je (70.061,55 eura) za modernizaciju nerazvrstanih cesta u naselju Sjeničak Lasinjski – III. Faza radova. Brojčana oznaka izvora financiranja: (1.1.-4.1.-5.1.-6.1.).</w:t>
      </w:r>
    </w:p>
    <w:p w14:paraId="5BDE1653"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Razvoj i sigurnost prometne infrastrukture.</w:t>
      </w:r>
    </w:p>
    <w:p w14:paraId="720B49B6"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Povećanje kvalitete i sigurnosti prometa pješaka i biciklista.</w:t>
      </w:r>
    </w:p>
    <w:p w14:paraId="3617C9F9"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Kvaliteta i unapređenje prometne infrastrukture, povećanjem izgradnje, modernizacijom i rekonstrukcijom nerazvrstanih cesta.</w:t>
      </w:r>
    </w:p>
    <w:p w14:paraId="49AC1CDD" w14:textId="77777777" w:rsidR="0015734F" w:rsidRPr="0015734F" w:rsidRDefault="0015734F" w:rsidP="008F3351">
      <w:pPr>
        <w:pStyle w:val="Odlomakpopisa"/>
        <w:numPr>
          <w:ilvl w:val="0"/>
          <w:numId w:val="23"/>
        </w:numPr>
        <w:spacing w:line="276" w:lineRule="auto"/>
        <w:jc w:val="both"/>
        <w:rPr>
          <w:rFonts w:ascii="Verdana" w:hAnsi="Verdana" w:cs="Arial"/>
          <w:i/>
          <w:color w:val="000000" w:themeColor="text1"/>
          <w:sz w:val="20"/>
          <w:szCs w:val="20"/>
          <w:u w:val="single"/>
        </w:rPr>
      </w:pPr>
      <w:r w:rsidRPr="0015734F">
        <w:rPr>
          <w:rFonts w:ascii="Verdana" w:hAnsi="Verdana" w:cs="Arial"/>
          <w:i/>
          <w:color w:val="000000" w:themeColor="text1"/>
          <w:sz w:val="20"/>
          <w:szCs w:val="20"/>
          <w:u w:val="single"/>
        </w:rPr>
        <w:t>Program 1015: Organiziranje i provođenje zaštite i spašavanja</w:t>
      </w:r>
    </w:p>
    <w:p w14:paraId="6ADC2818"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U okviru ovog programa planirano je 39.478,83 eura, a utrošeno je (16.190,61 eura) što je 41,01% od plana. Putem ovog programa provodi se aktivnost zaštite od požara. Zakonom o vatrogastvu (NN br. 125/19 i 114/22) propisano je da Općina s proračunom do (5.000.000,00 kn) izdvaja </w:t>
      </w:r>
      <w:r w:rsidRPr="0015734F">
        <w:rPr>
          <w:rFonts w:ascii="Verdana" w:hAnsi="Verdana" w:cs="Arial"/>
          <w:sz w:val="20"/>
          <w:szCs w:val="20"/>
        </w:rPr>
        <w:lastRenderedPageBreak/>
        <w:t>5% sredstava iz proračuna, a svakim povećanjem proračuna za (1.000.000,00 kn), izdvajanje se smanjuje za 0,1%. Općina Lasinja u 2024. g. je isplatila (13.115,00 eura), za potrebe djelatnosti vatrogastva, nabave opreme i djelovanja DVD. U okviru aktivnosti Civilna zaštita i spašavanje isplaćeno je (400,00 eura), Gorskoj službi spašavanja (665,00 eura). U okviru aktivnosti Djelatnost Crvenog križa isplaćeni je  iznos od  (2.010,61 eura), planirani je kapitalni projekt: Rekonstrukcija društvenih domova za rekonstrukciju zgrade DVD-a Desno Sredičko, koje se planira realizacija  sljedeće poslovne godine . Brojčana oznaka izvora financiranja: (1.1.-5.1.).</w:t>
      </w:r>
    </w:p>
    <w:p w14:paraId="1AFB0A72"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Organizacija financiranja planiranih djelatnosti i opremanje u svrhu efikasnije zaštite ljudi i imovine.</w:t>
      </w:r>
    </w:p>
    <w:p w14:paraId="2BCC7648"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Osigurati uvjete za učinkovitu i uspješnu zaštitu i spašavanje ljudi i imovine.</w:t>
      </w:r>
    </w:p>
    <w:p w14:paraId="5DE26AD7"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Unapređenje opremljenosti postrojbi civilne i vatrogasne zaštite, snaga za zaštitu i spašavanje, brzina i uspješnost hitnih intervencija, ulaganje u rekonstrukciju i sanaciju društvenih domova.</w:t>
      </w:r>
    </w:p>
    <w:p w14:paraId="5229AD45"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1016: Zaštita okoliša</w:t>
      </w:r>
    </w:p>
    <w:p w14:paraId="23E910E0"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planirano je 26.746,00 eura, a izvršeno (23.252,03 eura) što je 86,94% u odnosu na planirano, za iznošenje i odvoz komunalnog otpada (6.615,60 eura) za zbrinjavanje komunalnog otpada (860,43 eura), dimnjačarske i ekološke usluge (200,00 eura), te za izobrazno – informativne aktivnosti o gospodarenju otpadom (15.576,00 eura), koje je sufinancirano od Fonda za zaštitu okoliša i energetsku učinkovitost. Brojčana oznaka izvora financiranja: (1.1. - 4.1.-5.1.).</w:t>
      </w:r>
    </w:p>
    <w:p w14:paraId="3F392EED"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Unapređenje kvalitete življenja, iskorištavanje otpada i smanjenje divljih odlagališta otpada.</w:t>
      </w:r>
    </w:p>
    <w:p w14:paraId="0FCA13DD"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Poboljšanje mjera za uklanjanje otpada, osiguranje kontejnera za selektivni otpad i njihovo zbrinjavanje.</w:t>
      </w:r>
    </w:p>
    <w:p w14:paraId="5668CFFD"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Povećanje reciklaže i odvajanje otpada po vrstama (papir, plastika, staklo, metal, tekstil i dr.).</w:t>
      </w:r>
    </w:p>
    <w:p w14:paraId="0DFFFA6D"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1017: Poticanje razvoja turizma</w:t>
      </w:r>
    </w:p>
    <w:p w14:paraId="3036CF16"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planirano je 67.851,70 eura, a izvršeno (47.226,7 eura), u odnosu na planirano je 69,60%, obuhvaća aktivnosti: potpore za rad turističke zajednice područja Kupa (9.874,46 eura), organizacija događanja za LA-fest – manifestacija (10.029,83 eura), kapitalni projekt: izrada projektne dokumentacije za Interpretacijski centar Lasinjske kulture (23.500,00 eura), te kapitalni projekt: unapređenje turizma za nabavu i montažu info ploče sa kartom biciklističkih staza (3.822,41 eura). Brojčana oznaka izvora financiranja: (1.1. – 5.1.).</w:t>
      </w:r>
    </w:p>
    <w:p w14:paraId="41B34E44"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Djelovanje i rad udruga u turizmu, te razvoj turističke ponude.</w:t>
      </w:r>
    </w:p>
    <w:p w14:paraId="16CE674A"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Razvoj i poticanje kvalitetnih i uspješnih programa u turizmu. Zaštita i očuvanje turističke ponude, te obnova i izgradnja objekata.</w:t>
      </w:r>
    </w:p>
    <w:p w14:paraId="075D3A88"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Povećanje broja mladih osoba koje su uključene u programe za promicanje turizma, očuvanje povijesno turističke baštine, obogaćivanje turističke ponude razvojem novih sadržaja i privlačenjem posjetitelja.</w:t>
      </w:r>
    </w:p>
    <w:p w14:paraId="1E9B332C"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1018: Upravljanje grobljima</w:t>
      </w:r>
    </w:p>
    <w:p w14:paraId="4306E890"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planirano je 30.897,77 eura, a utrošeno je (30.897,77 eura) što je 100,00% u odnosu na plan. Program obuhvaća aktivnosti: Kapitalne pomoći za održavanje groblja i pratećih objekata, za izradu žičane ograde, novih grobnih mjesta, uređenje centralnog križa i uređenje svećeničke grobnice: . Brojčana oznaka izvora financiranja: (5.1.).</w:t>
      </w:r>
    </w:p>
    <w:p w14:paraId="7B14C462" w14:textId="77777777" w:rsidR="0015734F" w:rsidRPr="0015734F" w:rsidRDefault="0015734F" w:rsidP="0015734F">
      <w:pPr>
        <w:jc w:val="both"/>
        <w:rPr>
          <w:rFonts w:ascii="Verdana" w:hAnsi="Verdana" w:cs="Arial"/>
          <w:sz w:val="20"/>
          <w:szCs w:val="20"/>
        </w:rPr>
      </w:pPr>
      <w:r w:rsidRPr="0015734F">
        <w:rPr>
          <w:rFonts w:ascii="Verdana" w:hAnsi="Verdana" w:cs="Arial"/>
          <w:color w:val="000000" w:themeColor="text1"/>
          <w:sz w:val="20"/>
          <w:szCs w:val="20"/>
        </w:rPr>
        <w:t xml:space="preserve">OPĆI CILJ: </w:t>
      </w:r>
      <w:r w:rsidRPr="0015734F">
        <w:rPr>
          <w:rFonts w:ascii="Verdana" w:hAnsi="Verdana" w:cs="Arial"/>
          <w:sz w:val="20"/>
          <w:szCs w:val="20"/>
        </w:rPr>
        <w:t>Obavljanje komunalne djelatnosti utvrđenih Pravilnikom o unutarnjem ustrojstvu koji se sastoji od opisa i popisa poslova na održavanju komunalne infrastrukture.</w:t>
      </w:r>
    </w:p>
    <w:p w14:paraId="66BEEF44"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Kontinuirano i kvalitetno obavljanje komunalne djelatnosti.</w:t>
      </w:r>
    </w:p>
    <w:p w14:paraId="45EDF3B9"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Zadovoljstvo mještana uslugom, uređena nova grobna mjesta, centralni križ, uređena svećenička grobnica, koje je izvršilo komunalno društvo: Komunalno Lasinja d.o.o. Lasinja.</w:t>
      </w:r>
    </w:p>
    <w:p w14:paraId="54ABC8E3"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 xml:space="preserve"> Program 1019: Uređenje i održavanje javnih površina</w:t>
      </w:r>
    </w:p>
    <w:p w14:paraId="5D468DA5"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lastRenderedPageBreak/>
        <w:t>U okviru ovog programa planirano je 36.862,22 eura, a utrošeno je (28.354,79 eura) što je 76,92% u odnosu na plan. Program obuhvaća aktivnosti: tekući projekt: uređenje i održavanje javnih površina, izvršeno je za uređenje cvijetnjaka, dobava sadnica, okopavanje, zalijevanje cvijeća za uređenje javnih površina, nogostupa, rotora i dr. Brojčana oznaka izvora financiranja: (5.1.).</w:t>
      </w:r>
    </w:p>
    <w:p w14:paraId="76B4E355" w14:textId="77777777" w:rsidR="0015734F" w:rsidRPr="0015734F" w:rsidRDefault="0015734F" w:rsidP="0015734F">
      <w:pPr>
        <w:jc w:val="both"/>
        <w:rPr>
          <w:rFonts w:ascii="Verdana" w:hAnsi="Verdana" w:cs="Arial"/>
          <w:sz w:val="20"/>
          <w:szCs w:val="20"/>
        </w:rPr>
      </w:pPr>
      <w:r w:rsidRPr="0015734F">
        <w:rPr>
          <w:rFonts w:ascii="Verdana" w:hAnsi="Verdana" w:cs="Arial"/>
          <w:color w:val="000000" w:themeColor="text1"/>
          <w:sz w:val="20"/>
          <w:szCs w:val="20"/>
        </w:rPr>
        <w:t xml:space="preserve">OPĆI CILJ: </w:t>
      </w:r>
      <w:r w:rsidRPr="0015734F">
        <w:rPr>
          <w:rFonts w:ascii="Verdana" w:hAnsi="Verdana" w:cs="Arial"/>
          <w:sz w:val="20"/>
          <w:szCs w:val="20"/>
        </w:rPr>
        <w:t>Obavljanje komunalne djelatnosti.</w:t>
      </w:r>
    </w:p>
    <w:p w14:paraId="14821F67"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Kontinuirano i kvalitetno obavljanje komunalne djelatnosti.</w:t>
      </w:r>
    </w:p>
    <w:p w14:paraId="5EFB7F11"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Zadovoljstvo mještana uslugom, veći stupanj održavanja čistoće javnih površina putem novoosnovanog komunalnog društva: Komunalno Lasinja d.o.o. Lasinja.</w:t>
      </w:r>
    </w:p>
    <w:p w14:paraId="7146A868"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1020: Zdravstvo</w:t>
      </w:r>
    </w:p>
    <w:p w14:paraId="3EB799F0"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U ovom programu planirano je 3.600,00 eura, utrošeno je (3.600,00 eura) što je 100,00% od plana. Sredstva su utrošena za poticanje stanovanja – zapošljavanja liječnika i njegovog ostanka u liječničkoj ordinaciji ambulante Lasinja u svrhu realizacije medicine rada. Brojčana oznaka izvora financiranja: (1.1.).   </w:t>
      </w:r>
    </w:p>
    <w:p w14:paraId="24996547"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 OPĆI CILJ: Ostvarenje uvjeta za zdravstvenu zaštitu.</w:t>
      </w:r>
    </w:p>
    <w:p w14:paraId="2BCF2D82"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Poticanje i financiranje sa ciljem ostvarenja kvalitetne zdravstvene zaštite.</w:t>
      </w:r>
    </w:p>
    <w:p w14:paraId="4611B077"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POKAZATELJ USPJEŠNOSTI: Unapređenje zdravstva sukladno propisima i zahtjevima lokalne zajednice.</w:t>
      </w:r>
    </w:p>
    <w:p w14:paraId="2FAB8FB6" w14:textId="77777777" w:rsidR="0015734F" w:rsidRPr="0015734F" w:rsidRDefault="0015734F" w:rsidP="0015734F">
      <w:pPr>
        <w:jc w:val="both"/>
        <w:rPr>
          <w:rFonts w:ascii="Verdana" w:hAnsi="Verdana" w:cs="Arial"/>
          <w:sz w:val="20"/>
          <w:szCs w:val="20"/>
        </w:rPr>
      </w:pPr>
    </w:p>
    <w:p w14:paraId="320FF06C" w14:textId="77777777" w:rsidR="0015734F" w:rsidRPr="0015734F" w:rsidRDefault="0015734F" w:rsidP="0015734F">
      <w:pPr>
        <w:jc w:val="both"/>
        <w:rPr>
          <w:rFonts w:ascii="Verdana" w:hAnsi="Verdana" w:cs="Arial"/>
          <w:b/>
          <w:sz w:val="20"/>
          <w:szCs w:val="20"/>
        </w:rPr>
      </w:pPr>
      <w:r w:rsidRPr="0015734F">
        <w:rPr>
          <w:rFonts w:ascii="Verdana" w:hAnsi="Verdana" w:cs="Arial"/>
          <w:b/>
          <w:sz w:val="20"/>
          <w:szCs w:val="20"/>
        </w:rPr>
        <w:t>RAZDJEL 002: PREDSTAVNIČKO TIJELO</w:t>
      </w:r>
    </w:p>
    <w:p w14:paraId="28872D63"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2001: Općinsko vijeće – Zakonska osnova: Zakon o proračunu, Zakon o financiranju političkih aktivnosti, izborne promidžbe i referenduma.</w:t>
      </w:r>
    </w:p>
    <w:p w14:paraId="64E4F3BF"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planirano je 8.271,78 eura, a isplaćeno je (5.686,90 eura) što je 68,75% od plana. Naknade članovima Općinskog vijeća isplaćene su u iznosu od (3.575,89 eura), a naknade za rad članova Odbora i povjerenstava (781,01 eura), za financiranje političkih stanaka (1.330,00 eura), te za financiranje izbora isplate su izvršene direktno sa računa Državnog izbornog povjerenstva. Brojčana oznaka izvora financiranja: (1.1 – 5.1.).</w:t>
      </w:r>
    </w:p>
    <w:p w14:paraId="3E67DCD9"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Efikasno obavljanje poslova i zadaća od lokalnog značaja, te razvoj demokratskog sustava.</w:t>
      </w:r>
    </w:p>
    <w:p w14:paraId="31905157"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Utvrđivanje i provođenje rada, ciljeva i razvoja Općine Lasinja.</w:t>
      </w:r>
    </w:p>
    <w:p w14:paraId="088D4EA6" w14:textId="77777777" w:rsidR="0015734F" w:rsidRDefault="0015734F" w:rsidP="0015734F">
      <w:pPr>
        <w:jc w:val="both"/>
        <w:rPr>
          <w:rFonts w:ascii="Verdana" w:hAnsi="Verdana" w:cs="Arial"/>
          <w:sz w:val="20"/>
          <w:szCs w:val="20"/>
        </w:rPr>
      </w:pPr>
      <w:r w:rsidRPr="0015734F">
        <w:rPr>
          <w:rFonts w:ascii="Verdana" w:hAnsi="Verdana" w:cs="Arial"/>
          <w:sz w:val="20"/>
          <w:szCs w:val="20"/>
        </w:rPr>
        <w:t>POKAZATELJ USPJEŠNOSTI: Uspješnost realizacije razvojnih programa, zadovoljstvo mještana, redoviti dolazak vijećnika na sjednice.</w:t>
      </w:r>
    </w:p>
    <w:p w14:paraId="47A7A9AF" w14:textId="77777777" w:rsidR="001C5700" w:rsidRPr="0015734F" w:rsidRDefault="001C5700" w:rsidP="0015734F">
      <w:pPr>
        <w:jc w:val="both"/>
        <w:rPr>
          <w:rFonts w:ascii="Verdana" w:hAnsi="Verdana" w:cs="Arial"/>
          <w:sz w:val="20"/>
          <w:szCs w:val="20"/>
        </w:rPr>
      </w:pPr>
    </w:p>
    <w:p w14:paraId="300EFA31" w14:textId="77777777" w:rsidR="0015734F" w:rsidRPr="0015734F" w:rsidRDefault="0015734F" w:rsidP="0015734F">
      <w:pPr>
        <w:jc w:val="both"/>
        <w:rPr>
          <w:rFonts w:ascii="Verdana" w:hAnsi="Verdana" w:cs="Arial"/>
          <w:b/>
          <w:sz w:val="20"/>
          <w:szCs w:val="20"/>
        </w:rPr>
      </w:pPr>
      <w:r w:rsidRPr="0015734F">
        <w:rPr>
          <w:rFonts w:ascii="Verdana" w:hAnsi="Verdana" w:cs="Arial"/>
          <w:b/>
          <w:sz w:val="20"/>
          <w:szCs w:val="20"/>
        </w:rPr>
        <w:t>RAZDJEL 003: IZVRŠNO TIJELO</w:t>
      </w:r>
    </w:p>
    <w:p w14:paraId="49A0F301"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3001: Općinski načelnik – Zakonska osnova: Zakon o proračunu, Zakon o izborima.</w:t>
      </w:r>
    </w:p>
    <w:p w14:paraId="3E9758F6"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je planirano 41.190,84 eura, a isplaćeno je (37.495,11 eura) što je 91,03% od plana. Općinski načelnik kao izvršno tijelo jedinice lokalne samouprave obnaša dužnost profesionalno, te ostvaruje pravo na bruto mjesečnu plaću sa doprinosima na plaću, u 2024.g  je isplaćeno u iznosu od (36.394,54 eura), te rashode za reprezentaciju u iznosu od (1.100,57 eura), u svrhu pozitivnog napretka i razvijanja poslovno financijske suradnje. Brojčana oznaka izvora financiranja: (1.1.).</w:t>
      </w:r>
    </w:p>
    <w:p w14:paraId="4F3CA8E9"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Obavljanje poslova i ostvarenje ciljeva od lokalnog značaja, upravljanje Općinom, izvršavanje proračuna Općine Lasinja.</w:t>
      </w:r>
    </w:p>
    <w:p w14:paraId="6528E0CA"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Efikasno praćenje i kontrola izvršavanja proračuna i namjenskog korištenja proračunskih sredstava.</w:t>
      </w:r>
    </w:p>
    <w:p w14:paraId="6C447FAB"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POKAZATELJ USPJEŠNOSTI: Uspješnost realizacije programa utvrđenih proračunom, prijava na sufinanciranje projekata bespovratnim sredstvima. Pozitivno prihvaćeni projekti, potpisani ugovori o dodjeli bespovratnih financijskih sredstava za financiranje iz Fonda solidarnosti EU. </w:t>
      </w:r>
    </w:p>
    <w:p w14:paraId="1AE2BE9B" w14:textId="77777777" w:rsidR="0015734F" w:rsidRPr="0015734F" w:rsidRDefault="0015734F" w:rsidP="0015734F">
      <w:pPr>
        <w:jc w:val="both"/>
        <w:rPr>
          <w:rFonts w:ascii="Verdana" w:hAnsi="Verdana" w:cs="Arial"/>
          <w:b/>
          <w:sz w:val="20"/>
          <w:szCs w:val="20"/>
        </w:rPr>
      </w:pPr>
      <w:r w:rsidRPr="0015734F">
        <w:rPr>
          <w:rFonts w:ascii="Verdana" w:hAnsi="Verdana" w:cs="Arial"/>
          <w:b/>
          <w:sz w:val="20"/>
          <w:szCs w:val="20"/>
        </w:rPr>
        <w:lastRenderedPageBreak/>
        <w:t>RAZDJEL 004: RAČUN ZADUŽIVANJA/FINANCIRANJA</w:t>
      </w:r>
    </w:p>
    <w:p w14:paraId="07B700FA" w14:textId="77777777" w:rsidR="0015734F" w:rsidRPr="0015734F" w:rsidRDefault="0015734F" w:rsidP="008F3351">
      <w:pPr>
        <w:pStyle w:val="Odlomakpopisa"/>
        <w:numPr>
          <w:ilvl w:val="0"/>
          <w:numId w:val="23"/>
        </w:numPr>
        <w:spacing w:line="276" w:lineRule="auto"/>
        <w:jc w:val="both"/>
        <w:rPr>
          <w:rFonts w:ascii="Verdana" w:hAnsi="Verdana" w:cs="Arial"/>
          <w:i/>
          <w:sz w:val="20"/>
          <w:szCs w:val="20"/>
          <w:u w:val="single"/>
        </w:rPr>
      </w:pPr>
      <w:r w:rsidRPr="0015734F">
        <w:rPr>
          <w:rFonts w:ascii="Verdana" w:hAnsi="Verdana" w:cs="Arial"/>
          <w:i/>
          <w:sz w:val="20"/>
          <w:szCs w:val="20"/>
          <w:u w:val="single"/>
        </w:rPr>
        <w:t>Program 4001: Otplata kredita – Zakonska osnova: Zakon o proračunu.</w:t>
      </w:r>
    </w:p>
    <w:p w14:paraId="12AD20EF"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U okviru ovog programa planirano je 55.664,56 eura, a izvršeno je (14.439,82 eura), što je 25,94% u odnosu na plan. Kamate na primljene zajmove i kredite plaćene su iznosu od (1.175,26 eura), a glavnica po primljenom kreditu od kreditne institucije izvan javnog  sektora u iznosu od (13.264,56 eura). Brojčana oznaka izvora financiranja: (1.1 – 8.1.).</w:t>
      </w:r>
    </w:p>
    <w:p w14:paraId="16D52773"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OPĆI CILJ: Redovito izvršavanje aktivnosti i preuzetih obaveza po dugoročnom kreditnom zaduživanju.</w:t>
      </w:r>
    </w:p>
    <w:p w14:paraId="0A572A37"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POSEBNI CILJ: Ulaganje u kapitalne projekte rekonstrukcije i izgradnje komunalne infrastrukture.</w:t>
      </w:r>
    </w:p>
    <w:p w14:paraId="4CFB45BD" w14:textId="77777777" w:rsidR="0015734F" w:rsidRDefault="0015734F" w:rsidP="0015734F">
      <w:pPr>
        <w:jc w:val="both"/>
        <w:rPr>
          <w:rFonts w:ascii="Verdana" w:hAnsi="Verdana" w:cs="Arial"/>
          <w:sz w:val="20"/>
          <w:szCs w:val="20"/>
        </w:rPr>
      </w:pPr>
      <w:r w:rsidRPr="0015734F">
        <w:rPr>
          <w:rFonts w:ascii="Verdana" w:hAnsi="Verdana" w:cs="Arial"/>
          <w:sz w:val="20"/>
          <w:szCs w:val="20"/>
        </w:rPr>
        <w:t>POKAZATELJ USPJEŠNOSTI: Povećanje ulaganja u objekte komunalne infrastrukture i razvoj društvenih djelatnosti.</w:t>
      </w:r>
    </w:p>
    <w:p w14:paraId="331044E2" w14:textId="77777777" w:rsidR="00CE7C56" w:rsidRPr="0015734F" w:rsidRDefault="00CE7C56" w:rsidP="0015734F">
      <w:pPr>
        <w:jc w:val="both"/>
        <w:rPr>
          <w:rFonts w:ascii="Verdana" w:hAnsi="Verdana" w:cs="Arial"/>
          <w:sz w:val="20"/>
          <w:szCs w:val="20"/>
        </w:rPr>
      </w:pPr>
    </w:p>
    <w:p w14:paraId="5EAF419E" w14:textId="77777777" w:rsidR="0015734F" w:rsidRPr="0015734F" w:rsidRDefault="0015734F" w:rsidP="00CE7C56">
      <w:pPr>
        <w:jc w:val="left"/>
        <w:rPr>
          <w:rFonts w:ascii="Verdana" w:hAnsi="Verdana" w:cs="Arial"/>
          <w:b/>
          <w:sz w:val="20"/>
          <w:szCs w:val="20"/>
        </w:rPr>
      </w:pPr>
      <w:r w:rsidRPr="0015734F">
        <w:rPr>
          <w:rFonts w:ascii="Verdana" w:hAnsi="Verdana" w:cs="Arial"/>
          <w:b/>
          <w:sz w:val="20"/>
          <w:szCs w:val="20"/>
        </w:rPr>
        <w:t xml:space="preserve">IV. Posebni izvještaji o izvršenju proračuna za 2024. godinu: </w:t>
      </w:r>
    </w:p>
    <w:p w14:paraId="04754210" w14:textId="77777777" w:rsidR="0015734F" w:rsidRPr="0015734F" w:rsidRDefault="0015734F" w:rsidP="0015734F">
      <w:pPr>
        <w:rPr>
          <w:rFonts w:ascii="Verdana" w:hAnsi="Verdana" w:cs="Arial"/>
          <w:b/>
          <w:sz w:val="20"/>
          <w:szCs w:val="20"/>
        </w:rPr>
      </w:pPr>
    </w:p>
    <w:p w14:paraId="2174165D" w14:textId="77777777" w:rsidR="0015734F" w:rsidRPr="0015734F" w:rsidRDefault="0015734F" w:rsidP="00CE7C56">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r w:rsidRPr="0015734F">
        <w:rPr>
          <w:rFonts w:ascii="Verdana" w:hAnsi="Verdana" w:cs="Arial"/>
          <w:b/>
          <w:sz w:val="20"/>
          <w:szCs w:val="20"/>
        </w:rPr>
        <w:t>Izvještaj 4.1.   IZVJEŠTAJ O KORIŠTENJU PRORAČUNSKE ZALIHE</w:t>
      </w:r>
    </w:p>
    <w:p w14:paraId="7D8AAA40" w14:textId="77777777" w:rsidR="0015734F" w:rsidRPr="0015734F" w:rsidRDefault="0015734F" w:rsidP="0015734F">
      <w:pPr>
        <w:rPr>
          <w:rFonts w:ascii="Verdana" w:hAnsi="Verdana" w:cs="Arial"/>
          <w:b/>
          <w:sz w:val="20"/>
          <w:szCs w:val="20"/>
        </w:rPr>
      </w:pPr>
    </w:p>
    <w:p w14:paraId="4BB2497E" w14:textId="77777777" w:rsidR="0015734F" w:rsidRPr="0015734F" w:rsidRDefault="0015734F" w:rsidP="0015734F">
      <w:pPr>
        <w:jc w:val="center"/>
        <w:rPr>
          <w:rFonts w:ascii="Verdana" w:hAnsi="Verdana" w:cs="Arial"/>
          <w:b/>
          <w:sz w:val="20"/>
          <w:szCs w:val="20"/>
        </w:rPr>
      </w:pPr>
      <w:r w:rsidRPr="0015734F">
        <w:rPr>
          <w:rFonts w:ascii="Verdana" w:hAnsi="Verdana" w:cs="Arial"/>
          <w:b/>
          <w:sz w:val="20"/>
          <w:szCs w:val="20"/>
        </w:rPr>
        <w:t>Članak 7.</w:t>
      </w:r>
    </w:p>
    <w:p w14:paraId="11BA4483" w14:textId="77777777" w:rsidR="0015734F" w:rsidRPr="0015734F" w:rsidRDefault="0015734F" w:rsidP="0015734F">
      <w:pPr>
        <w:ind w:firstLine="708"/>
        <w:jc w:val="both"/>
        <w:rPr>
          <w:rFonts w:ascii="Verdana" w:hAnsi="Verdana" w:cs="Arial"/>
          <w:sz w:val="20"/>
          <w:szCs w:val="20"/>
        </w:rPr>
      </w:pPr>
      <w:r w:rsidRPr="0015734F">
        <w:rPr>
          <w:rFonts w:ascii="Verdana" w:hAnsi="Verdana" w:cs="Arial"/>
          <w:sz w:val="20"/>
          <w:szCs w:val="20"/>
        </w:rPr>
        <w:t xml:space="preserve">Sredstva proračunske zalihe sukladno članku 56. Zakona o proračunu (NN br. 144/21.) mogu se koristiti za nepredviđene namjene, za koje u proračunu nisu osigurana sredstva ili za namjene za koje se tijekom godine pokaže da za njih nisu utvrđena dovoljna sredstva jer ih pri planiranju proračuna nije bilo moguće predvidjeti. Sredstva proračunske zalihe koriste se za financiranje rashoda nastalih pri otklanjanju posljedica elementarnih nepogoda, epidemija, ekoloških katastrofa ili izvanrednih događaja i ostalih nepredviđenih nesreća, te za druge nepredviđene rashode tijekom godine. Sredstva proračunske zalihe mogu iznositi najviše 0,50 posto planiranih proračunskih prihoda bez primitaka. </w:t>
      </w:r>
    </w:p>
    <w:p w14:paraId="31E311FC" w14:textId="77777777" w:rsidR="0015734F" w:rsidRDefault="0015734F" w:rsidP="0015734F">
      <w:pPr>
        <w:jc w:val="both"/>
        <w:rPr>
          <w:rFonts w:ascii="Verdana" w:hAnsi="Verdana" w:cs="Arial"/>
          <w:sz w:val="20"/>
          <w:szCs w:val="20"/>
        </w:rPr>
      </w:pPr>
      <w:r w:rsidRPr="0015734F">
        <w:rPr>
          <w:rFonts w:ascii="Verdana" w:hAnsi="Verdana" w:cs="Arial"/>
          <w:sz w:val="20"/>
          <w:szCs w:val="20"/>
        </w:rPr>
        <w:t xml:space="preserve">Sukladno Zakonu, člankom 14. Odluke o izvršavanju Proračuna Općine Lasinja za 2024. g. (Glasnik Općine Lasinja </w:t>
      </w:r>
      <w:r w:rsidRPr="0015734F">
        <w:rPr>
          <w:rFonts w:ascii="Verdana" w:hAnsi="Verdana" w:cs="Arial"/>
          <w:color w:val="000000" w:themeColor="text1"/>
          <w:sz w:val="20"/>
          <w:szCs w:val="20"/>
        </w:rPr>
        <w:t xml:space="preserve">broj 7/2023.) </w:t>
      </w:r>
      <w:r w:rsidRPr="0015734F">
        <w:rPr>
          <w:rFonts w:ascii="Verdana" w:hAnsi="Verdana" w:cs="Arial"/>
          <w:sz w:val="20"/>
          <w:szCs w:val="20"/>
        </w:rPr>
        <w:t xml:space="preserve">u Proračunu Općine Lasinja za 2024. g. planirana su sredstva proračunske zalihe u iznosu od </w:t>
      </w:r>
      <w:r w:rsidRPr="0015734F">
        <w:rPr>
          <w:rFonts w:ascii="Verdana" w:hAnsi="Verdana" w:cs="Arial"/>
          <w:b/>
          <w:bCs/>
          <w:color w:val="000000" w:themeColor="text1"/>
          <w:sz w:val="20"/>
          <w:szCs w:val="20"/>
        </w:rPr>
        <w:t>(1.990,84 eura</w:t>
      </w:r>
      <w:r w:rsidRPr="0015734F">
        <w:rPr>
          <w:rFonts w:ascii="Verdana" w:hAnsi="Verdana" w:cs="Arial"/>
          <w:color w:val="000000" w:themeColor="text1"/>
          <w:sz w:val="20"/>
          <w:szCs w:val="20"/>
        </w:rPr>
        <w:t xml:space="preserve">). </w:t>
      </w:r>
      <w:r w:rsidRPr="0015734F">
        <w:rPr>
          <w:rFonts w:ascii="Verdana" w:hAnsi="Verdana" w:cs="Arial"/>
          <w:sz w:val="20"/>
          <w:szCs w:val="20"/>
        </w:rPr>
        <w:t>Općina u tijeku 2024. g. nije koristila sredstva proračunske zalihe, te nije bila obvezna izvješćivati predstavničko tijelo.</w:t>
      </w:r>
    </w:p>
    <w:p w14:paraId="3DB4CC19" w14:textId="77777777" w:rsidR="00CE7C56" w:rsidRPr="0015734F" w:rsidRDefault="00CE7C56" w:rsidP="0015734F">
      <w:pPr>
        <w:jc w:val="both"/>
        <w:rPr>
          <w:rFonts w:ascii="Verdana" w:hAnsi="Verdana" w:cs="Arial"/>
          <w:sz w:val="20"/>
          <w:szCs w:val="20"/>
        </w:rPr>
      </w:pPr>
    </w:p>
    <w:p w14:paraId="6F35B375" w14:textId="77777777" w:rsidR="0015734F" w:rsidRPr="0015734F" w:rsidRDefault="0015734F" w:rsidP="00CE7C56">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r w:rsidRPr="0015734F">
        <w:rPr>
          <w:rFonts w:ascii="Verdana" w:hAnsi="Verdana" w:cs="Arial"/>
          <w:b/>
          <w:sz w:val="20"/>
          <w:szCs w:val="20"/>
        </w:rPr>
        <w:t>Izvještaj 4.2. IZVJEŠTAJ O ZADUŽIVANJU NA DOMAĆEM I STRANOM TRŽIŠTU NOVCA I KAPITALA</w:t>
      </w:r>
    </w:p>
    <w:p w14:paraId="7A327135" w14:textId="77777777" w:rsidR="0015734F" w:rsidRPr="0015734F" w:rsidRDefault="0015734F" w:rsidP="0015734F">
      <w:pPr>
        <w:rPr>
          <w:rFonts w:ascii="Verdana" w:hAnsi="Verdana" w:cs="Arial"/>
          <w:b/>
          <w:sz w:val="20"/>
          <w:szCs w:val="20"/>
        </w:rPr>
      </w:pPr>
    </w:p>
    <w:p w14:paraId="7C2DF90F" w14:textId="77777777" w:rsidR="0015734F" w:rsidRPr="0015734F" w:rsidRDefault="0015734F" w:rsidP="0015734F">
      <w:pPr>
        <w:jc w:val="center"/>
        <w:rPr>
          <w:rFonts w:ascii="Verdana" w:hAnsi="Verdana" w:cs="Arial"/>
          <w:b/>
          <w:sz w:val="20"/>
          <w:szCs w:val="20"/>
        </w:rPr>
      </w:pPr>
      <w:r w:rsidRPr="0015734F">
        <w:rPr>
          <w:rFonts w:ascii="Verdana" w:hAnsi="Verdana" w:cs="Arial"/>
          <w:b/>
          <w:sz w:val="20"/>
          <w:szCs w:val="20"/>
        </w:rPr>
        <w:t>Članak 8.</w:t>
      </w:r>
    </w:p>
    <w:p w14:paraId="0AB8A991" w14:textId="77777777" w:rsidR="0015734F" w:rsidRPr="0015734F" w:rsidRDefault="0015734F" w:rsidP="0015734F">
      <w:pPr>
        <w:ind w:firstLine="708"/>
        <w:jc w:val="both"/>
        <w:rPr>
          <w:rFonts w:ascii="Verdana" w:hAnsi="Verdana" w:cs="Arial"/>
          <w:sz w:val="20"/>
          <w:szCs w:val="20"/>
        </w:rPr>
      </w:pPr>
      <w:r w:rsidRPr="0015734F">
        <w:rPr>
          <w:rFonts w:ascii="Verdana" w:hAnsi="Verdana" w:cs="Arial"/>
          <w:sz w:val="20"/>
          <w:szCs w:val="20"/>
        </w:rPr>
        <w:t>Zaduživanje jedinica lokalne i područne (regionalne) samouprave regulirano je Zakonom o proračunu (NN br. 144/21) i Pravilnikom o postupku zaduživanja te davanja jamstava i suglasnosti jedinica lokalne i područne (regionalne) samouprave (NN br. 67/22). Pod zaduživanjem se podrazumijeva uzimanje kredita, zajmova i izdavanje vrijednosnih papira.</w:t>
      </w:r>
    </w:p>
    <w:p w14:paraId="694DCF8E" w14:textId="77777777" w:rsidR="0015734F" w:rsidRDefault="0015734F" w:rsidP="0015734F">
      <w:pPr>
        <w:jc w:val="both"/>
        <w:rPr>
          <w:rFonts w:ascii="Verdana" w:hAnsi="Verdana" w:cs="Arial"/>
          <w:sz w:val="20"/>
          <w:szCs w:val="20"/>
        </w:rPr>
      </w:pPr>
      <w:r w:rsidRPr="0015734F">
        <w:rPr>
          <w:rFonts w:ascii="Verdana" w:hAnsi="Verdana" w:cs="Arial"/>
          <w:sz w:val="20"/>
          <w:szCs w:val="20"/>
        </w:rPr>
        <w:t>U 2024. godini Općina je redovno otplaćivala dugoročni kredit od Privredne banke Zagreb. Izvještajem o zaduživanju na domaćem i stranom tržištu novca i kapitala dobiva se detaljan pregled zaduživanja u izvještajnom razdoblju po vrsti instrumenta, valutnoj, kamatnoj i ročnoj strukturi.</w:t>
      </w:r>
    </w:p>
    <w:p w14:paraId="07354079" w14:textId="77777777" w:rsidR="00CE7C56" w:rsidRPr="0015734F" w:rsidRDefault="00CE7C56" w:rsidP="0015734F">
      <w:pPr>
        <w:jc w:val="both"/>
        <w:rPr>
          <w:rFonts w:ascii="Verdana" w:hAnsi="Verdana" w:cs="Arial"/>
          <w:sz w:val="20"/>
          <w:szCs w:val="20"/>
        </w:rPr>
      </w:pPr>
    </w:p>
    <w:p w14:paraId="6920570C" w14:textId="77777777" w:rsidR="0015734F" w:rsidRPr="0015734F" w:rsidRDefault="0015734F" w:rsidP="008F3351">
      <w:pPr>
        <w:pStyle w:val="Odlomakpopisa"/>
        <w:numPr>
          <w:ilvl w:val="0"/>
          <w:numId w:val="21"/>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sz w:val="20"/>
          <w:szCs w:val="20"/>
        </w:rPr>
      </w:pPr>
      <w:r w:rsidRPr="0015734F">
        <w:rPr>
          <w:rFonts w:ascii="Verdana" w:hAnsi="Verdana" w:cs="Arial"/>
          <w:b/>
          <w:bCs/>
          <w:color w:val="000000" w:themeColor="text1"/>
          <w:sz w:val="20"/>
          <w:szCs w:val="20"/>
        </w:rPr>
        <w:t>DUGOROČNI KREDIT</w:t>
      </w:r>
      <w:r w:rsidRPr="0015734F">
        <w:rPr>
          <w:rFonts w:ascii="Verdana" w:hAnsi="Verdana" w:cs="Arial"/>
          <w:color w:val="000000" w:themeColor="text1"/>
          <w:sz w:val="20"/>
          <w:szCs w:val="20"/>
        </w:rPr>
        <w:t xml:space="preserve"> </w:t>
      </w:r>
      <w:r w:rsidRPr="0015734F">
        <w:rPr>
          <w:rFonts w:ascii="Verdana" w:hAnsi="Verdana" w:cs="Arial"/>
          <w:sz w:val="20"/>
          <w:szCs w:val="20"/>
        </w:rPr>
        <w:t>– UGOVOR - PRIVREDNA BANKA  ZAGREB D.D.</w:t>
      </w:r>
    </w:p>
    <w:p w14:paraId="18B846BF" w14:textId="77777777" w:rsidR="0015734F" w:rsidRPr="0015734F" w:rsidRDefault="0015734F" w:rsidP="0015734F">
      <w:pPr>
        <w:jc w:val="both"/>
        <w:rPr>
          <w:rFonts w:ascii="Verdana" w:hAnsi="Verdana" w:cs="Arial"/>
          <w:color w:val="000000" w:themeColor="text1"/>
          <w:sz w:val="20"/>
          <w:szCs w:val="20"/>
        </w:rPr>
      </w:pPr>
      <w:r w:rsidRPr="0015734F">
        <w:rPr>
          <w:rFonts w:ascii="Verdana" w:hAnsi="Verdana" w:cs="Arial"/>
          <w:color w:val="000000" w:themeColor="text1"/>
          <w:sz w:val="20"/>
          <w:szCs w:val="20"/>
        </w:rPr>
        <w:lastRenderedPageBreak/>
        <w:t>Općina Lasinja je prema primljenoj suglasnosti Ministarstva financija od 20.07.2020. g. zaključila  Ugovor o kreditu URBROJ: 3-20-9 s Privrednom bankom Zagreb d.d., dana 29.07.2020. g, na iznos od 1.299.711,12 kn;</w:t>
      </w:r>
      <w:r w:rsidRPr="0015734F">
        <w:rPr>
          <w:rFonts w:ascii="Verdana" w:hAnsi="Verdana" w:cs="Arial"/>
          <w:b/>
          <w:bCs/>
          <w:color w:val="000000" w:themeColor="text1"/>
          <w:sz w:val="20"/>
          <w:szCs w:val="20"/>
        </w:rPr>
        <w:t xml:space="preserve">  (172.501,31 eura).</w:t>
      </w:r>
      <w:r w:rsidRPr="0015734F">
        <w:rPr>
          <w:rFonts w:ascii="Verdana" w:hAnsi="Verdana" w:cs="Arial"/>
          <w:color w:val="000000" w:themeColor="text1"/>
          <w:sz w:val="20"/>
          <w:szCs w:val="20"/>
        </w:rPr>
        <w:t xml:space="preserve"> Sredstva su korištena za podmirenje financijskih obveza -  rashoda za dva projekta: 1. kapitalni projekt K100018 Rekonstrukcija ceste i izgradnja nogostupa u sklopu nerazvrstane ceste NC LA 11 Lasinja, ul. sv. Florijana.  2. kapitalni projekt K100022 – Rekonstrukcija sportskih terena „Lastavica“ Lasinja. Projekti su sufinancirani  kapitalnim pomoćima iz Državnog proračuna temeljem prijenosa EU sredstava. </w:t>
      </w:r>
    </w:p>
    <w:p w14:paraId="707EC9A0"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Kredit je odobren na 5 godina bez počeka (do 28.02.2026. g.) s počekom otplate glavnice, koja počinje teći od 31.03.2021. g. Rate kredita dospijevaju mjesečno, te je tijekom 2024. g. otplaćeno dvanaest rata u iznosu od 13.264,56 eura (rata kredita iznosi 1.105,38 eura),  izvršena je prijevremena otplata dijela kredita po Odluci od 18.02.2021.g. u iznosu od 800.000,00 kn; (106.178,25 eura). Ostatak iznosa za otplatu su preostale rate prema otplatnom planu. Ispunjenje i plaćanje ugovornih obveza na dan dospijeća tražbine banka direktno tereti multi valutni transakcijski račun, a ukupni rashodi godišnje iznose (13.264,56 eura). Stanje glavnice – ostalo za otplatu na dan 31.12.2024.g. iznosi (15.475,48 eura).</w:t>
      </w:r>
    </w:p>
    <w:p w14:paraId="4B0A00D3" w14:textId="77777777" w:rsidR="0015734F" w:rsidRDefault="0015734F" w:rsidP="0015734F">
      <w:pPr>
        <w:jc w:val="both"/>
        <w:rPr>
          <w:rFonts w:ascii="Verdana" w:hAnsi="Verdana" w:cs="Arial"/>
          <w:sz w:val="20"/>
          <w:szCs w:val="20"/>
        </w:rPr>
      </w:pPr>
      <w:r w:rsidRPr="0015734F">
        <w:rPr>
          <w:rFonts w:ascii="Verdana" w:hAnsi="Verdana" w:cs="Arial"/>
          <w:sz w:val="20"/>
          <w:szCs w:val="20"/>
        </w:rPr>
        <w:t>Kamatna stopa iznosi 2,13% godišnje, promjenjiva je, temeljena je Načelima za utvrđivanje kamatnih stopa te načina i dinamike obračuna kamate po kreditima i depozitima PBZ – d.d. Otplaćene su kamate u ukupnom iznosu od (6</w:t>
      </w:r>
      <w:r w:rsidRPr="0015734F">
        <w:rPr>
          <w:rFonts w:ascii="Verdana" w:hAnsi="Verdana" w:cs="Arial"/>
          <w:color w:val="000000" w:themeColor="text1"/>
          <w:sz w:val="20"/>
          <w:szCs w:val="20"/>
        </w:rPr>
        <w:t xml:space="preserve">.737,12 </w:t>
      </w:r>
      <w:r w:rsidRPr="0015734F">
        <w:rPr>
          <w:rFonts w:ascii="Verdana" w:hAnsi="Verdana" w:cs="Arial"/>
          <w:sz w:val="20"/>
          <w:szCs w:val="20"/>
        </w:rPr>
        <w:t>eura), a kamata u  2024.g. je isplaćena u iznosu od (1.175,26 eura).</w:t>
      </w:r>
    </w:p>
    <w:p w14:paraId="410F7FBB" w14:textId="77777777" w:rsidR="00CE7C56" w:rsidRPr="0015734F" w:rsidRDefault="00CE7C56" w:rsidP="0015734F">
      <w:pPr>
        <w:jc w:val="both"/>
        <w:rPr>
          <w:rFonts w:ascii="Verdana" w:hAnsi="Verdana" w:cs="Arial"/>
          <w:sz w:val="20"/>
          <w:szCs w:val="20"/>
        </w:rPr>
      </w:pPr>
    </w:p>
    <w:p w14:paraId="59CE88AD" w14:textId="77777777" w:rsidR="0015734F" w:rsidRPr="0015734F" w:rsidRDefault="0015734F" w:rsidP="008F3351">
      <w:pPr>
        <w:pStyle w:val="Odlomakpopisa"/>
        <w:numPr>
          <w:ilvl w:val="0"/>
          <w:numId w:val="21"/>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sz w:val="20"/>
          <w:szCs w:val="20"/>
        </w:rPr>
      </w:pPr>
      <w:r w:rsidRPr="0015734F">
        <w:rPr>
          <w:rFonts w:ascii="Verdana" w:hAnsi="Verdana" w:cs="Arial"/>
          <w:sz w:val="20"/>
          <w:szCs w:val="20"/>
        </w:rPr>
        <w:t xml:space="preserve"> </w:t>
      </w:r>
      <w:r w:rsidRPr="0015734F">
        <w:rPr>
          <w:rFonts w:ascii="Verdana" w:hAnsi="Verdana" w:cs="Arial"/>
          <w:b/>
          <w:bCs/>
          <w:sz w:val="20"/>
          <w:szCs w:val="20"/>
        </w:rPr>
        <w:t>KRATKOROČNI KREDIT</w:t>
      </w:r>
      <w:r w:rsidRPr="0015734F">
        <w:rPr>
          <w:rFonts w:ascii="Verdana" w:hAnsi="Verdana" w:cs="Arial"/>
          <w:sz w:val="20"/>
          <w:szCs w:val="20"/>
        </w:rPr>
        <w:t xml:space="preserve"> - </w:t>
      </w:r>
      <w:r w:rsidRPr="0015734F">
        <w:rPr>
          <w:rFonts w:ascii="Verdana" w:hAnsi="Verdana" w:cs="Arial"/>
          <w:color w:val="000000" w:themeColor="text1"/>
          <w:sz w:val="20"/>
          <w:szCs w:val="20"/>
        </w:rPr>
        <w:t>DODATAK UGOVORA IV. I V.</w:t>
      </w:r>
      <w:r w:rsidRPr="0015734F">
        <w:rPr>
          <w:rFonts w:ascii="Verdana" w:hAnsi="Verdana" w:cs="Arial"/>
          <w:sz w:val="20"/>
          <w:szCs w:val="20"/>
        </w:rPr>
        <w:t xml:space="preserve"> - DOPUŠTENO PREKORAČNJE PO TRANSAKCIJSKOM RAČUNU – PRIVREDNA BANKA ZAGREB D.D.</w:t>
      </w:r>
    </w:p>
    <w:p w14:paraId="635E2F82"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Općina Lasinja je temeljem suglasnosti Općinskog vijeća za zaduženje kod Kreditora, sklopila Novi Dodatak </w:t>
      </w:r>
      <w:r w:rsidRPr="0015734F">
        <w:rPr>
          <w:rFonts w:ascii="Verdana" w:hAnsi="Verdana" w:cs="Arial"/>
          <w:color w:val="000000" w:themeColor="text1"/>
          <w:sz w:val="20"/>
          <w:szCs w:val="20"/>
        </w:rPr>
        <w:t xml:space="preserve">Ugovora IV. o kratkoročnom </w:t>
      </w:r>
      <w:r w:rsidRPr="0015734F">
        <w:rPr>
          <w:rFonts w:ascii="Verdana" w:hAnsi="Verdana" w:cs="Arial"/>
          <w:sz w:val="20"/>
          <w:szCs w:val="20"/>
        </w:rPr>
        <w:t xml:space="preserve">kreditu – dopušteno prekoračenje po transakcijskom računu sa Privrednom bankom Zagreb – dioničko društvo, Zagreb, Radnička cesta 50, dana 31.07.2023. do 31.07.2024.g., za financiranje tekuće likvidnosti tj. premošćivanje jaza nastalog zbog različite dinamike priljeva sredstava i dospijeća obveza, do iznosa </w:t>
      </w:r>
      <w:r w:rsidRPr="0015734F">
        <w:rPr>
          <w:rFonts w:ascii="Verdana" w:hAnsi="Verdana" w:cs="Arial"/>
          <w:b/>
          <w:bCs/>
          <w:sz w:val="20"/>
          <w:szCs w:val="20"/>
        </w:rPr>
        <w:t>(60.000,00 eura).</w:t>
      </w:r>
      <w:r w:rsidRPr="0015734F">
        <w:rPr>
          <w:rFonts w:ascii="Verdana" w:hAnsi="Verdana" w:cs="Arial"/>
          <w:sz w:val="20"/>
          <w:szCs w:val="20"/>
        </w:rPr>
        <w:t xml:space="preserve"> Uvidom u financijsko stanje na dan 31.12.2024. g, kratkoročni kredit i dopušteno prekoračenje po transakcijskom računu  nije korišteno.</w:t>
      </w:r>
    </w:p>
    <w:p w14:paraId="2F518630"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IV. dodatak Ugovora je sklopljen do 31.07.2024.g. kada je izvršen u cijelosti povrat kratkoročnog kredita i korištenje prekoračenja po transakcijskom računu.</w:t>
      </w:r>
    </w:p>
    <w:p w14:paraId="6595B1DB"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Novi V. dodatak Ugovora je potpisani i važeći je do 31.07.2025. godine o kratkoročnom kreditu – dopušteno prekoračenje po transakcijskom računu do visine iznosa od </w:t>
      </w:r>
      <w:r w:rsidRPr="0015734F">
        <w:rPr>
          <w:rFonts w:ascii="Verdana" w:hAnsi="Verdana" w:cs="Arial"/>
          <w:b/>
          <w:bCs/>
          <w:sz w:val="20"/>
          <w:szCs w:val="20"/>
        </w:rPr>
        <w:t>(60.000,00 eura).</w:t>
      </w:r>
    </w:p>
    <w:p w14:paraId="3AD51745" w14:textId="77777777" w:rsidR="0015734F" w:rsidRPr="0015734F" w:rsidRDefault="0015734F" w:rsidP="0015734F">
      <w:pPr>
        <w:jc w:val="both"/>
        <w:rPr>
          <w:rFonts w:ascii="Verdana" w:hAnsi="Verdana" w:cs="Arial"/>
          <w:color w:val="000000" w:themeColor="text1"/>
          <w:sz w:val="20"/>
          <w:szCs w:val="20"/>
        </w:rPr>
      </w:pPr>
      <w:r w:rsidRPr="0015734F">
        <w:rPr>
          <w:rFonts w:ascii="Verdana" w:hAnsi="Verdana" w:cs="Arial"/>
          <w:color w:val="000000" w:themeColor="text1"/>
          <w:sz w:val="20"/>
          <w:szCs w:val="20"/>
        </w:rPr>
        <w:t>U  2024. g., naplaćena je naknada za obradu zahtjeva i odobrenje okvirnog kredita - dopušteno prekoračenje u iznosu od (450,00 eura), te naknada koja se naplaćuje tromjesečno unaprijed: za razdoblje 01-12 u iznosu od  (265,44 eura).</w:t>
      </w:r>
    </w:p>
    <w:p w14:paraId="1BEA7D72" w14:textId="77777777" w:rsidR="0015734F" w:rsidRPr="0015734F" w:rsidRDefault="0015734F" w:rsidP="0015734F">
      <w:pPr>
        <w:rPr>
          <w:rFonts w:ascii="Verdana" w:hAnsi="Verdana" w:cs="Arial"/>
          <w:b/>
          <w:sz w:val="20"/>
          <w:szCs w:val="20"/>
        </w:rPr>
      </w:pPr>
    </w:p>
    <w:p w14:paraId="0DDB4DEB" w14:textId="77777777" w:rsidR="0015734F" w:rsidRPr="0015734F" w:rsidRDefault="0015734F" w:rsidP="00CE7C56">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r w:rsidRPr="0015734F">
        <w:rPr>
          <w:rFonts w:ascii="Verdana" w:hAnsi="Verdana" w:cs="Arial"/>
          <w:b/>
          <w:sz w:val="20"/>
          <w:szCs w:val="20"/>
        </w:rPr>
        <w:t>Izvještaj 4.3.  IZVJEŠTAJ O DANIM JAMSTVIMA I PLAĆANJIMA PO PROTESTIRANIM JAMSTVIMA</w:t>
      </w:r>
    </w:p>
    <w:p w14:paraId="3148D922" w14:textId="77777777" w:rsidR="0015734F" w:rsidRPr="0015734F" w:rsidRDefault="0015734F" w:rsidP="0015734F">
      <w:pPr>
        <w:jc w:val="center"/>
        <w:rPr>
          <w:rFonts w:ascii="Verdana" w:hAnsi="Verdana" w:cs="Arial"/>
          <w:b/>
          <w:sz w:val="20"/>
          <w:szCs w:val="20"/>
        </w:rPr>
      </w:pPr>
      <w:r w:rsidRPr="0015734F">
        <w:rPr>
          <w:rFonts w:ascii="Verdana" w:hAnsi="Verdana" w:cs="Arial"/>
          <w:b/>
          <w:sz w:val="20"/>
          <w:szCs w:val="20"/>
        </w:rPr>
        <w:t>Članak 9.</w:t>
      </w:r>
    </w:p>
    <w:p w14:paraId="52BEBFFF" w14:textId="77777777" w:rsidR="0015734F" w:rsidRPr="0015734F" w:rsidRDefault="0015734F" w:rsidP="0015734F">
      <w:pPr>
        <w:ind w:firstLine="708"/>
        <w:jc w:val="both"/>
        <w:rPr>
          <w:rFonts w:ascii="Verdana" w:hAnsi="Verdana" w:cs="Arial"/>
          <w:sz w:val="20"/>
          <w:szCs w:val="20"/>
        </w:rPr>
      </w:pPr>
      <w:r w:rsidRPr="0015734F">
        <w:rPr>
          <w:rFonts w:ascii="Verdana" w:hAnsi="Verdana" w:cs="Arial"/>
          <w:sz w:val="20"/>
          <w:szCs w:val="20"/>
        </w:rPr>
        <w:t xml:space="preserve">Prema Zakonu o proračunu (NN br. 144/21.) temeljem članka 91., stavka 1. i 2., jedinica lokalne i područne (regionalne) samouprave može davati jamstvo jedinici lokalne samouprave na svom području uz suglasnost Vlade, pravnoj osobi u većinskom izravnom ili neizravnom vlasništvu jedinice lokalne i područne (regionalne) samouprave i ustanovi čiji je osnivač za ispunjenje obveza pravne osobe i ustanove, uz suglasnost ministra financija. </w:t>
      </w:r>
    </w:p>
    <w:p w14:paraId="7AD880E2" w14:textId="77777777" w:rsidR="0015734F" w:rsidRPr="0015734F" w:rsidRDefault="0015734F" w:rsidP="0015734F">
      <w:pPr>
        <w:jc w:val="both"/>
        <w:rPr>
          <w:rFonts w:ascii="Verdana" w:hAnsi="Verdana" w:cs="Arial"/>
          <w:sz w:val="20"/>
          <w:szCs w:val="20"/>
        </w:rPr>
      </w:pPr>
    </w:p>
    <w:p w14:paraId="5ED569D7"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Temeljem Odluke Općinskog vijeća od 22.12.2021.g. o davanju suglasnosti za dugoročno zaduživanje trgovačkom društvu Vodovod Lasinja d.o.o. Lasinja, za kupnju traktora i malčera u iznosu od =568.620,00 kn</w:t>
      </w:r>
      <w:r w:rsidRPr="0015734F">
        <w:rPr>
          <w:rFonts w:ascii="Verdana" w:hAnsi="Verdana" w:cs="Arial"/>
          <w:b/>
          <w:bCs/>
          <w:sz w:val="20"/>
          <w:szCs w:val="20"/>
        </w:rPr>
        <w:t xml:space="preserve">, </w:t>
      </w:r>
      <w:r w:rsidRPr="0015734F">
        <w:rPr>
          <w:rFonts w:ascii="Verdana" w:hAnsi="Verdana" w:cs="Arial"/>
          <w:sz w:val="20"/>
          <w:szCs w:val="20"/>
        </w:rPr>
        <w:t>(</w:t>
      </w:r>
      <w:r w:rsidRPr="0015734F">
        <w:rPr>
          <w:rFonts w:ascii="Verdana" w:hAnsi="Verdana" w:cs="Arial"/>
          <w:b/>
          <w:bCs/>
          <w:sz w:val="20"/>
          <w:szCs w:val="20"/>
        </w:rPr>
        <w:t>75.468,84 eura</w:t>
      </w:r>
      <w:r w:rsidRPr="0015734F">
        <w:rPr>
          <w:rFonts w:ascii="Verdana" w:hAnsi="Verdana" w:cs="Arial"/>
          <w:sz w:val="20"/>
          <w:szCs w:val="20"/>
        </w:rPr>
        <w:t>) kod Privredne banke Zagreb d.d. Radnička cesta 50, Zagreb.</w:t>
      </w:r>
    </w:p>
    <w:p w14:paraId="3C4A542B"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Rok otplate kredita je 5 g. /do 2027.g./, kamata je fiksna iznosi (2,40% godišnje), naknada za obradu zahtjeva je 0,10% od iznosa kredita – min 500,00 kn; (66,36 eura), naknada za odobrenje i korištenje kredita iznosi 0,40% od iznosa kredita – min 500,00 kn; (66,36 eura). Vodovod Lasinja d.o.o. je prestao postojati 31.07.2022.g. oprema i obveza za dugoročno zaduživanje je prenesena na novoosnovano trgovačko društvo Komunalno Lasinja d.o.o. Lasinja. U 2024. godini </w:t>
      </w:r>
      <w:r w:rsidRPr="0015734F">
        <w:rPr>
          <w:rFonts w:ascii="Verdana" w:hAnsi="Verdana" w:cs="Arial"/>
          <w:color w:val="000000" w:themeColor="text1"/>
          <w:sz w:val="20"/>
          <w:szCs w:val="20"/>
        </w:rPr>
        <w:t>isplata je izvršena za 12 mjesečnih rata u ukupnom  iznosu od (</w:t>
      </w:r>
      <w:r w:rsidRPr="0015734F">
        <w:rPr>
          <w:rFonts w:ascii="Verdana" w:hAnsi="Verdana" w:cs="Arial"/>
          <w:sz w:val="20"/>
          <w:szCs w:val="20"/>
        </w:rPr>
        <w:t>16.195,15 eura), kapitalne potpore za otplatu glavnice i kamate dugoročnog kredita.</w:t>
      </w:r>
    </w:p>
    <w:p w14:paraId="0A8BC127" w14:textId="77777777" w:rsidR="0015734F" w:rsidRPr="0015734F" w:rsidRDefault="0015734F" w:rsidP="0015734F">
      <w:pPr>
        <w:jc w:val="both"/>
        <w:rPr>
          <w:rFonts w:ascii="Verdana" w:hAnsi="Verdana" w:cs="Arial"/>
          <w:sz w:val="20"/>
          <w:szCs w:val="20"/>
        </w:rPr>
      </w:pPr>
    </w:p>
    <w:p w14:paraId="2E7DAC3E" w14:textId="77777777" w:rsidR="0015734F" w:rsidRPr="0015734F" w:rsidRDefault="0015734F" w:rsidP="00CE7C56">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r w:rsidRPr="0015734F">
        <w:rPr>
          <w:rFonts w:ascii="Verdana" w:hAnsi="Verdana" w:cs="Arial"/>
          <w:b/>
          <w:sz w:val="20"/>
          <w:szCs w:val="20"/>
        </w:rPr>
        <w:t>Izvještaj 4.4.  IZVJEŠTAJ O KORIŠTENJU SREDSTAVA EUROPSKE UNIJE</w:t>
      </w:r>
    </w:p>
    <w:p w14:paraId="26458D68"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 xml:space="preserve">U 2024. g. evidentirana su ukupna naplaćena sredstva po sklopljenim ugovorima za korištenje sredstava Europske unije za financiranje sljedećih kapitalnih projekta kako slijedi:    </w:t>
      </w:r>
    </w:p>
    <w:p w14:paraId="554EA22D" w14:textId="77777777" w:rsidR="0015734F" w:rsidRPr="0015734F" w:rsidRDefault="0015734F" w:rsidP="0015734F">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cs="Arial"/>
          <w:sz w:val="20"/>
          <w:szCs w:val="20"/>
        </w:rPr>
      </w:pPr>
      <w:r w:rsidRPr="0015734F">
        <w:rPr>
          <w:rFonts w:ascii="Verdana" w:hAnsi="Verdana" w:cs="Arial"/>
          <w:sz w:val="20"/>
          <w:szCs w:val="20"/>
        </w:rPr>
        <w:t>Kapitalne pomoći – Fond EU sredstva  - proširenje kapaciteta dječjeg vrtića „Bambi“ Lasinja u iznosu od  158.990,11 eura</w:t>
      </w:r>
    </w:p>
    <w:p w14:paraId="44B0788E" w14:textId="370345D1" w:rsidR="0015734F" w:rsidRPr="0015734F" w:rsidRDefault="0015734F" w:rsidP="0015734F">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hAnsi="Verdana" w:cs="Arial"/>
          <w:b/>
          <w:bCs/>
          <w:sz w:val="20"/>
          <w:szCs w:val="20"/>
        </w:rPr>
      </w:pPr>
      <w:r w:rsidRPr="0015734F">
        <w:rPr>
          <w:rFonts w:ascii="Verdana" w:hAnsi="Verdana" w:cs="Arial"/>
          <w:b/>
          <w:bCs/>
          <w:sz w:val="20"/>
          <w:szCs w:val="20"/>
        </w:rPr>
        <w:t>Ukupno sredstva  kapitalnih pomoći – utrošena su u 2024.godini iznose:                          158.990,11 eura</w:t>
      </w:r>
    </w:p>
    <w:p w14:paraId="410DC21E" w14:textId="77777777" w:rsidR="0015734F" w:rsidRPr="0015734F" w:rsidRDefault="0015734F" w:rsidP="0015734F">
      <w:pPr>
        <w:jc w:val="both"/>
        <w:rPr>
          <w:rFonts w:ascii="Verdana" w:hAnsi="Verdana" w:cs="Arial"/>
          <w:color w:val="000000" w:themeColor="text1"/>
          <w:sz w:val="20"/>
          <w:szCs w:val="20"/>
        </w:rPr>
      </w:pPr>
    </w:p>
    <w:p w14:paraId="47DCCD44" w14:textId="77777777" w:rsidR="0015734F" w:rsidRPr="0015734F" w:rsidRDefault="0015734F" w:rsidP="00CE7C56">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r w:rsidRPr="0015734F">
        <w:rPr>
          <w:rFonts w:ascii="Verdana" w:hAnsi="Verdana" w:cs="Arial"/>
          <w:b/>
          <w:sz w:val="20"/>
          <w:szCs w:val="20"/>
        </w:rPr>
        <w:t>Izvještaj 4.5.  IZVJEŠTAJ O DANIM ZAJMOVIMA I POTRAŽIVANJIMA PO DANIM ZAJMOVIMA</w:t>
      </w:r>
    </w:p>
    <w:p w14:paraId="7CBB97C5" w14:textId="77777777" w:rsidR="0015734F" w:rsidRPr="0015734F" w:rsidRDefault="0015734F" w:rsidP="0015734F">
      <w:pPr>
        <w:rPr>
          <w:rFonts w:ascii="Verdana" w:hAnsi="Verdana" w:cs="Arial"/>
          <w:b/>
          <w:sz w:val="20"/>
          <w:szCs w:val="20"/>
        </w:rPr>
      </w:pPr>
    </w:p>
    <w:p w14:paraId="43BA5A40" w14:textId="77777777" w:rsidR="0015734F" w:rsidRDefault="0015734F" w:rsidP="0015734F">
      <w:pPr>
        <w:jc w:val="both"/>
        <w:rPr>
          <w:rFonts w:ascii="Verdana" w:hAnsi="Verdana" w:cs="Arial"/>
          <w:sz w:val="20"/>
          <w:szCs w:val="20"/>
        </w:rPr>
      </w:pPr>
      <w:r w:rsidRPr="0015734F">
        <w:rPr>
          <w:rFonts w:ascii="Verdana" w:hAnsi="Verdana" w:cs="Arial"/>
          <w:sz w:val="20"/>
          <w:szCs w:val="20"/>
        </w:rPr>
        <w:t>Sa 31.12.2024. godine evidentirana je obveza za kratkoročne zajmove od Državnog proračuna za namirenje nedostajućih sredstava i povrat namirenja po godišnjoj prijavi (po obavijesti FINE) u iznosu od (2,09 eura), povrat je izvršen u 4 obroka tijekom 2024. godine u iznosu od (0,52 eura).</w:t>
      </w:r>
    </w:p>
    <w:p w14:paraId="507E5DF0" w14:textId="77777777" w:rsidR="00CE7C56" w:rsidRPr="0015734F" w:rsidRDefault="00CE7C56" w:rsidP="0015734F">
      <w:pPr>
        <w:jc w:val="both"/>
        <w:rPr>
          <w:rFonts w:ascii="Verdana" w:hAnsi="Verdana" w:cs="Arial"/>
          <w:sz w:val="20"/>
          <w:szCs w:val="20"/>
        </w:rPr>
      </w:pPr>
    </w:p>
    <w:p w14:paraId="5F25227D" w14:textId="77777777" w:rsidR="0015734F" w:rsidRPr="0015734F" w:rsidRDefault="0015734F" w:rsidP="00CE7C56">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r w:rsidRPr="0015734F">
        <w:rPr>
          <w:rFonts w:ascii="Verdana" w:hAnsi="Verdana" w:cs="Arial"/>
          <w:b/>
          <w:sz w:val="20"/>
          <w:szCs w:val="20"/>
        </w:rPr>
        <w:t xml:space="preserve">Izvještaj 4.6.  IZVJEŠTAJ O STANJU POTRAŽIVANJA I DOSPIJELIH OBVEZA TE STANJU POTENCIJALNIH OBVEZA NA </w:t>
      </w:r>
    </w:p>
    <w:p w14:paraId="2EA8FC10" w14:textId="77777777" w:rsidR="0015734F" w:rsidRPr="0015734F" w:rsidRDefault="0015734F" w:rsidP="00CE7C56">
      <w:pPr>
        <w:pBdr>
          <w:top w:val="single" w:sz="4" w:space="1" w:color="auto"/>
          <w:left w:val="single" w:sz="4" w:space="4" w:color="auto"/>
          <w:bottom w:val="single" w:sz="4" w:space="1" w:color="auto"/>
          <w:right w:val="single" w:sz="4" w:space="4" w:color="auto"/>
        </w:pBdr>
        <w:jc w:val="left"/>
        <w:rPr>
          <w:rFonts w:ascii="Verdana" w:hAnsi="Verdana" w:cs="Arial"/>
          <w:b/>
          <w:sz w:val="20"/>
          <w:szCs w:val="20"/>
        </w:rPr>
      </w:pPr>
      <w:r w:rsidRPr="0015734F">
        <w:rPr>
          <w:rFonts w:ascii="Verdana" w:hAnsi="Verdana" w:cs="Arial"/>
          <w:b/>
          <w:sz w:val="20"/>
          <w:szCs w:val="20"/>
        </w:rPr>
        <w:t xml:space="preserve">                       OSNOVI SUDSKIH SPOROVA</w:t>
      </w:r>
    </w:p>
    <w:p w14:paraId="23DAC5CF" w14:textId="77777777" w:rsidR="0015734F" w:rsidRPr="0015734F" w:rsidRDefault="0015734F" w:rsidP="0015734F">
      <w:pPr>
        <w:rPr>
          <w:rFonts w:ascii="Verdana" w:hAnsi="Verdana" w:cs="Arial"/>
          <w:b/>
          <w:sz w:val="20"/>
          <w:szCs w:val="20"/>
        </w:rPr>
      </w:pPr>
    </w:p>
    <w:p w14:paraId="1AE3616E" w14:textId="77777777" w:rsidR="0015734F" w:rsidRPr="0015734F" w:rsidRDefault="0015734F" w:rsidP="0015734F">
      <w:pPr>
        <w:jc w:val="both"/>
        <w:rPr>
          <w:rFonts w:ascii="Verdana" w:hAnsi="Verdana" w:cs="Arial"/>
          <w:sz w:val="20"/>
          <w:szCs w:val="20"/>
        </w:rPr>
      </w:pPr>
      <w:r w:rsidRPr="0015734F">
        <w:rPr>
          <w:rFonts w:ascii="Verdana" w:hAnsi="Verdana" w:cs="Arial"/>
          <w:sz w:val="20"/>
          <w:szCs w:val="20"/>
        </w:rPr>
        <w:t>Izvještaj o stanju potraživanja sa stanjem 31.12.2024.g. ukupno potraživanje iznosi (62.601,57 eura).</w:t>
      </w:r>
    </w:p>
    <w:p w14:paraId="2DC91C10" w14:textId="77777777" w:rsidR="0015734F" w:rsidRPr="00CE7C56" w:rsidRDefault="0015734F" w:rsidP="0015734F">
      <w:pPr>
        <w:jc w:val="both"/>
        <w:rPr>
          <w:rFonts w:ascii="Verdana" w:hAnsi="Verdana" w:cs="Arial"/>
          <w:sz w:val="20"/>
          <w:szCs w:val="20"/>
        </w:rPr>
      </w:pPr>
    </w:p>
    <w:p w14:paraId="1E1FE748" w14:textId="77777777" w:rsidR="00CE7C56" w:rsidRDefault="00CE7C56" w:rsidP="00CE7C56">
      <w:pPr>
        <w:jc w:val="both"/>
        <w:rPr>
          <w:rFonts w:ascii="Verdana" w:hAnsi="Verdana" w:cs="Arial"/>
          <w:sz w:val="20"/>
          <w:szCs w:val="20"/>
        </w:rPr>
      </w:pPr>
      <w:r w:rsidRPr="00CE7C56">
        <w:rPr>
          <w:rFonts w:ascii="Verdana" w:hAnsi="Verdana" w:cs="Arial"/>
          <w:sz w:val="20"/>
          <w:szCs w:val="20"/>
        </w:rPr>
        <w:t>U 2024. g. evidentirane su obveze kako slijedi: stanje obveza 01. siječnja iznosi (216.513,85 eura), stanje obveza na kraju godine iznose (52</w:t>
      </w:r>
      <w:r w:rsidRPr="00CE7C56">
        <w:rPr>
          <w:rFonts w:ascii="Verdana" w:hAnsi="Verdana" w:cs="Arial"/>
          <w:color w:val="000000" w:themeColor="text1"/>
          <w:sz w:val="20"/>
          <w:szCs w:val="20"/>
        </w:rPr>
        <w:t xml:space="preserve">.134,15 </w:t>
      </w:r>
      <w:r w:rsidRPr="00CE7C56">
        <w:rPr>
          <w:rFonts w:ascii="Verdana" w:hAnsi="Verdana" w:cs="Arial"/>
          <w:sz w:val="20"/>
          <w:szCs w:val="20"/>
        </w:rPr>
        <w:t xml:space="preserve">eura). Smanjenje je u iznosu za (164.379,70 eura). Stanje nedospjelih obveze su u iznosu od (52.134,15 eura). Općina nema dospjelih nepodmirenih obveza. </w:t>
      </w:r>
    </w:p>
    <w:p w14:paraId="43EC61C6" w14:textId="77777777" w:rsidR="00CE7C56" w:rsidRPr="00CE7C56" w:rsidRDefault="00CE7C56" w:rsidP="00CE7C56">
      <w:pPr>
        <w:jc w:val="both"/>
        <w:rPr>
          <w:rFonts w:ascii="Verdana" w:hAnsi="Verdana" w:cs="Arial"/>
          <w:sz w:val="20"/>
          <w:szCs w:val="20"/>
        </w:rPr>
      </w:pPr>
    </w:p>
    <w:p w14:paraId="48F878BE" w14:textId="77777777" w:rsidR="00CE7C56" w:rsidRDefault="00CE7C56" w:rsidP="00CE7C56">
      <w:pPr>
        <w:jc w:val="both"/>
        <w:rPr>
          <w:rFonts w:ascii="Verdana" w:hAnsi="Verdana" w:cs="Arial"/>
          <w:sz w:val="20"/>
          <w:szCs w:val="20"/>
        </w:rPr>
      </w:pPr>
      <w:r w:rsidRPr="00CE7C56">
        <w:rPr>
          <w:rFonts w:ascii="Verdana" w:hAnsi="Verdana" w:cs="Arial"/>
          <w:sz w:val="20"/>
          <w:szCs w:val="20"/>
        </w:rPr>
        <w:t>Nema evidentiranih potencijalnih obveza po osnovi sudskih sporova u 2024. godini.</w:t>
      </w:r>
    </w:p>
    <w:p w14:paraId="7FBB1ACE" w14:textId="77777777" w:rsidR="00CE7C56" w:rsidRPr="00CE7C56" w:rsidRDefault="00CE7C56" w:rsidP="00CE7C56">
      <w:pPr>
        <w:jc w:val="both"/>
        <w:rPr>
          <w:rFonts w:ascii="Verdana" w:hAnsi="Verdana" w:cs="Arial"/>
          <w:sz w:val="20"/>
          <w:szCs w:val="20"/>
        </w:rPr>
      </w:pPr>
    </w:p>
    <w:p w14:paraId="7F3CE4B7" w14:textId="77777777" w:rsidR="00CE7C56" w:rsidRPr="00CE7C56" w:rsidRDefault="00CE7C56" w:rsidP="00CE7C56">
      <w:pPr>
        <w:jc w:val="center"/>
        <w:rPr>
          <w:rFonts w:ascii="Verdana" w:hAnsi="Verdana" w:cs="Arial"/>
          <w:b/>
          <w:sz w:val="20"/>
          <w:szCs w:val="20"/>
        </w:rPr>
      </w:pPr>
      <w:r w:rsidRPr="00CE7C56">
        <w:rPr>
          <w:rFonts w:ascii="Verdana" w:hAnsi="Verdana" w:cs="Arial"/>
          <w:b/>
          <w:sz w:val="20"/>
          <w:szCs w:val="20"/>
        </w:rPr>
        <w:t>Članak 10.</w:t>
      </w:r>
    </w:p>
    <w:p w14:paraId="5E1F3C8F" w14:textId="77777777" w:rsidR="00CE7C56" w:rsidRPr="00CE7C56" w:rsidRDefault="00CE7C56" w:rsidP="00CE7C56">
      <w:pPr>
        <w:jc w:val="center"/>
        <w:rPr>
          <w:rFonts w:ascii="Verdana" w:hAnsi="Verdana" w:cs="Arial"/>
          <w:b/>
          <w:sz w:val="20"/>
          <w:szCs w:val="20"/>
        </w:rPr>
      </w:pPr>
    </w:p>
    <w:p w14:paraId="6F63325B" w14:textId="77777777" w:rsidR="00CE7C56" w:rsidRDefault="00CE7C56" w:rsidP="00CE7C56">
      <w:pPr>
        <w:jc w:val="both"/>
        <w:rPr>
          <w:rFonts w:ascii="Verdana" w:hAnsi="Verdana" w:cs="Arial"/>
          <w:sz w:val="20"/>
          <w:szCs w:val="20"/>
        </w:rPr>
      </w:pPr>
      <w:r w:rsidRPr="00CE7C56">
        <w:rPr>
          <w:rFonts w:ascii="Verdana" w:hAnsi="Verdana" w:cs="Arial"/>
          <w:sz w:val="20"/>
          <w:szCs w:val="20"/>
        </w:rPr>
        <w:t>Godišnji izvještaj o izvršenju Proračuna Općine Lasinja za 2024. godinu objavit će se na internetskim stranicama Općine Lasinja.</w:t>
      </w:r>
    </w:p>
    <w:p w14:paraId="41EF7F81" w14:textId="77777777" w:rsidR="00CE7C56" w:rsidRPr="00CE7C56" w:rsidRDefault="00CE7C56" w:rsidP="00CE7C56">
      <w:pPr>
        <w:jc w:val="both"/>
        <w:rPr>
          <w:rFonts w:ascii="Verdana" w:hAnsi="Verdana" w:cs="Arial"/>
          <w:sz w:val="20"/>
          <w:szCs w:val="20"/>
        </w:rPr>
      </w:pPr>
    </w:p>
    <w:p w14:paraId="4B8FC94A" w14:textId="77777777" w:rsidR="00CE7C56" w:rsidRPr="00CE7C56" w:rsidRDefault="00CE7C56" w:rsidP="00CE7C56">
      <w:pPr>
        <w:jc w:val="both"/>
        <w:rPr>
          <w:rFonts w:ascii="Verdana" w:hAnsi="Verdana" w:cs="Arial"/>
          <w:sz w:val="20"/>
          <w:szCs w:val="20"/>
        </w:rPr>
      </w:pPr>
      <w:r w:rsidRPr="00CE7C56">
        <w:rPr>
          <w:rFonts w:ascii="Verdana" w:hAnsi="Verdana" w:cs="Arial"/>
          <w:sz w:val="20"/>
          <w:szCs w:val="20"/>
        </w:rPr>
        <w:t xml:space="preserve">Opći i posebni dio Godišnjeg izvještaja o izvršenju Proračuna Općine Lasinja za 2024. godinu objaviti će se u Glasniku Općine Lasinja. </w:t>
      </w:r>
    </w:p>
    <w:p w14:paraId="0A60EA45" w14:textId="77777777" w:rsidR="00CE7C56" w:rsidRDefault="00CE7C56" w:rsidP="0015734F">
      <w:pPr>
        <w:jc w:val="both"/>
        <w:rPr>
          <w:rFonts w:ascii="Arial" w:hAnsi="Arial" w:cs="Arial"/>
        </w:rPr>
      </w:pPr>
    </w:p>
    <w:p w14:paraId="25EA4CC6" w14:textId="77777777" w:rsidR="00CE7C56" w:rsidRDefault="00CE7C56" w:rsidP="0015734F">
      <w:pPr>
        <w:jc w:val="both"/>
        <w:rPr>
          <w:rFonts w:ascii="Arial" w:hAnsi="Arial" w:cs="Arial"/>
        </w:rPr>
      </w:pPr>
    </w:p>
    <w:p w14:paraId="289019FA" w14:textId="77777777" w:rsidR="00CE7C56" w:rsidRPr="00BF2536" w:rsidRDefault="00CE7C56" w:rsidP="00CE7C56">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400</w:t>
      </w:r>
      <w:r w:rsidRPr="00BF2536">
        <w:rPr>
          <w:rFonts w:ascii="Verdana" w:hAnsi="Verdana" w:cs="Arial"/>
          <w:sz w:val="20"/>
          <w:szCs w:val="20"/>
        </w:rPr>
        <w:t>-0</w:t>
      </w:r>
      <w:r>
        <w:rPr>
          <w:rFonts w:ascii="Verdana" w:hAnsi="Verdana" w:cs="Arial"/>
          <w:sz w:val="20"/>
          <w:szCs w:val="20"/>
        </w:rPr>
        <w:t>4</w:t>
      </w:r>
      <w:r w:rsidRPr="00BF2536">
        <w:rPr>
          <w:rFonts w:ascii="Verdana" w:hAnsi="Verdana" w:cs="Arial"/>
          <w:sz w:val="20"/>
          <w:szCs w:val="20"/>
        </w:rPr>
        <w:t>/2</w:t>
      </w:r>
      <w:r>
        <w:rPr>
          <w:rFonts w:ascii="Verdana" w:hAnsi="Verdana" w:cs="Arial"/>
          <w:sz w:val="20"/>
          <w:szCs w:val="20"/>
        </w:rPr>
        <w:t>5</w:t>
      </w:r>
      <w:r w:rsidRPr="00BF2536">
        <w:rPr>
          <w:rFonts w:ascii="Verdana" w:hAnsi="Verdana" w:cs="Arial"/>
          <w:sz w:val="20"/>
          <w:szCs w:val="20"/>
        </w:rPr>
        <w:t>-0</w:t>
      </w:r>
      <w:r>
        <w:rPr>
          <w:rFonts w:ascii="Verdana" w:hAnsi="Verdana" w:cs="Arial"/>
          <w:sz w:val="20"/>
          <w:szCs w:val="20"/>
        </w:rPr>
        <w:t>1</w:t>
      </w:r>
      <w:r w:rsidRPr="00BF2536">
        <w:rPr>
          <w:rFonts w:ascii="Verdana" w:hAnsi="Verdana" w:cs="Arial"/>
          <w:sz w:val="20"/>
          <w:szCs w:val="20"/>
        </w:rPr>
        <w:t>/</w:t>
      </w:r>
      <w:r>
        <w:rPr>
          <w:rFonts w:ascii="Verdana" w:hAnsi="Verdana" w:cs="Arial"/>
          <w:sz w:val="20"/>
          <w:szCs w:val="20"/>
        </w:rPr>
        <w:t>2</w:t>
      </w:r>
    </w:p>
    <w:p w14:paraId="3B4161B0" w14:textId="4444344B" w:rsidR="00CE7C56" w:rsidRPr="00BF2536" w:rsidRDefault="00CE7C56" w:rsidP="00CE7C56">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3</w:t>
      </w:r>
    </w:p>
    <w:p w14:paraId="564D7CEB" w14:textId="77777777" w:rsidR="00CE7C56" w:rsidRPr="00BF2536" w:rsidRDefault="00CE7C56" w:rsidP="00CE7C56">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75BE375B" w14:textId="601C00BC" w:rsidR="00CE7C56" w:rsidRPr="00CC2822" w:rsidRDefault="00CE7C56" w:rsidP="00CE7C56">
      <w:pPr>
        <w:jc w:val="both"/>
        <w:rPr>
          <w:rFonts w:ascii="Verdana" w:hAnsi="Verdana"/>
          <w:b/>
          <w:sz w:val="20"/>
          <w:szCs w:val="20"/>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CC2822">
        <w:rPr>
          <w:rFonts w:ascii="Verdana" w:hAnsi="Verdana"/>
          <w:b/>
          <w:sz w:val="20"/>
          <w:szCs w:val="20"/>
          <w:lang w:val="hr-HR"/>
        </w:rPr>
        <w:t>PREDSJEDNIK OPĆINSKOG VIJEĆA</w:t>
      </w:r>
    </w:p>
    <w:p w14:paraId="1D5EA528" w14:textId="2D5503F7" w:rsidR="00CE7C56" w:rsidRDefault="00CE7C56" w:rsidP="00CE7C56">
      <w:pPr>
        <w:jc w:val="both"/>
        <w:rPr>
          <w:rFonts w:ascii="Verdana" w:hAnsi="Verdana"/>
          <w:b/>
          <w:sz w:val="20"/>
          <w:szCs w:val="20"/>
          <w:lang w:val="hr-HR"/>
        </w:rPr>
      </w:pPr>
      <w:r w:rsidRPr="00CC2822">
        <w:rPr>
          <w:rFonts w:ascii="Verdana" w:hAnsi="Verdana"/>
          <w:b/>
          <w:sz w:val="20"/>
          <w:szCs w:val="20"/>
          <w:lang w:val="hr-HR"/>
        </w:rPr>
        <w:t xml:space="preserve">                                                                        </w:t>
      </w:r>
      <w:r>
        <w:rPr>
          <w:rFonts w:ascii="Verdana" w:hAnsi="Verdana"/>
          <w:b/>
          <w:sz w:val="20"/>
          <w:szCs w:val="20"/>
          <w:lang w:val="hr-HR"/>
        </w:rPr>
        <w:t xml:space="preserve">                                                               </w:t>
      </w:r>
      <w:r w:rsidRPr="00CC2822">
        <w:rPr>
          <w:rFonts w:ascii="Verdana" w:hAnsi="Verdana"/>
          <w:b/>
          <w:sz w:val="20"/>
          <w:szCs w:val="20"/>
          <w:lang w:val="hr-HR"/>
        </w:rPr>
        <w:t xml:space="preserve">   </w:t>
      </w:r>
      <w:r>
        <w:rPr>
          <w:rFonts w:ascii="Verdana" w:hAnsi="Verdana"/>
          <w:b/>
          <w:sz w:val="20"/>
          <w:szCs w:val="20"/>
          <w:lang w:val="hr-HR"/>
        </w:rPr>
        <w:t xml:space="preserve"> </w:t>
      </w:r>
      <w:r w:rsidRPr="00CC2822">
        <w:rPr>
          <w:rFonts w:ascii="Verdana" w:hAnsi="Verdana"/>
          <w:b/>
          <w:sz w:val="20"/>
          <w:szCs w:val="20"/>
          <w:lang w:val="hr-HR"/>
        </w:rPr>
        <w:t xml:space="preserve">  Matija Prigorac, mag.educ.hist.</w:t>
      </w:r>
    </w:p>
    <w:p w14:paraId="78413686" w14:textId="77777777" w:rsidR="00CE7C56" w:rsidRDefault="00CE7C56" w:rsidP="0015734F">
      <w:pPr>
        <w:jc w:val="both"/>
        <w:rPr>
          <w:rFonts w:ascii="Arial" w:hAnsi="Arial" w:cs="Arial"/>
        </w:rPr>
      </w:pPr>
    </w:p>
    <w:p w14:paraId="3E94F8E4" w14:textId="77777777" w:rsidR="00CE7C56" w:rsidRDefault="00CE7C56" w:rsidP="0015734F">
      <w:pPr>
        <w:jc w:val="both"/>
        <w:rPr>
          <w:rFonts w:ascii="Arial" w:hAnsi="Arial" w:cs="Arial"/>
        </w:rPr>
      </w:pPr>
      <w:r>
        <w:rPr>
          <w:rFonts w:ascii="Arial" w:hAnsi="Arial" w:cs="Arial"/>
        </w:rPr>
        <w:t>_________________________________________________________________________________________________________</w:t>
      </w:r>
    </w:p>
    <w:p w14:paraId="1C4BF903" w14:textId="77777777" w:rsidR="00CE7C56" w:rsidRDefault="00CE7C56" w:rsidP="0015734F">
      <w:pPr>
        <w:jc w:val="both"/>
        <w:rPr>
          <w:rFonts w:ascii="Arial" w:hAnsi="Arial" w:cs="Arial"/>
        </w:rPr>
      </w:pPr>
    </w:p>
    <w:p w14:paraId="6502A0E2" w14:textId="77777777" w:rsidR="008F3351" w:rsidRPr="00CC2822" w:rsidRDefault="008F3351" w:rsidP="008F3351">
      <w:pPr>
        <w:jc w:val="both"/>
        <w:rPr>
          <w:rFonts w:ascii="Verdana" w:hAnsi="Verdana" w:cs="Arial"/>
          <w:sz w:val="20"/>
          <w:szCs w:val="20"/>
        </w:rPr>
      </w:pPr>
      <w:r w:rsidRPr="00CC2822">
        <w:rPr>
          <w:rFonts w:ascii="Verdana" w:hAnsi="Verdana" w:cs="Arial"/>
          <w:sz w:val="20"/>
          <w:szCs w:val="20"/>
        </w:rPr>
        <w:t>Na temelju odredbe članka 214. i 215. Pravilnika o proračunskom računovodstvu i računskom planu („Narodne novine“ br. 158/23) i članka 34. Statuta Općine Lasinja („Glasnik“ Općine Lasinja br. 1/18, 1/20 i 1/21), Općinsko vijeće Općine Lasinja na</w:t>
      </w:r>
      <w:r w:rsidRPr="00CC2822">
        <w:rPr>
          <w:rFonts w:ascii="Verdana" w:hAnsi="Verdana" w:cs="Arial"/>
          <w:b/>
          <w:sz w:val="20"/>
          <w:szCs w:val="20"/>
        </w:rPr>
        <w:t xml:space="preserve"> 29</w:t>
      </w:r>
      <w:r w:rsidRPr="00CC2822">
        <w:rPr>
          <w:rFonts w:ascii="Verdana" w:hAnsi="Verdana" w:cs="Arial"/>
          <w:sz w:val="20"/>
          <w:szCs w:val="20"/>
        </w:rPr>
        <w:t xml:space="preserve">. redovnoj sjednici, održanoj dana </w:t>
      </w:r>
      <w:r w:rsidRPr="00CC2822">
        <w:rPr>
          <w:rFonts w:ascii="Verdana" w:hAnsi="Verdana" w:cs="Arial"/>
          <w:b/>
          <w:sz w:val="20"/>
          <w:szCs w:val="20"/>
        </w:rPr>
        <w:t>4. travnja 2025</w:t>
      </w:r>
      <w:r w:rsidRPr="00CC2822">
        <w:rPr>
          <w:rFonts w:ascii="Verdana" w:hAnsi="Verdana" w:cs="Arial"/>
          <w:sz w:val="20"/>
          <w:szCs w:val="20"/>
        </w:rPr>
        <w:t>. godine, donijelo je</w:t>
      </w:r>
    </w:p>
    <w:p w14:paraId="30E2F816" w14:textId="77777777" w:rsidR="008F3351" w:rsidRPr="00CC2822" w:rsidRDefault="008F3351" w:rsidP="008F3351">
      <w:pPr>
        <w:jc w:val="both"/>
        <w:rPr>
          <w:rFonts w:ascii="Verdana" w:hAnsi="Verdana" w:cs="Arial"/>
          <w:sz w:val="20"/>
          <w:szCs w:val="20"/>
        </w:rPr>
      </w:pPr>
    </w:p>
    <w:p w14:paraId="0E5432BF" w14:textId="77777777" w:rsidR="008F3351" w:rsidRPr="00CC2822" w:rsidRDefault="008F3351" w:rsidP="008F3351">
      <w:pPr>
        <w:jc w:val="center"/>
        <w:rPr>
          <w:rFonts w:ascii="Verdana" w:hAnsi="Verdana" w:cs="Arial"/>
          <w:b/>
          <w:sz w:val="20"/>
          <w:szCs w:val="20"/>
        </w:rPr>
      </w:pPr>
      <w:r w:rsidRPr="00CC2822">
        <w:rPr>
          <w:rFonts w:ascii="Verdana" w:hAnsi="Verdana" w:cs="Arial"/>
          <w:b/>
          <w:sz w:val="20"/>
          <w:szCs w:val="20"/>
        </w:rPr>
        <w:t>O D L U K U</w:t>
      </w:r>
    </w:p>
    <w:p w14:paraId="4F2B7931" w14:textId="77777777" w:rsidR="008F3351" w:rsidRPr="00CC2822" w:rsidRDefault="008F3351" w:rsidP="008F3351">
      <w:pPr>
        <w:jc w:val="center"/>
        <w:rPr>
          <w:rFonts w:ascii="Verdana" w:hAnsi="Verdana" w:cs="Arial"/>
          <w:b/>
          <w:sz w:val="20"/>
          <w:szCs w:val="20"/>
        </w:rPr>
      </w:pPr>
      <w:r w:rsidRPr="00CC2822">
        <w:rPr>
          <w:rFonts w:ascii="Verdana" w:hAnsi="Verdana" w:cs="Arial"/>
          <w:b/>
          <w:sz w:val="20"/>
          <w:szCs w:val="20"/>
        </w:rPr>
        <w:t>O RASPODJELI REZULTATA POSLOVANJA ZA 2024. GODINU</w:t>
      </w:r>
    </w:p>
    <w:p w14:paraId="51D5224B" w14:textId="77777777" w:rsidR="008F3351" w:rsidRPr="00CC2822" w:rsidRDefault="008F3351" w:rsidP="008F3351">
      <w:pPr>
        <w:jc w:val="center"/>
        <w:rPr>
          <w:rFonts w:ascii="Verdana" w:hAnsi="Verdana" w:cs="Arial"/>
          <w:b/>
          <w:sz w:val="20"/>
          <w:szCs w:val="20"/>
        </w:rPr>
      </w:pPr>
    </w:p>
    <w:p w14:paraId="78917ABF" w14:textId="77777777" w:rsidR="008F3351" w:rsidRPr="00CC2822" w:rsidRDefault="008F3351" w:rsidP="008F3351">
      <w:pPr>
        <w:jc w:val="center"/>
        <w:rPr>
          <w:rFonts w:ascii="Verdana" w:hAnsi="Verdana" w:cs="Arial"/>
          <w:b/>
          <w:sz w:val="20"/>
          <w:szCs w:val="20"/>
        </w:rPr>
      </w:pPr>
      <w:r w:rsidRPr="00CC2822">
        <w:rPr>
          <w:rFonts w:ascii="Verdana" w:hAnsi="Verdana" w:cs="Arial"/>
          <w:b/>
          <w:sz w:val="20"/>
          <w:szCs w:val="20"/>
        </w:rPr>
        <w:t>Članak 1.</w:t>
      </w:r>
    </w:p>
    <w:p w14:paraId="001EF9FC" w14:textId="77777777" w:rsidR="008F3351" w:rsidRDefault="008F3351" w:rsidP="008F3351">
      <w:pPr>
        <w:jc w:val="both"/>
        <w:rPr>
          <w:rFonts w:ascii="Verdana" w:hAnsi="Verdana" w:cs="Arial"/>
          <w:sz w:val="20"/>
          <w:szCs w:val="20"/>
        </w:rPr>
      </w:pPr>
      <w:r w:rsidRPr="00CC2822">
        <w:rPr>
          <w:rFonts w:ascii="Verdana" w:hAnsi="Verdana" w:cs="Arial"/>
          <w:sz w:val="20"/>
          <w:szCs w:val="20"/>
        </w:rPr>
        <w:tab/>
        <w:t>Ovom Odlukom utvrđuje se namjena i raspodjela rezultata, uz pridržavanje ograničenja u skladu s propisima iz područja proračuna, kojim je ostvareni višak prihoda utvrđeni Godišnjim izvještajem o izvršenju proračuna Općine Lasinja za 2024. godinu.</w:t>
      </w:r>
    </w:p>
    <w:p w14:paraId="1EC98080" w14:textId="77777777" w:rsidR="001C5700" w:rsidRPr="00CC2822" w:rsidRDefault="001C5700" w:rsidP="008F3351">
      <w:pPr>
        <w:jc w:val="both"/>
        <w:rPr>
          <w:rFonts w:ascii="Verdana" w:hAnsi="Verdana" w:cs="Arial"/>
          <w:sz w:val="20"/>
          <w:szCs w:val="20"/>
        </w:rPr>
      </w:pPr>
    </w:p>
    <w:p w14:paraId="3F68F11E" w14:textId="77777777" w:rsidR="008F3351" w:rsidRPr="00CC2822" w:rsidRDefault="008F3351" w:rsidP="008F3351">
      <w:pPr>
        <w:jc w:val="center"/>
        <w:rPr>
          <w:rFonts w:ascii="Verdana" w:hAnsi="Verdana" w:cs="Arial"/>
          <w:b/>
          <w:sz w:val="20"/>
          <w:szCs w:val="20"/>
        </w:rPr>
      </w:pPr>
      <w:r w:rsidRPr="00CC2822">
        <w:rPr>
          <w:rFonts w:ascii="Verdana" w:hAnsi="Verdana" w:cs="Arial"/>
          <w:b/>
          <w:sz w:val="20"/>
          <w:szCs w:val="20"/>
        </w:rPr>
        <w:t>Članak 2.</w:t>
      </w:r>
    </w:p>
    <w:p w14:paraId="37F6EB0F" w14:textId="77777777" w:rsidR="008F3351" w:rsidRPr="00CC2822" w:rsidRDefault="008F3351" w:rsidP="008F3351">
      <w:pPr>
        <w:jc w:val="both"/>
        <w:rPr>
          <w:rFonts w:ascii="Verdana" w:hAnsi="Verdana" w:cs="Arial"/>
          <w:sz w:val="20"/>
          <w:szCs w:val="20"/>
        </w:rPr>
      </w:pPr>
      <w:r w:rsidRPr="00CC2822">
        <w:rPr>
          <w:rFonts w:ascii="Verdana" w:hAnsi="Verdana" w:cs="Arial"/>
          <w:sz w:val="20"/>
          <w:szCs w:val="20"/>
        </w:rPr>
        <w:t>Stanje na osnovnim računima podskupine 922 koja su iskazana u financijskim izvještajima za proračunsku godinu na dan 31. prosinca 2024. godine, utvrđena su kako slijedi: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103"/>
        <w:gridCol w:w="2404"/>
      </w:tblGrid>
      <w:tr w:rsidR="008F3351" w:rsidRPr="00CC2822" w14:paraId="454CCB21" w14:textId="77777777" w:rsidTr="00616C5F">
        <w:trPr>
          <w:trHeight w:val="463"/>
        </w:trPr>
        <w:tc>
          <w:tcPr>
            <w:tcW w:w="1555" w:type="dxa"/>
            <w:shd w:val="clear" w:color="auto" w:fill="auto"/>
            <w:vAlign w:val="center"/>
          </w:tcPr>
          <w:p w14:paraId="16A47A8A" w14:textId="77777777" w:rsidR="008F3351" w:rsidRPr="00CC2822" w:rsidRDefault="008F3351" w:rsidP="00616C5F">
            <w:pPr>
              <w:jc w:val="center"/>
              <w:rPr>
                <w:rFonts w:ascii="Verdana" w:hAnsi="Verdana" w:cs="Arial"/>
                <w:b/>
                <w:sz w:val="20"/>
                <w:szCs w:val="20"/>
              </w:rPr>
            </w:pPr>
            <w:r w:rsidRPr="00CC2822">
              <w:rPr>
                <w:rFonts w:ascii="Verdana" w:hAnsi="Verdana" w:cs="Arial"/>
                <w:b/>
                <w:sz w:val="20"/>
                <w:szCs w:val="20"/>
              </w:rPr>
              <w:t>Broj računa</w:t>
            </w:r>
          </w:p>
        </w:tc>
        <w:tc>
          <w:tcPr>
            <w:tcW w:w="5103" w:type="dxa"/>
            <w:shd w:val="clear" w:color="auto" w:fill="auto"/>
            <w:vAlign w:val="center"/>
          </w:tcPr>
          <w:p w14:paraId="3EFDBCAD" w14:textId="77777777" w:rsidR="008F3351" w:rsidRPr="00CC2822" w:rsidRDefault="008F3351" w:rsidP="00616C5F">
            <w:pPr>
              <w:jc w:val="center"/>
              <w:rPr>
                <w:rFonts w:ascii="Verdana" w:hAnsi="Verdana" w:cs="Arial"/>
                <w:b/>
                <w:sz w:val="20"/>
                <w:szCs w:val="20"/>
              </w:rPr>
            </w:pPr>
            <w:r w:rsidRPr="00CC2822">
              <w:rPr>
                <w:rFonts w:ascii="Verdana" w:hAnsi="Verdana" w:cs="Arial"/>
                <w:b/>
                <w:sz w:val="20"/>
                <w:szCs w:val="20"/>
              </w:rPr>
              <w:t>Naziv računa</w:t>
            </w:r>
          </w:p>
        </w:tc>
        <w:tc>
          <w:tcPr>
            <w:tcW w:w="2404" w:type="dxa"/>
            <w:shd w:val="clear" w:color="auto" w:fill="auto"/>
            <w:vAlign w:val="center"/>
          </w:tcPr>
          <w:p w14:paraId="273C09B2" w14:textId="77777777" w:rsidR="008F3351" w:rsidRPr="00CC2822" w:rsidRDefault="008F3351" w:rsidP="00616C5F">
            <w:pPr>
              <w:jc w:val="center"/>
              <w:rPr>
                <w:rFonts w:ascii="Verdana" w:hAnsi="Verdana" w:cs="Arial"/>
                <w:b/>
                <w:sz w:val="20"/>
                <w:szCs w:val="20"/>
              </w:rPr>
            </w:pPr>
            <w:r w:rsidRPr="00CC2822">
              <w:rPr>
                <w:rFonts w:ascii="Verdana" w:hAnsi="Verdana" w:cs="Arial"/>
                <w:b/>
                <w:sz w:val="20"/>
                <w:szCs w:val="20"/>
              </w:rPr>
              <w:t>Stanje 31.12.2024. (</w:t>
            </w:r>
            <w:r w:rsidRPr="00CC2822">
              <w:rPr>
                <w:rFonts w:ascii="Verdana" w:hAnsi="Verdana" w:cs="Arial"/>
                <w:b/>
                <w:bCs/>
                <w:color w:val="000000" w:themeColor="text1"/>
                <w:sz w:val="20"/>
                <w:szCs w:val="20"/>
                <w:lang w:eastAsia="hr-HR"/>
              </w:rPr>
              <w:t>€)</w:t>
            </w:r>
          </w:p>
        </w:tc>
      </w:tr>
      <w:tr w:rsidR="008F3351" w:rsidRPr="00CC2822" w14:paraId="4163252B" w14:textId="77777777" w:rsidTr="00616C5F">
        <w:trPr>
          <w:trHeight w:val="252"/>
        </w:trPr>
        <w:tc>
          <w:tcPr>
            <w:tcW w:w="1555" w:type="dxa"/>
            <w:shd w:val="clear" w:color="auto" w:fill="auto"/>
          </w:tcPr>
          <w:p w14:paraId="2E19862F" w14:textId="77777777" w:rsidR="008F3351" w:rsidRPr="00CC2822" w:rsidRDefault="008F3351" w:rsidP="00616C5F">
            <w:pPr>
              <w:jc w:val="center"/>
              <w:rPr>
                <w:rFonts w:ascii="Verdana" w:hAnsi="Verdana" w:cs="Arial"/>
                <w:sz w:val="20"/>
                <w:szCs w:val="20"/>
              </w:rPr>
            </w:pPr>
            <w:r w:rsidRPr="00CC2822">
              <w:rPr>
                <w:rFonts w:ascii="Verdana" w:hAnsi="Verdana" w:cs="Arial"/>
                <w:sz w:val="20"/>
                <w:szCs w:val="20"/>
              </w:rPr>
              <w:t>92211</w:t>
            </w:r>
          </w:p>
        </w:tc>
        <w:tc>
          <w:tcPr>
            <w:tcW w:w="5103" w:type="dxa"/>
            <w:shd w:val="clear" w:color="auto" w:fill="auto"/>
          </w:tcPr>
          <w:p w14:paraId="243D80B5" w14:textId="77777777" w:rsidR="008F3351" w:rsidRPr="00CC2822" w:rsidRDefault="008F3351" w:rsidP="00616C5F">
            <w:pPr>
              <w:jc w:val="both"/>
              <w:rPr>
                <w:rFonts w:ascii="Verdana" w:hAnsi="Verdana" w:cs="Arial"/>
                <w:sz w:val="20"/>
                <w:szCs w:val="20"/>
              </w:rPr>
            </w:pPr>
            <w:r w:rsidRPr="00CC2822">
              <w:rPr>
                <w:rFonts w:ascii="Verdana" w:hAnsi="Verdana" w:cs="Arial"/>
                <w:sz w:val="20"/>
                <w:szCs w:val="20"/>
              </w:rPr>
              <w:t>Višak prihoda poslovanja</w:t>
            </w:r>
          </w:p>
        </w:tc>
        <w:tc>
          <w:tcPr>
            <w:tcW w:w="2404" w:type="dxa"/>
            <w:shd w:val="clear" w:color="auto" w:fill="auto"/>
            <w:vAlign w:val="center"/>
          </w:tcPr>
          <w:p w14:paraId="667F6C1B" w14:textId="77777777" w:rsidR="008F3351" w:rsidRPr="00CC2822" w:rsidRDefault="008F3351" w:rsidP="00616C5F">
            <w:pPr>
              <w:rPr>
                <w:rFonts w:ascii="Verdana" w:hAnsi="Verdana" w:cs="Arial"/>
                <w:sz w:val="20"/>
                <w:szCs w:val="20"/>
              </w:rPr>
            </w:pPr>
            <w:r w:rsidRPr="00CC2822">
              <w:rPr>
                <w:rFonts w:ascii="Verdana" w:hAnsi="Verdana" w:cs="Arial"/>
                <w:sz w:val="20"/>
                <w:szCs w:val="20"/>
              </w:rPr>
              <w:t>801.030,38</w:t>
            </w:r>
          </w:p>
        </w:tc>
      </w:tr>
      <w:tr w:rsidR="008F3351" w:rsidRPr="00CC2822" w14:paraId="34141BA4" w14:textId="77777777" w:rsidTr="00616C5F">
        <w:tc>
          <w:tcPr>
            <w:tcW w:w="1555" w:type="dxa"/>
            <w:shd w:val="clear" w:color="auto" w:fill="auto"/>
          </w:tcPr>
          <w:p w14:paraId="1395C8E7" w14:textId="77777777" w:rsidR="008F3351" w:rsidRPr="00CC2822" w:rsidRDefault="008F3351" w:rsidP="00616C5F">
            <w:pPr>
              <w:jc w:val="center"/>
              <w:rPr>
                <w:rFonts w:ascii="Verdana" w:hAnsi="Verdana" w:cs="Arial"/>
                <w:sz w:val="20"/>
                <w:szCs w:val="20"/>
              </w:rPr>
            </w:pPr>
            <w:r w:rsidRPr="00CC2822">
              <w:rPr>
                <w:rFonts w:ascii="Verdana" w:hAnsi="Verdana" w:cs="Arial"/>
                <w:sz w:val="20"/>
                <w:szCs w:val="20"/>
              </w:rPr>
              <w:t>92222</w:t>
            </w:r>
          </w:p>
        </w:tc>
        <w:tc>
          <w:tcPr>
            <w:tcW w:w="5103" w:type="dxa"/>
            <w:shd w:val="clear" w:color="auto" w:fill="auto"/>
          </w:tcPr>
          <w:p w14:paraId="7448F711" w14:textId="77777777" w:rsidR="008F3351" w:rsidRPr="00CC2822" w:rsidRDefault="008F3351" w:rsidP="00616C5F">
            <w:pPr>
              <w:jc w:val="both"/>
              <w:rPr>
                <w:rFonts w:ascii="Verdana" w:hAnsi="Verdana" w:cs="Arial"/>
                <w:sz w:val="20"/>
                <w:szCs w:val="20"/>
              </w:rPr>
            </w:pPr>
            <w:r w:rsidRPr="00CC2822">
              <w:rPr>
                <w:rFonts w:ascii="Verdana" w:hAnsi="Verdana" w:cs="Arial"/>
                <w:sz w:val="20"/>
                <w:szCs w:val="20"/>
              </w:rPr>
              <w:t>Manjak prihoda od nefinancijske imovine</w:t>
            </w:r>
          </w:p>
        </w:tc>
        <w:tc>
          <w:tcPr>
            <w:tcW w:w="2404" w:type="dxa"/>
            <w:shd w:val="clear" w:color="auto" w:fill="auto"/>
            <w:vAlign w:val="center"/>
          </w:tcPr>
          <w:p w14:paraId="2E3B4D60" w14:textId="77777777" w:rsidR="008F3351" w:rsidRPr="00CC2822" w:rsidRDefault="008F3351" w:rsidP="00616C5F">
            <w:pPr>
              <w:rPr>
                <w:rFonts w:ascii="Verdana" w:hAnsi="Verdana" w:cs="Arial"/>
                <w:sz w:val="20"/>
                <w:szCs w:val="20"/>
              </w:rPr>
            </w:pPr>
            <w:r w:rsidRPr="00CC2822">
              <w:rPr>
                <w:rFonts w:ascii="Verdana" w:hAnsi="Verdana" w:cs="Arial"/>
                <w:sz w:val="20"/>
                <w:szCs w:val="20"/>
              </w:rPr>
              <w:t>-500.068,28</w:t>
            </w:r>
          </w:p>
        </w:tc>
      </w:tr>
      <w:tr w:rsidR="008F3351" w:rsidRPr="00CC2822" w14:paraId="7E2C1CB0" w14:textId="77777777" w:rsidTr="00616C5F">
        <w:tc>
          <w:tcPr>
            <w:tcW w:w="1555" w:type="dxa"/>
            <w:shd w:val="clear" w:color="auto" w:fill="auto"/>
          </w:tcPr>
          <w:p w14:paraId="02752C29" w14:textId="77777777" w:rsidR="008F3351" w:rsidRPr="00CC2822" w:rsidRDefault="008F3351" w:rsidP="00616C5F">
            <w:pPr>
              <w:jc w:val="center"/>
              <w:rPr>
                <w:rFonts w:ascii="Verdana" w:hAnsi="Verdana" w:cs="Arial"/>
                <w:sz w:val="20"/>
                <w:szCs w:val="20"/>
              </w:rPr>
            </w:pPr>
            <w:r w:rsidRPr="00CC2822">
              <w:rPr>
                <w:rFonts w:ascii="Verdana" w:hAnsi="Verdana" w:cs="Arial"/>
                <w:sz w:val="20"/>
                <w:szCs w:val="20"/>
              </w:rPr>
              <w:t>92223</w:t>
            </w:r>
          </w:p>
        </w:tc>
        <w:tc>
          <w:tcPr>
            <w:tcW w:w="5103" w:type="dxa"/>
            <w:shd w:val="clear" w:color="auto" w:fill="auto"/>
          </w:tcPr>
          <w:p w14:paraId="642BE29B" w14:textId="77777777" w:rsidR="008F3351" w:rsidRPr="00CC2822" w:rsidRDefault="008F3351" w:rsidP="00616C5F">
            <w:pPr>
              <w:jc w:val="both"/>
              <w:rPr>
                <w:rFonts w:ascii="Verdana" w:hAnsi="Verdana" w:cs="Arial"/>
                <w:sz w:val="20"/>
                <w:szCs w:val="20"/>
              </w:rPr>
            </w:pPr>
            <w:r w:rsidRPr="00CC2822">
              <w:rPr>
                <w:rFonts w:ascii="Verdana" w:hAnsi="Verdana" w:cs="Arial"/>
                <w:sz w:val="20"/>
                <w:szCs w:val="20"/>
              </w:rPr>
              <w:t>Manjak primitaka od financijske imovine</w:t>
            </w:r>
          </w:p>
        </w:tc>
        <w:tc>
          <w:tcPr>
            <w:tcW w:w="2404" w:type="dxa"/>
            <w:shd w:val="clear" w:color="auto" w:fill="auto"/>
            <w:vAlign w:val="center"/>
          </w:tcPr>
          <w:p w14:paraId="02A1399E" w14:textId="77777777" w:rsidR="008F3351" w:rsidRPr="00CC2822" w:rsidRDefault="008F3351" w:rsidP="00616C5F">
            <w:pPr>
              <w:rPr>
                <w:rFonts w:ascii="Verdana" w:hAnsi="Verdana" w:cs="Arial"/>
                <w:sz w:val="20"/>
                <w:szCs w:val="20"/>
              </w:rPr>
            </w:pPr>
            <w:r w:rsidRPr="00CC2822">
              <w:rPr>
                <w:rFonts w:ascii="Verdana" w:hAnsi="Verdana" w:cs="Arial"/>
                <w:sz w:val="20"/>
                <w:szCs w:val="20"/>
              </w:rPr>
              <w:t xml:space="preserve">    -13.264,56</w:t>
            </w:r>
          </w:p>
        </w:tc>
      </w:tr>
      <w:tr w:rsidR="008F3351" w:rsidRPr="00CC2822" w14:paraId="24BFB575" w14:textId="77777777" w:rsidTr="00616C5F">
        <w:trPr>
          <w:trHeight w:val="324"/>
        </w:trPr>
        <w:tc>
          <w:tcPr>
            <w:tcW w:w="1555" w:type="dxa"/>
            <w:shd w:val="clear" w:color="auto" w:fill="auto"/>
          </w:tcPr>
          <w:p w14:paraId="7D559847" w14:textId="77777777" w:rsidR="008F3351" w:rsidRPr="00CC2822" w:rsidRDefault="008F3351" w:rsidP="00616C5F">
            <w:pPr>
              <w:jc w:val="both"/>
              <w:rPr>
                <w:rFonts w:ascii="Verdana" w:hAnsi="Verdana" w:cs="Arial"/>
                <w:sz w:val="20"/>
                <w:szCs w:val="20"/>
              </w:rPr>
            </w:pPr>
          </w:p>
        </w:tc>
        <w:tc>
          <w:tcPr>
            <w:tcW w:w="5103" w:type="dxa"/>
            <w:shd w:val="clear" w:color="auto" w:fill="auto"/>
          </w:tcPr>
          <w:p w14:paraId="57BFD4CD" w14:textId="77777777" w:rsidR="008F3351" w:rsidRPr="00CC2822" w:rsidRDefault="008F3351" w:rsidP="00616C5F">
            <w:pPr>
              <w:jc w:val="both"/>
              <w:rPr>
                <w:rFonts w:ascii="Verdana" w:hAnsi="Verdana" w:cs="Arial"/>
                <w:i/>
                <w:iCs/>
                <w:sz w:val="20"/>
                <w:szCs w:val="20"/>
              </w:rPr>
            </w:pPr>
            <w:r w:rsidRPr="00CC2822">
              <w:rPr>
                <w:rFonts w:ascii="Verdana" w:hAnsi="Verdana" w:cs="Arial"/>
                <w:i/>
                <w:iCs/>
                <w:sz w:val="20"/>
                <w:szCs w:val="20"/>
              </w:rPr>
              <w:t>Višak PRIHODA SA STANJEM 31.12.2024.G</w:t>
            </w:r>
          </w:p>
        </w:tc>
        <w:tc>
          <w:tcPr>
            <w:tcW w:w="2404" w:type="dxa"/>
            <w:shd w:val="clear" w:color="auto" w:fill="auto"/>
            <w:vAlign w:val="center"/>
          </w:tcPr>
          <w:p w14:paraId="7553A3CC" w14:textId="77777777" w:rsidR="008F3351" w:rsidRPr="00CC2822" w:rsidRDefault="008F3351" w:rsidP="00616C5F">
            <w:pPr>
              <w:rPr>
                <w:rFonts w:ascii="Verdana" w:hAnsi="Verdana" w:cs="Arial"/>
                <w:bCs/>
                <w:i/>
                <w:iCs/>
                <w:sz w:val="20"/>
                <w:szCs w:val="20"/>
              </w:rPr>
            </w:pPr>
            <w:r w:rsidRPr="00CC2822">
              <w:rPr>
                <w:rFonts w:ascii="Verdana" w:hAnsi="Verdana" w:cs="Arial"/>
                <w:bCs/>
                <w:i/>
                <w:iCs/>
                <w:sz w:val="20"/>
                <w:szCs w:val="20"/>
              </w:rPr>
              <w:t xml:space="preserve">      287.697,54</w:t>
            </w:r>
          </w:p>
        </w:tc>
      </w:tr>
      <w:tr w:rsidR="008F3351" w:rsidRPr="00CC2822" w14:paraId="470088A2" w14:textId="77777777" w:rsidTr="00616C5F">
        <w:tc>
          <w:tcPr>
            <w:tcW w:w="1555" w:type="dxa"/>
            <w:shd w:val="clear" w:color="auto" w:fill="auto"/>
          </w:tcPr>
          <w:p w14:paraId="69A11627" w14:textId="77777777" w:rsidR="008F3351" w:rsidRPr="00CC2822" w:rsidRDefault="008F3351" w:rsidP="00616C5F">
            <w:pPr>
              <w:jc w:val="both"/>
              <w:rPr>
                <w:rFonts w:ascii="Verdana" w:hAnsi="Verdana" w:cs="Arial"/>
                <w:sz w:val="20"/>
                <w:szCs w:val="20"/>
              </w:rPr>
            </w:pPr>
          </w:p>
        </w:tc>
        <w:tc>
          <w:tcPr>
            <w:tcW w:w="5103" w:type="dxa"/>
            <w:shd w:val="clear" w:color="auto" w:fill="auto"/>
          </w:tcPr>
          <w:p w14:paraId="63DBCF66" w14:textId="77777777" w:rsidR="008F3351" w:rsidRPr="00CC2822" w:rsidRDefault="008F3351" w:rsidP="00616C5F">
            <w:pPr>
              <w:jc w:val="both"/>
              <w:rPr>
                <w:rFonts w:ascii="Verdana" w:hAnsi="Verdana" w:cs="Arial"/>
                <w:sz w:val="20"/>
                <w:szCs w:val="20"/>
              </w:rPr>
            </w:pPr>
            <w:r w:rsidRPr="00CC2822">
              <w:rPr>
                <w:rFonts w:ascii="Verdana" w:hAnsi="Verdana" w:cs="Arial"/>
                <w:sz w:val="20"/>
                <w:szCs w:val="20"/>
              </w:rPr>
              <w:t>Manjak prihoda iz 2023. godine</w:t>
            </w:r>
          </w:p>
        </w:tc>
        <w:tc>
          <w:tcPr>
            <w:tcW w:w="2404" w:type="dxa"/>
            <w:shd w:val="clear" w:color="auto" w:fill="auto"/>
            <w:vAlign w:val="center"/>
          </w:tcPr>
          <w:p w14:paraId="02B07837" w14:textId="77777777" w:rsidR="008F3351" w:rsidRPr="00CC2822" w:rsidRDefault="008F3351" w:rsidP="00616C5F">
            <w:pPr>
              <w:rPr>
                <w:rFonts w:ascii="Verdana" w:hAnsi="Verdana" w:cs="Arial"/>
                <w:bCs/>
                <w:sz w:val="20"/>
                <w:szCs w:val="20"/>
              </w:rPr>
            </w:pPr>
            <w:r w:rsidRPr="00CC2822">
              <w:rPr>
                <w:rFonts w:ascii="Verdana" w:hAnsi="Verdana" w:cs="Arial"/>
                <w:bCs/>
                <w:sz w:val="20"/>
                <w:szCs w:val="20"/>
              </w:rPr>
              <w:t xml:space="preserve">   -53.360,62</w:t>
            </w:r>
          </w:p>
        </w:tc>
      </w:tr>
      <w:tr w:rsidR="008F3351" w:rsidRPr="00CC2822" w14:paraId="25BD3577" w14:textId="77777777" w:rsidTr="00616C5F">
        <w:trPr>
          <w:trHeight w:val="425"/>
        </w:trPr>
        <w:tc>
          <w:tcPr>
            <w:tcW w:w="1555" w:type="dxa"/>
            <w:shd w:val="clear" w:color="auto" w:fill="auto"/>
          </w:tcPr>
          <w:p w14:paraId="7A868099" w14:textId="77777777" w:rsidR="008F3351" w:rsidRPr="00CC2822" w:rsidRDefault="008F3351" w:rsidP="00616C5F">
            <w:pPr>
              <w:jc w:val="both"/>
              <w:rPr>
                <w:rFonts w:ascii="Verdana" w:hAnsi="Verdana" w:cs="Arial"/>
                <w:sz w:val="20"/>
                <w:szCs w:val="20"/>
              </w:rPr>
            </w:pPr>
          </w:p>
        </w:tc>
        <w:tc>
          <w:tcPr>
            <w:tcW w:w="5103" w:type="dxa"/>
            <w:shd w:val="clear" w:color="auto" w:fill="auto"/>
          </w:tcPr>
          <w:p w14:paraId="150064F2" w14:textId="77777777" w:rsidR="008F3351" w:rsidRPr="00CC2822" w:rsidRDefault="008F3351" w:rsidP="00616C5F">
            <w:pPr>
              <w:jc w:val="both"/>
              <w:rPr>
                <w:rFonts w:ascii="Verdana" w:hAnsi="Verdana" w:cs="Arial"/>
                <w:b/>
                <w:bCs/>
                <w:sz w:val="20"/>
                <w:szCs w:val="20"/>
              </w:rPr>
            </w:pPr>
            <w:r w:rsidRPr="00CC2822">
              <w:rPr>
                <w:rFonts w:ascii="Verdana" w:hAnsi="Verdana" w:cs="Arial"/>
                <w:b/>
                <w:bCs/>
                <w:sz w:val="20"/>
                <w:szCs w:val="20"/>
              </w:rPr>
              <w:t>Ukupni VIŠAK PRIHODA SA STANJEM 31.12.2024.G</w:t>
            </w:r>
          </w:p>
        </w:tc>
        <w:tc>
          <w:tcPr>
            <w:tcW w:w="2404" w:type="dxa"/>
            <w:shd w:val="clear" w:color="auto" w:fill="auto"/>
            <w:vAlign w:val="center"/>
          </w:tcPr>
          <w:p w14:paraId="4B2D5907" w14:textId="77777777" w:rsidR="008F3351" w:rsidRPr="00CC2822" w:rsidRDefault="008F3351" w:rsidP="00616C5F">
            <w:pPr>
              <w:rPr>
                <w:rFonts w:ascii="Verdana" w:hAnsi="Verdana" w:cs="Arial"/>
                <w:b/>
                <w:sz w:val="20"/>
                <w:szCs w:val="20"/>
              </w:rPr>
            </w:pPr>
            <w:r w:rsidRPr="00CC2822">
              <w:rPr>
                <w:rFonts w:ascii="Verdana" w:hAnsi="Verdana" w:cs="Arial"/>
                <w:b/>
                <w:sz w:val="20"/>
                <w:szCs w:val="20"/>
              </w:rPr>
              <w:t xml:space="preserve">+234.336,92       </w:t>
            </w:r>
          </w:p>
        </w:tc>
      </w:tr>
    </w:tbl>
    <w:p w14:paraId="66B8DA7D" w14:textId="77777777" w:rsidR="008F3351" w:rsidRPr="00CC2822" w:rsidRDefault="008F3351" w:rsidP="008F3351">
      <w:pPr>
        <w:rPr>
          <w:rFonts w:ascii="Verdana" w:hAnsi="Verdana" w:cs="Arial"/>
          <w:sz w:val="20"/>
          <w:szCs w:val="20"/>
        </w:rPr>
      </w:pPr>
    </w:p>
    <w:p w14:paraId="5CA2D975" w14:textId="77777777" w:rsidR="008F3351" w:rsidRPr="00CC2822" w:rsidRDefault="008F3351" w:rsidP="008F3351">
      <w:pPr>
        <w:jc w:val="center"/>
        <w:rPr>
          <w:rFonts w:ascii="Verdana" w:hAnsi="Verdana" w:cs="Arial"/>
          <w:b/>
          <w:sz w:val="20"/>
          <w:szCs w:val="20"/>
        </w:rPr>
      </w:pPr>
      <w:r w:rsidRPr="00CC2822">
        <w:rPr>
          <w:rFonts w:ascii="Verdana" w:hAnsi="Verdana" w:cs="Arial"/>
          <w:b/>
          <w:sz w:val="20"/>
          <w:szCs w:val="20"/>
        </w:rPr>
        <w:lastRenderedPageBreak/>
        <w:t>Članak 3.</w:t>
      </w:r>
    </w:p>
    <w:p w14:paraId="6E7D347E" w14:textId="77777777" w:rsidR="008F3351" w:rsidRDefault="008F3351" w:rsidP="008F3351">
      <w:pPr>
        <w:jc w:val="both"/>
        <w:rPr>
          <w:rFonts w:ascii="Verdana" w:hAnsi="Verdana" w:cs="Arial"/>
          <w:color w:val="000000"/>
          <w:sz w:val="20"/>
          <w:szCs w:val="20"/>
        </w:rPr>
      </w:pPr>
      <w:r w:rsidRPr="00CC2822">
        <w:rPr>
          <w:rFonts w:ascii="Verdana" w:hAnsi="Verdana" w:cs="Arial"/>
          <w:sz w:val="20"/>
          <w:szCs w:val="20"/>
        </w:rPr>
        <w:t xml:space="preserve">Raspoloživim viškom prihoda poslovanja na računu 92211 u iznosu od (801.030,38 </w:t>
      </w:r>
      <w:r w:rsidRPr="00CC2822">
        <w:rPr>
          <w:rFonts w:ascii="Verdana" w:hAnsi="Verdana" w:cs="Arial"/>
          <w:b/>
          <w:bCs/>
          <w:color w:val="000000" w:themeColor="text1"/>
          <w:sz w:val="20"/>
          <w:szCs w:val="20"/>
          <w:lang w:eastAsia="hr-HR"/>
        </w:rPr>
        <w:t>€</w:t>
      </w:r>
      <w:r w:rsidRPr="00CC2822">
        <w:rPr>
          <w:rFonts w:ascii="Verdana" w:hAnsi="Verdana" w:cs="Arial"/>
          <w:sz w:val="20"/>
          <w:szCs w:val="20"/>
        </w:rPr>
        <w:t>) pokriva se manjak</w:t>
      </w:r>
      <w:r w:rsidRPr="00CC2822">
        <w:rPr>
          <w:rFonts w:ascii="Verdana" w:hAnsi="Verdana" w:cs="Arial"/>
          <w:color w:val="000000"/>
          <w:sz w:val="20"/>
          <w:szCs w:val="20"/>
        </w:rPr>
        <w:t xml:space="preserve"> prihoda od </w:t>
      </w:r>
      <w:r w:rsidRPr="00CC2822">
        <w:rPr>
          <w:rFonts w:ascii="Verdana" w:hAnsi="Verdana" w:cs="Arial"/>
          <w:sz w:val="20"/>
          <w:szCs w:val="20"/>
        </w:rPr>
        <w:t>nefinancijske imovine u iznosu od (-500.068</w:t>
      </w:r>
      <w:r w:rsidRPr="00CC2822">
        <w:rPr>
          <w:rFonts w:ascii="Verdana" w:hAnsi="Verdana" w:cs="Arial"/>
          <w:color w:val="000000"/>
          <w:sz w:val="20"/>
          <w:szCs w:val="20"/>
        </w:rPr>
        <w:t xml:space="preserve">,28 </w:t>
      </w:r>
      <w:r w:rsidRPr="00CC2822">
        <w:rPr>
          <w:rFonts w:ascii="Verdana" w:hAnsi="Verdana" w:cs="Arial"/>
          <w:b/>
          <w:bCs/>
          <w:color w:val="000000" w:themeColor="text1"/>
          <w:sz w:val="20"/>
          <w:szCs w:val="20"/>
          <w:lang w:eastAsia="hr-HR"/>
        </w:rPr>
        <w:t>€</w:t>
      </w:r>
      <w:r w:rsidRPr="00CC2822">
        <w:rPr>
          <w:rFonts w:ascii="Verdana" w:hAnsi="Verdana" w:cs="Arial"/>
          <w:color w:val="000000"/>
          <w:sz w:val="20"/>
          <w:szCs w:val="20"/>
        </w:rPr>
        <w:t xml:space="preserve">), i manjak primitaka od financijske imovine u iznosu od (-13.264,56 </w:t>
      </w:r>
      <w:r w:rsidRPr="00CC2822">
        <w:rPr>
          <w:rFonts w:ascii="Verdana" w:hAnsi="Verdana" w:cs="Arial"/>
          <w:b/>
          <w:bCs/>
          <w:color w:val="000000" w:themeColor="text1"/>
          <w:sz w:val="20"/>
          <w:szCs w:val="20"/>
          <w:lang w:eastAsia="hr-HR"/>
        </w:rPr>
        <w:t>€</w:t>
      </w:r>
      <w:r w:rsidRPr="00CC2822">
        <w:rPr>
          <w:rFonts w:ascii="Verdana" w:hAnsi="Verdana" w:cs="Arial"/>
          <w:color w:val="000000"/>
          <w:sz w:val="20"/>
          <w:szCs w:val="20"/>
        </w:rPr>
        <w:t xml:space="preserve">), te ostaje višak prihoda u iznosu od </w:t>
      </w:r>
      <w:r w:rsidRPr="00CC2822">
        <w:rPr>
          <w:rFonts w:ascii="Verdana" w:hAnsi="Verdana" w:cs="Arial"/>
          <w:b/>
          <w:bCs/>
          <w:i/>
          <w:iCs/>
          <w:color w:val="000000"/>
          <w:sz w:val="20"/>
          <w:szCs w:val="20"/>
        </w:rPr>
        <w:t xml:space="preserve">(+287.697,54 </w:t>
      </w:r>
      <w:r w:rsidRPr="00CC2822">
        <w:rPr>
          <w:rFonts w:ascii="Verdana" w:hAnsi="Verdana" w:cs="Arial"/>
          <w:b/>
          <w:bCs/>
          <w:color w:val="000000" w:themeColor="text1"/>
          <w:sz w:val="20"/>
          <w:szCs w:val="20"/>
          <w:lang w:eastAsia="hr-HR"/>
        </w:rPr>
        <w:t>€</w:t>
      </w:r>
      <w:r w:rsidRPr="00CC2822">
        <w:rPr>
          <w:rFonts w:ascii="Verdana" w:hAnsi="Verdana" w:cs="Arial"/>
          <w:i/>
          <w:iCs/>
          <w:color w:val="000000"/>
          <w:sz w:val="20"/>
          <w:szCs w:val="20"/>
        </w:rPr>
        <w:t>),</w:t>
      </w:r>
      <w:r w:rsidRPr="00CC2822">
        <w:rPr>
          <w:rFonts w:ascii="Verdana" w:hAnsi="Verdana" w:cs="Arial"/>
          <w:color w:val="000000"/>
          <w:sz w:val="20"/>
          <w:szCs w:val="20"/>
        </w:rPr>
        <w:t xml:space="preserve"> sa uključenim prenesenim manjkom prihoda od nefinancijske imovine iz 2023. godine u</w:t>
      </w:r>
      <w:r w:rsidRPr="00CC2822">
        <w:rPr>
          <w:rFonts w:ascii="Verdana" w:hAnsi="Verdana" w:cs="Arial"/>
          <w:i/>
          <w:iCs/>
          <w:color w:val="000000"/>
          <w:sz w:val="20"/>
          <w:szCs w:val="20"/>
        </w:rPr>
        <w:t xml:space="preserve"> </w:t>
      </w:r>
      <w:r w:rsidRPr="00CC2822">
        <w:rPr>
          <w:rFonts w:ascii="Verdana" w:hAnsi="Verdana" w:cs="Arial"/>
          <w:color w:val="000000"/>
          <w:sz w:val="20"/>
          <w:szCs w:val="20"/>
        </w:rPr>
        <w:t xml:space="preserve">iznosu od (-53.360,62 </w:t>
      </w:r>
      <w:r w:rsidRPr="00CC2822">
        <w:rPr>
          <w:rFonts w:ascii="Verdana" w:hAnsi="Verdana" w:cs="Arial"/>
          <w:b/>
          <w:bCs/>
          <w:color w:val="000000" w:themeColor="text1"/>
          <w:sz w:val="20"/>
          <w:szCs w:val="20"/>
          <w:lang w:eastAsia="hr-HR"/>
        </w:rPr>
        <w:t>€</w:t>
      </w:r>
      <w:r w:rsidRPr="00CC2822">
        <w:rPr>
          <w:rFonts w:ascii="Verdana" w:hAnsi="Verdana" w:cs="Arial"/>
          <w:color w:val="000000"/>
          <w:sz w:val="20"/>
          <w:szCs w:val="20"/>
        </w:rPr>
        <w:t xml:space="preserve">) umanjuje se višak prihoda, te ukupno iznosi 234.336,92 </w:t>
      </w:r>
      <w:r w:rsidRPr="00CC2822">
        <w:rPr>
          <w:rFonts w:ascii="Verdana" w:hAnsi="Verdana" w:cs="Arial"/>
          <w:color w:val="000000" w:themeColor="text1"/>
          <w:sz w:val="20"/>
          <w:szCs w:val="20"/>
          <w:lang w:eastAsia="hr-HR"/>
        </w:rPr>
        <w:t>€</w:t>
      </w:r>
      <w:r w:rsidRPr="00CC2822">
        <w:rPr>
          <w:rFonts w:ascii="Verdana" w:hAnsi="Verdana" w:cs="Arial"/>
          <w:color w:val="000000"/>
          <w:sz w:val="20"/>
          <w:szCs w:val="20"/>
        </w:rPr>
        <w:t>.</w:t>
      </w:r>
    </w:p>
    <w:p w14:paraId="781FDA4F" w14:textId="77777777" w:rsidR="00CE7C56" w:rsidRDefault="00CE7C56" w:rsidP="0015734F">
      <w:pPr>
        <w:jc w:val="both"/>
        <w:rPr>
          <w:rFonts w:ascii="Arial" w:hAnsi="Arial" w:cs="Arial"/>
        </w:rPr>
      </w:pPr>
    </w:p>
    <w:p w14:paraId="68E02B3D" w14:textId="77777777" w:rsidR="008F3351" w:rsidRPr="00CC2822" w:rsidRDefault="008F3351" w:rsidP="008F3351">
      <w:pPr>
        <w:jc w:val="center"/>
        <w:rPr>
          <w:rFonts w:ascii="Verdana" w:hAnsi="Verdana" w:cs="Arial"/>
          <w:b/>
          <w:sz w:val="20"/>
          <w:szCs w:val="20"/>
        </w:rPr>
      </w:pPr>
      <w:r w:rsidRPr="00CC2822">
        <w:rPr>
          <w:rFonts w:ascii="Verdana" w:hAnsi="Verdana" w:cs="Arial"/>
          <w:b/>
          <w:sz w:val="20"/>
          <w:szCs w:val="20"/>
        </w:rPr>
        <w:t>Članak 4.</w:t>
      </w:r>
    </w:p>
    <w:p w14:paraId="03EB6EEE" w14:textId="77777777" w:rsidR="008F3351" w:rsidRDefault="008F3351" w:rsidP="008F3351">
      <w:pPr>
        <w:ind w:firstLine="708"/>
        <w:jc w:val="both"/>
        <w:rPr>
          <w:rFonts w:ascii="Verdana" w:hAnsi="Verdana" w:cs="Arial"/>
          <w:sz w:val="20"/>
          <w:szCs w:val="20"/>
        </w:rPr>
      </w:pPr>
      <w:r w:rsidRPr="00CC2822">
        <w:rPr>
          <w:rFonts w:ascii="Verdana" w:hAnsi="Verdana" w:cs="Arial"/>
          <w:sz w:val="20"/>
          <w:szCs w:val="20"/>
        </w:rPr>
        <w:t xml:space="preserve">Ostvareni višak prihoda poslovanja u iznosu od </w:t>
      </w:r>
      <w:r w:rsidRPr="00CC2822">
        <w:rPr>
          <w:rFonts w:ascii="Verdana" w:hAnsi="Verdana" w:cs="Arial"/>
          <w:b/>
          <w:bCs/>
          <w:sz w:val="20"/>
          <w:szCs w:val="20"/>
        </w:rPr>
        <w:t xml:space="preserve">234.336,92 </w:t>
      </w:r>
      <w:r w:rsidRPr="00CC2822">
        <w:rPr>
          <w:rFonts w:ascii="Verdana" w:hAnsi="Verdana" w:cs="Arial"/>
          <w:b/>
          <w:bCs/>
          <w:color w:val="000000" w:themeColor="text1"/>
          <w:sz w:val="20"/>
          <w:szCs w:val="20"/>
          <w:lang w:eastAsia="hr-HR"/>
        </w:rPr>
        <w:t>€</w:t>
      </w:r>
      <w:r w:rsidRPr="00CC2822">
        <w:rPr>
          <w:rFonts w:ascii="Verdana" w:hAnsi="Verdana" w:cs="Arial"/>
          <w:b/>
          <w:bCs/>
          <w:sz w:val="20"/>
          <w:szCs w:val="20"/>
        </w:rPr>
        <w:t>,</w:t>
      </w:r>
      <w:r w:rsidRPr="00CC2822">
        <w:rPr>
          <w:rFonts w:ascii="Verdana" w:hAnsi="Verdana" w:cs="Arial"/>
          <w:sz w:val="20"/>
          <w:szCs w:val="20"/>
        </w:rPr>
        <w:t xml:space="preserve"> </w:t>
      </w:r>
      <w:r w:rsidRPr="00CC2822">
        <w:rPr>
          <w:rFonts w:ascii="Verdana" w:hAnsi="Verdana" w:cs="Arial"/>
          <w:b/>
          <w:bCs/>
          <w:sz w:val="20"/>
          <w:szCs w:val="20"/>
        </w:rPr>
        <w:t xml:space="preserve"> </w:t>
      </w:r>
      <w:r w:rsidRPr="00CC2822">
        <w:rPr>
          <w:rFonts w:ascii="Verdana" w:hAnsi="Verdana" w:cs="Arial"/>
          <w:sz w:val="20"/>
          <w:szCs w:val="20"/>
        </w:rPr>
        <w:t xml:space="preserve">rasporediti će se  za sufinanciranje aktivnosti i projekata u skladu sa izvorima prihoda od kojih su ostvareni: </w:t>
      </w:r>
    </w:p>
    <w:p w14:paraId="5240047F" w14:textId="7CF952D3" w:rsidR="008F3351" w:rsidRDefault="008F3351" w:rsidP="008F3351">
      <w:pPr>
        <w:ind w:firstLine="708"/>
        <w:jc w:val="both"/>
        <w:rPr>
          <w:rFonts w:ascii="Verdana" w:hAnsi="Verdana" w:cs="Arial"/>
          <w:sz w:val="20"/>
          <w:szCs w:val="20"/>
        </w:rPr>
      </w:pPr>
      <w:r w:rsidRPr="00CC2822">
        <w:rPr>
          <w:rFonts w:ascii="Verdana" w:hAnsi="Verdana" w:cs="Arial"/>
          <w:sz w:val="20"/>
          <w:szCs w:val="20"/>
        </w:rPr>
        <w:t xml:space="preserve">         </w:t>
      </w:r>
    </w:p>
    <w:p w14:paraId="7AE7AC22" w14:textId="296CE954" w:rsidR="008F3351" w:rsidRDefault="008F3351" w:rsidP="008F3351">
      <w:pPr>
        <w:ind w:firstLine="708"/>
        <w:jc w:val="both"/>
        <w:rPr>
          <w:rFonts w:ascii="Verdana" w:hAnsi="Verdana" w:cs="Arial"/>
          <w:sz w:val="20"/>
          <w:szCs w:val="20"/>
        </w:rPr>
      </w:pPr>
      <w:r w:rsidRPr="00CC2822">
        <w:rPr>
          <w:rFonts w:ascii="Verdana" w:hAnsi="Verdana" w:cs="Arial"/>
          <w:sz w:val="20"/>
          <w:szCs w:val="20"/>
        </w:rPr>
        <w:t xml:space="preserve"> 5.1. Pomoći i izvora prihoda 1.1. Opći prihodi i primici za 2025. godinu kako slijedi:</w:t>
      </w:r>
    </w:p>
    <w:p w14:paraId="6B9F63FA" w14:textId="77777777" w:rsidR="008F3351" w:rsidRPr="00CC2822" w:rsidRDefault="008F3351" w:rsidP="008F3351">
      <w:pPr>
        <w:ind w:firstLine="708"/>
        <w:jc w:val="both"/>
        <w:rPr>
          <w:rFonts w:ascii="Verdana" w:hAnsi="Verdana" w:cs="Arial"/>
          <w:sz w:val="20"/>
          <w:szCs w:val="20"/>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812"/>
        <w:gridCol w:w="1701"/>
        <w:gridCol w:w="3685"/>
        <w:gridCol w:w="1701"/>
      </w:tblGrid>
      <w:tr w:rsidR="008F3351" w:rsidRPr="00CC2822" w14:paraId="67EDD03A" w14:textId="77777777" w:rsidTr="001C5700">
        <w:trPr>
          <w:trHeight w:val="290"/>
        </w:trPr>
        <w:tc>
          <w:tcPr>
            <w:tcW w:w="846" w:type="dxa"/>
            <w:shd w:val="clear" w:color="auto" w:fill="auto"/>
            <w:vAlign w:val="center"/>
          </w:tcPr>
          <w:p w14:paraId="24C3808D" w14:textId="77777777" w:rsidR="008F3351" w:rsidRPr="00CC2822" w:rsidRDefault="008F3351" w:rsidP="00616C5F">
            <w:pPr>
              <w:jc w:val="both"/>
              <w:rPr>
                <w:rFonts w:ascii="Verdana" w:hAnsi="Verdana" w:cs="Arial"/>
                <w:b/>
                <w:bCs/>
                <w:sz w:val="20"/>
                <w:szCs w:val="20"/>
              </w:rPr>
            </w:pPr>
            <w:r w:rsidRPr="00CC2822">
              <w:rPr>
                <w:rFonts w:ascii="Verdana" w:hAnsi="Verdana" w:cs="Arial"/>
                <w:b/>
                <w:bCs/>
                <w:sz w:val="20"/>
                <w:szCs w:val="20"/>
              </w:rPr>
              <w:t>Redni br.</w:t>
            </w:r>
          </w:p>
        </w:tc>
        <w:tc>
          <w:tcPr>
            <w:tcW w:w="5812" w:type="dxa"/>
            <w:shd w:val="clear" w:color="auto" w:fill="auto"/>
            <w:vAlign w:val="center"/>
          </w:tcPr>
          <w:p w14:paraId="7B275FC9" w14:textId="77777777" w:rsidR="008F3351" w:rsidRPr="00CC2822" w:rsidRDefault="008F3351" w:rsidP="00616C5F">
            <w:pPr>
              <w:jc w:val="center"/>
              <w:rPr>
                <w:rFonts w:ascii="Verdana" w:hAnsi="Verdana" w:cs="Arial"/>
                <w:b/>
                <w:bCs/>
                <w:sz w:val="20"/>
                <w:szCs w:val="20"/>
              </w:rPr>
            </w:pPr>
            <w:r w:rsidRPr="00CC2822">
              <w:rPr>
                <w:rFonts w:ascii="Verdana" w:hAnsi="Verdana" w:cs="Arial"/>
                <w:b/>
                <w:bCs/>
                <w:sz w:val="20"/>
                <w:szCs w:val="20"/>
              </w:rPr>
              <w:t>O p i s</w:t>
            </w:r>
          </w:p>
        </w:tc>
        <w:tc>
          <w:tcPr>
            <w:tcW w:w="1701" w:type="dxa"/>
            <w:shd w:val="clear" w:color="auto" w:fill="auto"/>
            <w:vAlign w:val="center"/>
          </w:tcPr>
          <w:p w14:paraId="3092958F" w14:textId="77777777" w:rsidR="008F3351" w:rsidRPr="00CC2822" w:rsidRDefault="008F3351" w:rsidP="001C5700">
            <w:pPr>
              <w:jc w:val="center"/>
              <w:rPr>
                <w:rFonts w:ascii="Verdana" w:hAnsi="Verdana" w:cs="Arial"/>
                <w:b/>
                <w:bCs/>
                <w:sz w:val="20"/>
                <w:szCs w:val="20"/>
              </w:rPr>
            </w:pPr>
            <w:r w:rsidRPr="00CC2822">
              <w:rPr>
                <w:rFonts w:ascii="Verdana" w:hAnsi="Verdana" w:cs="Arial"/>
                <w:b/>
                <w:bCs/>
                <w:sz w:val="20"/>
                <w:szCs w:val="20"/>
              </w:rPr>
              <w:t>Račun</w:t>
            </w:r>
          </w:p>
        </w:tc>
        <w:tc>
          <w:tcPr>
            <w:tcW w:w="3685" w:type="dxa"/>
          </w:tcPr>
          <w:p w14:paraId="02806C64" w14:textId="77777777" w:rsidR="008F3351" w:rsidRPr="00CC2822" w:rsidRDefault="008F3351" w:rsidP="00616C5F">
            <w:pPr>
              <w:jc w:val="center"/>
              <w:rPr>
                <w:rFonts w:ascii="Verdana" w:hAnsi="Verdana" w:cs="Arial"/>
                <w:b/>
                <w:bCs/>
                <w:sz w:val="20"/>
                <w:szCs w:val="20"/>
              </w:rPr>
            </w:pPr>
            <w:r w:rsidRPr="00CC2822">
              <w:rPr>
                <w:rFonts w:ascii="Verdana" w:hAnsi="Verdana" w:cs="Arial"/>
                <w:b/>
                <w:bCs/>
                <w:sz w:val="20"/>
                <w:szCs w:val="20"/>
              </w:rPr>
              <w:t>Izvor prihoda</w:t>
            </w:r>
          </w:p>
        </w:tc>
        <w:tc>
          <w:tcPr>
            <w:tcW w:w="1701" w:type="dxa"/>
            <w:vAlign w:val="center"/>
          </w:tcPr>
          <w:p w14:paraId="13CAD8DA" w14:textId="77777777" w:rsidR="008F3351" w:rsidRPr="00CC2822" w:rsidRDefault="008F3351" w:rsidP="00616C5F">
            <w:pPr>
              <w:rPr>
                <w:rFonts w:ascii="Verdana" w:hAnsi="Verdana" w:cs="Arial"/>
                <w:b/>
                <w:bCs/>
                <w:sz w:val="20"/>
                <w:szCs w:val="20"/>
              </w:rPr>
            </w:pPr>
            <w:r w:rsidRPr="00CC2822">
              <w:rPr>
                <w:rFonts w:ascii="Verdana" w:hAnsi="Verdana" w:cs="Arial"/>
                <w:b/>
                <w:bCs/>
                <w:sz w:val="20"/>
                <w:szCs w:val="20"/>
              </w:rPr>
              <w:t xml:space="preserve">Iznos / </w:t>
            </w:r>
            <w:r w:rsidRPr="00CC2822">
              <w:rPr>
                <w:rFonts w:ascii="Verdana" w:hAnsi="Verdana" w:cs="Arial"/>
                <w:b/>
                <w:bCs/>
                <w:color w:val="000000" w:themeColor="text1"/>
                <w:sz w:val="20"/>
                <w:szCs w:val="20"/>
                <w:lang w:eastAsia="hr-HR"/>
              </w:rPr>
              <w:t>€</w:t>
            </w:r>
          </w:p>
        </w:tc>
      </w:tr>
      <w:tr w:rsidR="008F3351" w:rsidRPr="00CC2822" w14:paraId="4228D31E" w14:textId="77777777" w:rsidTr="001C5700">
        <w:trPr>
          <w:trHeight w:val="231"/>
        </w:trPr>
        <w:tc>
          <w:tcPr>
            <w:tcW w:w="846" w:type="dxa"/>
            <w:shd w:val="clear" w:color="auto" w:fill="auto"/>
          </w:tcPr>
          <w:p w14:paraId="295A3848" w14:textId="77777777" w:rsidR="008F3351" w:rsidRPr="00CC2822" w:rsidRDefault="008F3351" w:rsidP="00616C5F">
            <w:pPr>
              <w:jc w:val="center"/>
              <w:rPr>
                <w:rFonts w:ascii="Verdana" w:hAnsi="Verdana" w:cs="Arial"/>
                <w:sz w:val="20"/>
                <w:szCs w:val="20"/>
              </w:rPr>
            </w:pPr>
          </w:p>
          <w:p w14:paraId="052DFBA0" w14:textId="77777777" w:rsidR="008F3351" w:rsidRPr="00CC2822" w:rsidRDefault="008F3351" w:rsidP="00616C5F">
            <w:pPr>
              <w:jc w:val="center"/>
              <w:rPr>
                <w:rFonts w:ascii="Verdana" w:hAnsi="Verdana" w:cs="Arial"/>
                <w:sz w:val="20"/>
                <w:szCs w:val="20"/>
              </w:rPr>
            </w:pPr>
            <w:r w:rsidRPr="00CC2822">
              <w:rPr>
                <w:rFonts w:ascii="Verdana" w:hAnsi="Verdana" w:cs="Arial"/>
                <w:sz w:val="20"/>
                <w:szCs w:val="20"/>
              </w:rPr>
              <w:t>1.</w:t>
            </w:r>
          </w:p>
        </w:tc>
        <w:tc>
          <w:tcPr>
            <w:tcW w:w="5812" w:type="dxa"/>
            <w:shd w:val="clear" w:color="auto" w:fill="auto"/>
            <w:vAlign w:val="center"/>
          </w:tcPr>
          <w:p w14:paraId="501AD7F4" w14:textId="77777777" w:rsidR="008F3351" w:rsidRPr="00CC2822" w:rsidRDefault="008F3351" w:rsidP="00616C5F">
            <w:pPr>
              <w:jc w:val="both"/>
              <w:rPr>
                <w:rFonts w:ascii="Verdana" w:hAnsi="Verdana" w:cs="Arial"/>
                <w:color w:val="000000" w:themeColor="text1"/>
                <w:sz w:val="20"/>
                <w:szCs w:val="20"/>
              </w:rPr>
            </w:pPr>
            <w:r w:rsidRPr="00CC2822">
              <w:rPr>
                <w:rFonts w:ascii="Verdana" w:hAnsi="Verdana" w:cs="Arial"/>
                <w:color w:val="000000" w:themeColor="text1"/>
                <w:sz w:val="20"/>
                <w:szCs w:val="20"/>
              </w:rPr>
              <w:t xml:space="preserve">Uređenje svlačionica uz sportske terene „Lastavica“ Lasinja – kapitalne pomoći ostvarene od Ministarstva turizma i sporta  (R0151-1) </w:t>
            </w:r>
          </w:p>
        </w:tc>
        <w:tc>
          <w:tcPr>
            <w:tcW w:w="1701" w:type="dxa"/>
            <w:shd w:val="clear" w:color="auto" w:fill="auto"/>
          </w:tcPr>
          <w:p w14:paraId="30DB99A3" w14:textId="77777777" w:rsidR="008F3351" w:rsidRPr="00CC2822" w:rsidRDefault="008F3351" w:rsidP="001C5700">
            <w:pPr>
              <w:jc w:val="center"/>
              <w:rPr>
                <w:rFonts w:ascii="Verdana" w:hAnsi="Verdana" w:cs="Arial"/>
                <w:color w:val="000000" w:themeColor="text1"/>
                <w:sz w:val="20"/>
                <w:szCs w:val="20"/>
              </w:rPr>
            </w:pPr>
          </w:p>
          <w:p w14:paraId="73A1CE90" w14:textId="77777777" w:rsidR="008F3351" w:rsidRPr="00CC2822" w:rsidRDefault="008F3351" w:rsidP="001C5700">
            <w:pPr>
              <w:jc w:val="center"/>
              <w:rPr>
                <w:rFonts w:ascii="Verdana" w:hAnsi="Verdana" w:cs="Arial"/>
                <w:color w:val="000000" w:themeColor="text1"/>
                <w:sz w:val="20"/>
                <w:szCs w:val="20"/>
              </w:rPr>
            </w:pPr>
            <w:r w:rsidRPr="00CC2822">
              <w:rPr>
                <w:rFonts w:ascii="Verdana" w:hAnsi="Verdana" w:cs="Arial"/>
                <w:color w:val="000000" w:themeColor="text1"/>
                <w:sz w:val="20"/>
                <w:szCs w:val="20"/>
              </w:rPr>
              <w:t>4214</w:t>
            </w:r>
          </w:p>
        </w:tc>
        <w:tc>
          <w:tcPr>
            <w:tcW w:w="3685" w:type="dxa"/>
          </w:tcPr>
          <w:p w14:paraId="1CC010F8" w14:textId="77777777" w:rsidR="008F3351" w:rsidRDefault="008F3351" w:rsidP="00616C5F">
            <w:pPr>
              <w:jc w:val="center"/>
              <w:rPr>
                <w:rFonts w:ascii="Verdana" w:hAnsi="Verdana" w:cs="Arial"/>
                <w:sz w:val="20"/>
                <w:szCs w:val="20"/>
              </w:rPr>
            </w:pPr>
          </w:p>
          <w:p w14:paraId="217E6E0A" w14:textId="7A0B40C0" w:rsidR="008F3351" w:rsidRPr="00CC2822" w:rsidRDefault="008F3351" w:rsidP="00616C5F">
            <w:pPr>
              <w:jc w:val="center"/>
              <w:rPr>
                <w:rFonts w:ascii="Verdana" w:hAnsi="Verdana" w:cs="Arial"/>
                <w:b/>
                <w:color w:val="000000" w:themeColor="text1"/>
                <w:sz w:val="20"/>
                <w:szCs w:val="20"/>
              </w:rPr>
            </w:pPr>
            <w:r w:rsidRPr="00CC2822">
              <w:rPr>
                <w:rFonts w:ascii="Verdana" w:hAnsi="Verdana" w:cs="Arial"/>
                <w:sz w:val="20"/>
                <w:szCs w:val="20"/>
              </w:rPr>
              <w:t>5.1. Pomoći</w:t>
            </w:r>
          </w:p>
        </w:tc>
        <w:tc>
          <w:tcPr>
            <w:tcW w:w="1701" w:type="dxa"/>
            <w:vAlign w:val="center"/>
          </w:tcPr>
          <w:p w14:paraId="0A5035B3" w14:textId="77777777" w:rsidR="008F3351" w:rsidRPr="00CC2822" w:rsidRDefault="008F3351" w:rsidP="00616C5F">
            <w:pPr>
              <w:rPr>
                <w:rFonts w:ascii="Verdana" w:hAnsi="Verdana" w:cs="Arial"/>
                <w:b/>
                <w:color w:val="000000" w:themeColor="text1"/>
                <w:sz w:val="20"/>
                <w:szCs w:val="20"/>
              </w:rPr>
            </w:pPr>
            <w:r w:rsidRPr="00CC2822">
              <w:rPr>
                <w:rFonts w:ascii="Verdana" w:hAnsi="Verdana" w:cs="Arial"/>
                <w:b/>
                <w:color w:val="000000" w:themeColor="text1"/>
                <w:sz w:val="20"/>
                <w:szCs w:val="20"/>
              </w:rPr>
              <w:t>75.767,04</w:t>
            </w:r>
          </w:p>
        </w:tc>
      </w:tr>
      <w:tr w:rsidR="008F3351" w:rsidRPr="00CC2822" w14:paraId="33B5D7A0" w14:textId="77777777" w:rsidTr="001C5700">
        <w:trPr>
          <w:trHeight w:val="231"/>
        </w:trPr>
        <w:tc>
          <w:tcPr>
            <w:tcW w:w="846" w:type="dxa"/>
            <w:shd w:val="clear" w:color="auto" w:fill="auto"/>
          </w:tcPr>
          <w:p w14:paraId="3337FD7E" w14:textId="77777777" w:rsidR="008F3351" w:rsidRPr="00CC2822" w:rsidRDefault="008F3351" w:rsidP="00616C5F">
            <w:pPr>
              <w:jc w:val="center"/>
              <w:rPr>
                <w:rFonts w:ascii="Verdana" w:hAnsi="Verdana" w:cs="Arial"/>
                <w:sz w:val="20"/>
                <w:szCs w:val="20"/>
              </w:rPr>
            </w:pPr>
          </w:p>
          <w:p w14:paraId="06048B37" w14:textId="77777777" w:rsidR="008F3351" w:rsidRPr="00CC2822" w:rsidRDefault="008F3351" w:rsidP="00616C5F">
            <w:pPr>
              <w:jc w:val="center"/>
              <w:rPr>
                <w:rFonts w:ascii="Verdana" w:hAnsi="Verdana" w:cs="Arial"/>
                <w:sz w:val="20"/>
                <w:szCs w:val="20"/>
              </w:rPr>
            </w:pPr>
            <w:r w:rsidRPr="00CC2822">
              <w:rPr>
                <w:rFonts w:ascii="Verdana" w:hAnsi="Verdana" w:cs="Arial"/>
                <w:sz w:val="20"/>
                <w:szCs w:val="20"/>
              </w:rPr>
              <w:t>2.</w:t>
            </w:r>
          </w:p>
        </w:tc>
        <w:tc>
          <w:tcPr>
            <w:tcW w:w="5812" w:type="dxa"/>
            <w:shd w:val="clear" w:color="auto" w:fill="auto"/>
            <w:vAlign w:val="center"/>
          </w:tcPr>
          <w:p w14:paraId="775D788C" w14:textId="77777777" w:rsidR="008F3351" w:rsidRPr="00CC2822" w:rsidRDefault="008F3351" w:rsidP="00616C5F">
            <w:pPr>
              <w:jc w:val="both"/>
              <w:rPr>
                <w:rFonts w:ascii="Verdana" w:hAnsi="Verdana" w:cs="Arial"/>
                <w:color w:val="000000" w:themeColor="text1"/>
                <w:sz w:val="20"/>
                <w:szCs w:val="20"/>
              </w:rPr>
            </w:pPr>
            <w:r w:rsidRPr="00CC2822">
              <w:rPr>
                <w:rFonts w:ascii="Verdana" w:hAnsi="Verdana" w:cs="Arial"/>
                <w:color w:val="000000" w:themeColor="text1"/>
                <w:sz w:val="20"/>
                <w:szCs w:val="20"/>
              </w:rPr>
              <w:t>Nabava opreme za komunalno održavanje – kapitalne pomoći od Ministarstva prostornog uređenja, graditeljstva i državne imovine   (R0078)</w:t>
            </w:r>
          </w:p>
        </w:tc>
        <w:tc>
          <w:tcPr>
            <w:tcW w:w="1701" w:type="dxa"/>
            <w:shd w:val="clear" w:color="auto" w:fill="auto"/>
          </w:tcPr>
          <w:p w14:paraId="57E67C35" w14:textId="77777777" w:rsidR="008F3351" w:rsidRPr="00CC2822" w:rsidRDefault="008F3351" w:rsidP="001C5700">
            <w:pPr>
              <w:jc w:val="center"/>
              <w:rPr>
                <w:rFonts w:ascii="Verdana" w:hAnsi="Verdana" w:cs="Arial"/>
                <w:color w:val="000000" w:themeColor="text1"/>
                <w:sz w:val="20"/>
                <w:szCs w:val="20"/>
              </w:rPr>
            </w:pPr>
          </w:p>
          <w:p w14:paraId="4037E614" w14:textId="76C558E7" w:rsidR="008F3351" w:rsidRPr="00CC2822" w:rsidRDefault="008F3351" w:rsidP="001C5700">
            <w:pPr>
              <w:jc w:val="center"/>
              <w:rPr>
                <w:rFonts w:ascii="Verdana" w:hAnsi="Verdana" w:cs="Arial"/>
                <w:color w:val="000000" w:themeColor="text1"/>
                <w:sz w:val="20"/>
                <w:szCs w:val="20"/>
              </w:rPr>
            </w:pPr>
            <w:r w:rsidRPr="00CC2822">
              <w:rPr>
                <w:rFonts w:ascii="Verdana" w:hAnsi="Verdana" w:cs="Arial"/>
                <w:color w:val="000000" w:themeColor="text1"/>
                <w:sz w:val="20"/>
                <w:szCs w:val="20"/>
              </w:rPr>
              <w:t>4223</w:t>
            </w:r>
          </w:p>
        </w:tc>
        <w:tc>
          <w:tcPr>
            <w:tcW w:w="3685" w:type="dxa"/>
          </w:tcPr>
          <w:p w14:paraId="347EEB1F" w14:textId="77777777" w:rsidR="008F3351" w:rsidRDefault="008F3351" w:rsidP="00616C5F">
            <w:pPr>
              <w:jc w:val="center"/>
              <w:rPr>
                <w:rFonts w:ascii="Verdana" w:hAnsi="Verdana" w:cs="Arial"/>
                <w:sz w:val="20"/>
                <w:szCs w:val="20"/>
              </w:rPr>
            </w:pPr>
          </w:p>
          <w:p w14:paraId="3B826B87" w14:textId="0F57C074" w:rsidR="008F3351" w:rsidRPr="00CC2822" w:rsidRDefault="008F3351" w:rsidP="00616C5F">
            <w:pPr>
              <w:jc w:val="center"/>
              <w:rPr>
                <w:rFonts w:ascii="Verdana" w:hAnsi="Verdana" w:cs="Arial"/>
                <w:b/>
                <w:color w:val="000000" w:themeColor="text1"/>
                <w:sz w:val="20"/>
                <w:szCs w:val="20"/>
              </w:rPr>
            </w:pPr>
            <w:r w:rsidRPr="00CC2822">
              <w:rPr>
                <w:rFonts w:ascii="Verdana" w:hAnsi="Verdana" w:cs="Arial"/>
                <w:sz w:val="20"/>
                <w:szCs w:val="20"/>
              </w:rPr>
              <w:t>5.1. Pomoći</w:t>
            </w:r>
          </w:p>
        </w:tc>
        <w:tc>
          <w:tcPr>
            <w:tcW w:w="1701" w:type="dxa"/>
            <w:vAlign w:val="center"/>
          </w:tcPr>
          <w:p w14:paraId="1563E0DA" w14:textId="77777777" w:rsidR="008F3351" w:rsidRPr="00CC2822" w:rsidRDefault="008F3351" w:rsidP="00616C5F">
            <w:pPr>
              <w:rPr>
                <w:rFonts w:ascii="Verdana" w:hAnsi="Verdana" w:cs="Arial"/>
                <w:b/>
                <w:color w:val="000000" w:themeColor="text1"/>
                <w:sz w:val="20"/>
                <w:szCs w:val="20"/>
              </w:rPr>
            </w:pPr>
            <w:r w:rsidRPr="00CC2822">
              <w:rPr>
                <w:rFonts w:ascii="Verdana" w:hAnsi="Verdana" w:cs="Arial"/>
                <w:b/>
                <w:color w:val="000000" w:themeColor="text1"/>
                <w:sz w:val="20"/>
                <w:szCs w:val="20"/>
              </w:rPr>
              <w:t>15.625,00</w:t>
            </w:r>
          </w:p>
        </w:tc>
      </w:tr>
      <w:tr w:rsidR="008F3351" w:rsidRPr="00CC2822" w14:paraId="7A5F88F8" w14:textId="77777777" w:rsidTr="001C5700">
        <w:trPr>
          <w:trHeight w:val="239"/>
        </w:trPr>
        <w:tc>
          <w:tcPr>
            <w:tcW w:w="846" w:type="dxa"/>
            <w:shd w:val="clear" w:color="auto" w:fill="auto"/>
          </w:tcPr>
          <w:p w14:paraId="621DD317" w14:textId="77777777" w:rsidR="008F3351" w:rsidRPr="00CC2822" w:rsidRDefault="008F3351" w:rsidP="00616C5F">
            <w:pPr>
              <w:jc w:val="center"/>
              <w:rPr>
                <w:rFonts w:ascii="Verdana" w:hAnsi="Verdana" w:cs="Arial"/>
                <w:sz w:val="20"/>
                <w:szCs w:val="20"/>
              </w:rPr>
            </w:pPr>
          </w:p>
          <w:p w14:paraId="2D37FB83" w14:textId="77777777" w:rsidR="008F3351" w:rsidRPr="00CC2822" w:rsidRDefault="008F3351" w:rsidP="00616C5F">
            <w:pPr>
              <w:jc w:val="center"/>
              <w:rPr>
                <w:rFonts w:ascii="Verdana" w:hAnsi="Verdana" w:cs="Arial"/>
                <w:sz w:val="20"/>
                <w:szCs w:val="20"/>
              </w:rPr>
            </w:pPr>
            <w:r w:rsidRPr="00CC2822">
              <w:rPr>
                <w:rFonts w:ascii="Verdana" w:hAnsi="Verdana" w:cs="Arial"/>
                <w:sz w:val="20"/>
                <w:szCs w:val="20"/>
              </w:rPr>
              <w:t>3.</w:t>
            </w:r>
          </w:p>
        </w:tc>
        <w:tc>
          <w:tcPr>
            <w:tcW w:w="5812" w:type="dxa"/>
            <w:shd w:val="clear" w:color="auto" w:fill="auto"/>
          </w:tcPr>
          <w:p w14:paraId="57B8A87B" w14:textId="77777777" w:rsidR="008F3351" w:rsidRPr="00CC2822" w:rsidRDefault="008F3351" w:rsidP="00616C5F">
            <w:pPr>
              <w:jc w:val="both"/>
              <w:rPr>
                <w:rFonts w:ascii="Verdana" w:hAnsi="Verdana" w:cs="Arial"/>
                <w:color w:val="000000" w:themeColor="text1"/>
                <w:sz w:val="20"/>
                <w:szCs w:val="20"/>
              </w:rPr>
            </w:pPr>
            <w:r w:rsidRPr="00CC2822">
              <w:rPr>
                <w:rFonts w:ascii="Verdana" w:hAnsi="Verdana" w:cs="Arial"/>
                <w:color w:val="000000" w:themeColor="text1"/>
                <w:sz w:val="20"/>
                <w:szCs w:val="20"/>
              </w:rPr>
              <w:t>Modernizacija nerazvrstanih cesta – Desno Sredičko – kapitalne pomoći od Ministarstva prostornog uređenja, graditeljstva i državne imovine   (R0145)</w:t>
            </w:r>
          </w:p>
        </w:tc>
        <w:tc>
          <w:tcPr>
            <w:tcW w:w="1701" w:type="dxa"/>
            <w:shd w:val="clear" w:color="auto" w:fill="auto"/>
          </w:tcPr>
          <w:p w14:paraId="622452FE" w14:textId="77777777" w:rsidR="008F3351" w:rsidRPr="00CC2822" w:rsidRDefault="008F3351" w:rsidP="001C5700">
            <w:pPr>
              <w:jc w:val="center"/>
              <w:rPr>
                <w:rFonts w:ascii="Verdana" w:hAnsi="Verdana" w:cs="Arial"/>
                <w:color w:val="000000" w:themeColor="text1"/>
                <w:sz w:val="20"/>
                <w:szCs w:val="20"/>
              </w:rPr>
            </w:pPr>
          </w:p>
          <w:p w14:paraId="2690D216" w14:textId="77777777" w:rsidR="008F3351" w:rsidRPr="00CC2822" w:rsidRDefault="008F3351" w:rsidP="001C5700">
            <w:pPr>
              <w:jc w:val="center"/>
              <w:rPr>
                <w:rFonts w:ascii="Verdana" w:hAnsi="Verdana" w:cs="Arial"/>
                <w:color w:val="000000" w:themeColor="text1"/>
                <w:sz w:val="20"/>
                <w:szCs w:val="20"/>
              </w:rPr>
            </w:pPr>
            <w:r w:rsidRPr="00CC2822">
              <w:rPr>
                <w:rFonts w:ascii="Verdana" w:hAnsi="Verdana" w:cs="Arial"/>
                <w:color w:val="000000" w:themeColor="text1"/>
                <w:sz w:val="20"/>
                <w:szCs w:val="20"/>
              </w:rPr>
              <w:t>4211</w:t>
            </w:r>
          </w:p>
        </w:tc>
        <w:tc>
          <w:tcPr>
            <w:tcW w:w="3685" w:type="dxa"/>
          </w:tcPr>
          <w:p w14:paraId="1CD85A7B" w14:textId="77777777" w:rsidR="008F3351" w:rsidRPr="00CC2822" w:rsidRDefault="008F3351" w:rsidP="00616C5F">
            <w:pPr>
              <w:jc w:val="center"/>
              <w:rPr>
                <w:rFonts w:ascii="Verdana" w:hAnsi="Verdana" w:cs="Arial"/>
                <w:sz w:val="20"/>
                <w:szCs w:val="20"/>
              </w:rPr>
            </w:pPr>
          </w:p>
          <w:p w14:paraId="3313D4E9" w14:textId="77777777" w:rsidR="008F3351" w:rsidRPr="00CC2822" w:rsidRDefault="008F3351" w:rsidP="00616C5F">
            <w:pPr>
              <w:jc w:val="center"/>
              <w:rPr>
                <w:rFonts w:ascii="Verdana" w:hAnsi="Verdana" w:cs="Arial"/>
                <w:b/>
                <w:color w:val="000000" w:themeColor="text1"/>
                <w:sz w:val="20"/>
                <w:szCs w:val="20"/>
              </w:rPr>
            </w:pPr>
            <w:r w:rsidRPr="00CC2822">
              <w:rPr>
                <w:rFonts w:ascii="Verdana" w:hAnsi="Verdana" w:cs="Arial"/>
                <w:sz w:val="20"/>
                <w:szCs w:val="20"/>
              </w:rPr>
              <w:t>5.1. Pomoći</w:t>
            </w:r>
          </w:p>
        </w:tc>
        <w:tc>
          <w:tcPr>
            <w:tcW w:w="1701" w:type="dxa"/>
            <w:vAlign w:val="center"/>
          </w:tcPr>
          <w:p w14:paraId="1ADBB947" w14:textId="77777777" w:rsidR="008F3351" w:rsidRPr="00CC2822" w:rsidRDefault="008F3351" w:rsidP="00616C5F">
            <w:pPr>
              <w:rPr>
                <w:rFonts w:ascii="Verdana" w:hAnsi="Verdana" w:cs="Arial"/>
                <w:b/>
                <w:color w:val="000000" w:themeColor="text1"/>
                <w:sz w:val="20"/>
                <w:szCs w:val="20"/>
              </w:rPr>
            </w:pPr>
            <w:r w:rsidRPr="00CC2822">
              <w:rPr>
                <w:rFonts w:ascii="Verdana" w:hAnsi="Verdana" w:cs="Arial"/>
                <w:b/>
                <w:color w:val="000000" w:themeColor="text1"/>
                <w:sz w:val="20"/>
                <w:szCs w:val="20"/>
              </w:rPr>
              <w:t>40.000,00</w:t>
            </w:r>
          </w:p>
        </w:tc>
      </w:tr>
      <w:tr w:rsidR="008F3351" w:rsidRPr="00CC2822" w14:paraId="227A0DBE" w14:textId="77777777" w:rsidTr="001C5700">
        <w:trPr>
          <w:trHeight w:val="239"/>
        </w:trPr>
        <w:tc>
          <w:tcPr>
            <w:tcW w:w="846" w:type="dxa"/>
            <w:shd w:val="clear" w:color="auto" w:fill="auto"/>
          </w:tcPr>
          <w:p w14:paraId="3E168A6E" w14:textId="77777777" w:rsidR="008F3351" w:rsidRPr="00CC2822" w:rsidRDefault="008F3351" w:rsidP="00616C5F">
            <w:pPr>
              <w:jc w:val="center"/>
              <w:rPr>
                <w:rFonts w:ascii="Verdana" w:hAnsi="Verdana" w:cs="Arial"/>
                <w:sz w:val="20"/>
                <w:szCs w:val="20"/>
              </w:rPr>
            </w:pPr>
          </w:p>
          <w:p w14:paraId="01C96D04" w14:textId="77777777" w:rsidR="008F3351" w:rsidRPr="00CC2822" w:rsidRDefault="008F3351" w:rsidP="00616C5F">
            <w:pPr>
              <w:jc w:val="center"/>
              <w:rPr>
                <w:rFonts w:ascii="Verdana" w:hAnsi="Verdana" w:cs="Arial"/>
                <w:sz w:val="20"/>
                <w:szCs w:val="20"/>
              </w:rPr>
            </w:pPr>
            <w:r w:rsidRPr="00CC2822">
              <w:rPr>
                <w:rFonts w:ascii="Verdana" w:hAnsi="Verdana" w:cs="Arial"/>
                <w:sz w:val="20"/>
                <w:szCs w:val="20"/>
              </w:rPr>
              <w:t>4.</w:t>
            </w:r>
          </w:p>
        </w:tc>
        <w:tc>
          <w:tcPr>
            <w:tcW w:w="5812" w:type="dxa"/>
            <w:shd w:val="clear" w:color="auto" w:fill="auto"/>
          </w:tcPr>
          <w:p w14:paraId="2767D7C5" w14:textId="77777777" w:rsidR="008F3351" w:rsidRPr="00CC2822" w:rsidRDefault="008F3351" w:rsidP="00616C5F">
            <w:pPr>
              <w:jc w:val="both"/>
              <w:rPr>
                <w:rFonts w:ascii="Verdana" w:hAnsi="Verdana" w:cs="Arial"/>
                <w:color w:val="000000" w:themeColor="text1"/>
                <w:sz w:val="20"/>
                <w:szCs w:val="20"/>
              </w:rPr>
            </w:pPr>
            <w:r w:rsidRPr="00CC2822">
              <w:rPr>
                <w:rFonts w:ascii="Verdana" w:hAnsi="Verdana" w:cs="Arial"/>
                <w:color w:val="000000" w:themeColor="text1"/>
                <w:sz w:val="20"/>
                <w:szCs w:val="20"/>
              </w:rPr>
              <w:t xml:space="preserve">Provedba edukativnih, sportskih i kulturnih aktivnosti djece – pomoći ostvarene od Središnjeg državnog ureda za demografiju i mlade (R0107 i R0111) </w:t>
            </w:r>
          </w:p>
        </w:tc>
        <w:tc>
          <w:tcPr>
            <w:tcW w:w="1701" w:type="dxa"/>
            <w:shd w:val="clear" w:color="auto" w:fill="auto"/>
          </w:tcPr>
          <w:p w14:paraId="55CD6594" w14:textId="77777777" w:rsidR="008F3351" w:rsidRPr="00CC2822" w:rsidRDefault="008F3351" w:rsidP="001C5700">
            <w:pPr>
              <w:jc w:val="center"/>
              <w:rPr>
                <w:rFonts w:ascii="Verdana" w:hAnsi="Verdana" w:cs="Arial"/>
                <w:color w:val="000000" w:themeColor="text1"/>
                <w:sz w:val="20"/>
                <w:szCs w:val="20"/>
              </w:rPr>
            </w:pPr>
          </w:p>
          <w:p w14:paraId="43BEB469" w14:textId="77777777" w:rsidR="008F3351" w:rsidRPr="00CC2822" w:rsidRDefault="008F3351" w:rsidP="001C5700">
            <w:pPr>
              <w:jc w:val="center"/>
              <w:rPr>
                <w:rFonts w:ascii="Verdana" w:hAnsi="Verdana" w:cs="Arial"/>
                <w:color w:val="000000" w:themeColor="text1"/>
                <w:sz w:val="20"/>
                <w:szCs w:val="20"/>
              </w:rPr>
            </w:pPr>
            <w:r w:rsidRPr="00CC2822">
              <w:rPr>
                <w:rFonts w:ascii="Verdana" w:hAnsi="Verdana" w:cs="Arial"/>
                <w:color w:val="000000" w:themeColor="text1"/>
                <w:sz w:val="20"/>
                <w:szCs w:val="20"/>
              </w:rPr>
              <w:t>3237</w:t>
            </w:r>
          </w:p>
          <w:p w14:paraId="061BEB3A" w14:textId="77777777" w:rsidR="008F3351" w:rsidRPr="00CC2822" w:rsidRDefault="008F3351" w:rsidP="001C5700">
            <w:pPr>
              <w:jc w:val="center"/>
              <w:rPr>
                <w:rFonts w:ascii="Verdana" w:hAnsi="Verdana" w:cs="Arial"/>
                <w:color w:val="000000" w:themeColor="text1"/>
                <w:sz w:val="20"/>
                <w:szCs w:val="20"/>
              </w:rPr>
            </w:pPr>
            <w:r w:rsidRPr="00CC2822">
              <w:rPr>
                <w:rFonts w:ascii="Verdana" w:hAnsi="Verdana" w:cs="Arial"/>
                <w:color w:val="000000" w:themeColor="text1"/>
                <w:sz w:val="20"/>
                <w:szCs w:val="20"/>
              </w:rPr>
              <w:t>4226</w:t>
            </w:r>
          </w:p>
        </w:tc>
        <w:tc>
          <w:tcPr>
            <w:tcW w:w="3685" w:type="dxa"/>
          </w:tcPr>
          <w:p w14:paraId="781BC3B1" w14:textId="77777777" w:rsidR="008F3351" w:rsidRPr="00CC2822" w:rsidRDefault="008F3351" w:rsidP="00616C5F">
            <w:pPr>
              <w:jc w:val="center"/>
              <w:rPr>
                <w:rFonts w:ascii="Verdana" w:hAnsi="Verdana" w:cs="Arial"/>
                <w:sz w:val="20"/>
                <w:szCs w:val="20"/>
              </w:rPr>
            </w:pPr>
          </w:p>
          <w:p w14:paraId="5C2F6345" w14:textId="77777777" w:rsidR="008F3351" w:rsidRPr="00CC2822" w:rsidRDefault="008F3351" w:rsidP="00616C5F">
            <w:pPr>
              <w:jc w:val="center"/>
              <w:rPr>
                <w:rFonts w:ascii="Verdana" w:hAnsi="Verdana" w:cs="Arial"/>
                <w:sz w:val="20"/>
                <w:szCs w:val="20"/>
              </w:rPr>
            </w:pPr>
            <w:r w:rsidRPr="00CC2822">
              <w:rPr>
                <w:rFonts w:ascii="Verdana" w:hAnsi="Verdana" w:cs="Arial"/>
                <w:sz w:val="20"/>
                <w:szCs w:val="20"/>
              </w:rPr>
              <w:t>5.1. Pomoći</w:t>
            </w:r>
          </w:p>
        </w:tc>
        <w:tc>
          <w:tcPr>
            <w:tcW w:w="1701" w:type="dxa"/>
            <w:vAlign w:val="center"/>
          </w:tcPr>
          <w:p w14:paraId="21004594" w14:textId="77777777" w:rsidR="008F3351" w:rsidRPr="00CC2822" w:rsidRDefault="008F3351" w:rsidP="00616C5F">
            <w:pPr>
              <w:rPr>
                <w:rFonts w:ascii="Verdana" w:hAnsi="Verdana" w:cs="Arial"/>
                <w:b/>
                <w:color w:val="000000" w:themeColor="text1"/>
                <w:sz w:val="20"/>
                <w:szCs w:val="20"/>
              </w:rPr>
            </w:pPr>
            <w:r w:rsidRPr="00CC2822">
              <w:rPr>
                <w:rFonts w:ascii="Verdana" w:hAnsi="Verdana" w:cs="Arial"/>
                <w:b/>
                <w:color w:val="000000" w:themeColor="text1"/>
                <w:sz w:val="20"/>
                <w:szCs w:val="20"/>
              </w:rPr>
              <w:t>30.000,00</w:t>
            </w:r>
          </w:p>
        </w:tc>
      </w:tr>
      <w:tr w:rsidR="008F3351" w:rsidRPr="00CC2822" w14:paraId="2E7CB497" w14:textId="77777777" w:rsidTr="001C5700">
        <w:trPr>
          <w:trHeight w:val="231"/>
        </w:trPr>
        <w:tc>
          <w:tcPr>
            <w:tcW w:w="846" w:type="dxa"/>
            <w:shd w:val="clear" w:color="auto" w:fill="auto"/>
          </w:tcPr>
          <w:p w14:paraId="3F6DF6BC" w14:textId="77777777" w:rsidR="008F3351" w:rsidRPr="00CC2822" w:rsidRDefault="008F3351" w:rsidP="00616C5F">
            <w:pPr>
              <w:jc w:val="center"/>
              <w:rPr>
                <w:rFonts w:ascii="Verdana" w:hAnsi="Verdana" w:cs="Arial"/>
                <w:sz w:val="20"/>
                <w:szCs w:val="20"/>
              </w:rPr>
            </w:pPr>
          </w:p>
          <w:p w14:paraId="789F536C" w14:textId="77777777" w:rsidR="008F3351" w:rsidRPr="00CC2822" w:rsidRDefault="008F3351" w:rsidP="00616C5F">
            <w:pPr>
              <w:jc w:val="center"/>
              <w:rPr>
                <w:rFonts w:ascii="Verdana" w:hAnsi="Verdana" w:cs="Arial"/>
                <w:sz w:val="20"/>
                <w:szCs w:val="20"/>
              </w:rPr>
            </w:pPr>
            <w:r w:rsidRPr="00CC2822">
              <w:rPr>
                <w:rFonts w:ascii="Verdana" w:hAnsi="Verdana" w:cs="Arial"/>
                <w:sz w:val="20"/>
                <w:szCs w:val="20"/>
              </w:rPr>
              <w:t>5.</w:t>
            </w:r>
          </w:p>
        </w:tc>
        <w:tc>
          <w:tcPr>
            <w:tcW w:w="5812" w:type="dxa"/>
            <w:shd w:val="clear" w:color="auto" w:fill="auto"/>
            <w:vAlign w:val="center"/>
          </w:tcPr>
          <w:p w14:paraId="1350613B" w14:textId="77777777" w:rsidR="008F3351" w:rsidRPr="00CC2822" w:rsidRDefault="008F3351" w:rsidP="00616C5F">
            <w:pPr>
              <w:jc w:val="both"/>
              <w:rPr>
                <w:rFonts w:ascii="Verdana" w:hAnsi="Verdana" w:cs="Arial"/>
                <w:color w:val="000000" w:themeColor="text1"/>
                <w:sz w:val="20"/>
                <w:szCs w:val="20"/>
              </w:rPr>
            </w:pPr>
            <w:r w:rsidRPr="00CC2822">
              <w:rPr>
                <w:rFonts w:ascii="Verdana" w:hAnsi="Verdana" w:cs="Arial"/>
                <w:color w:val="000000" w:themeColor="text1"/>
                <w:sz w:val="20"/>
                <w:szCs w:val="20"/>
              </w:rPr>
              <w:t xml:space="preserve">Usluge tekućeg održavanja nerazvrstanih cesta  – (R0090) – Izvor 1.1. Opći prihodi i primici </w:t>
            </w:r>
          </w:p>
        </w:tc>
        <w:tc>
          <w:tcPr>
            <w:tcW w:w="1701" w:type="dxa"/>
            <w:shd w:val="clear" w:color="auto" w:fill="auto"/>
          </w:tcPr>
          <w:p w14:paraId="0DAEC5D1" w14:textId="77777777" w:rsidR="008F3351" w:rsidRPr="00CC2822" w:rsidRDefault="008F3351" w:rsidP="001C5700">
            <w:pPr>
              <w:jc w:val="center"/>
              <w:rPr>
                <w:rFonts w:ascii="Verdana" w:hAnsi="Verdana" w:cs="Arial"/>
                <w:color w:val="000000" w:themeColor="text1"/>
                <w:sz w:val="20"/>
                <w:szCs w:val="20"/>
              </w:rPr>
            </w:pPr>
          </w:p>
          <w:p w14:paraId="04E78AF1" w14:textId="77777777" w:rsidR="008F3351" w:rsidRPr="00CC2822" w:rsidRDefault="008F3351" w:rsidP="001C5700">
            <w:pPr>
              <w:jc w:val="center"/>
              <w:rPr>
                <w:rFonts w:ascii="Verdana" w:hAnsi="Verdana" w:cs="Arial"/>
                <w:color w:val="000000" w:themeColor="text1"/>
                <w:sz w:val="20"/>
                <w:szCs w:val="20"/>
              </w:rPr>
            </w:pPr>
            <w:r w:rsidRPr="00CC2822">
              <w:rPr>
                <w:rFonts w:ascii="Verdana" w:hAnsi="Verdana" w:cs="Arial"/>
                <w:color w:val="000000" w:themeColor="text1"/>
                <w:sz w:val="20"/>
                <w:szCs w:val="20"/>
              </w:rPr>
              <w:t>3232</w:t>
            </w:r>
          </w:p>
        </w:tc>
        <w:tc>
          <w:tcPr>
            <w:tcW w:w="3685" w:type="dxa"/>
          </w:tcPr>
          <w:p w14:paraId="41C9F2E0" w14:textId="77777777" w:rsidR="008F3351" w:rsidRPr="00CC2822" w:rsidRDefault="008F3351" w:rsidP="008F3351">
            <w:pPr>
              <w:jc w:val="center"/>
              <w:rPr>
                <w:rFonts w:ascii="Verdana" w:hAnsi="Verdana" w:cs="Arial"/>
                <w:b/>
                <w:color w:val="000000" w:themeColor="text1"/>
                <w:sz w:val="20"/>
                <w:szCs w:val="20"/>
              </w:rPr>
            </w:pPr>
            <w:r w:rsidRPr="00CC2822">
              <w:rPr>
                <w:rFonts w:ascii="Verdana" w:hAnsi="Verdana" w:cs="Arial"/>
                <w:color w:val="000000" w:themeColor="text1"/>
                <w:sz w:val="20"/>
                <w:szCs w:val="20"/>
              </w:rPr>
              <w:t>Izvor 1.1. Opći prih i primici</w:t>
            </w:r>
          </w:p>
        </w:tc>
        <w:tc>
          <w:tcPr>
            <w:tcW w:w="1701" w:type="dxa"/>
            <w:vAlign w:val="center"/>
          </w:tcPr>
          <w:p w14:paraId="7B776578" w14:textId="77777777" w:rsidR="008F3351" w:rsidRPr="00CC2822" w:rsidRDefault="008F3351" w:rsidP="00616C5F">
            <w:pPr>
              <w:rPr>
                <w:rFonts w:ascii="Verdana" w:hAnsi="Verdana" w:cs="Arial"/>
                <w:b/>
                <w:color w:val="000000" w:themeColor="text1"/>
                <w:sz w:val="20"/>
                <w:szCs w:val="20"/>
              </w:rPr>
            </w:pPr>
            <w:r w:rsidRPr="00CC2822">
              <w:rPr>
                <w:rFonts w:ascii="Verdana" w:hAnsi="Verdana" w:cs="Arial"/>
                <w:b/>
                <w:color w:val="000000" w:themeColor="text1"/>
                <w:sz w:val="20"/>
                <w:szCs w:val="20"/>
              </w:rPr>
              <w:t>50.000,00</w:t>
            </w:r>
          </w:p>
        </w:tc>
      </w:tr>
      <w:tr w:rsidR="008F3351" w:rsidRPr="00CC2822" w14:paraId="0BC393A9" w14:textId="77777777" w:rsidTr="001C5700">
        <w:trPr>
          <w:trHeight w:val="231"/>
        </w:trPr>
        <w:tc>
          <w:tcPr>
            <w:tcW w:w="846" w:type="dxa"/>
            <w:shd w:val="clear" w:color="auto" w:fill="auto"/>
          </w:tcPr>
          <w:p w14:paraId="0128D269" w14:textId="77777777" w:rsidR="008F3351" w:rsidRPr="00CC2822" w:rsidRDefault="008F3351" w:rsidP="00616C5F">
            <w:pPr>
              <w:jc w:val="center"/>
              <w:rPr>
                <w:rFonts w:ascii="Verdana" w:hAnsi="Verdana" w:cs="Arial"/>
                <w:sz w:val="20"/>
                <w:szCs w:val="20"/>
              </w:rPr>
            </w:pPr>
          </w:p>
          <w:p w14:paraId="161CB98C" w14:textId="77777777" w:rsidR="008F3351" w:rsidRPr="00CC2822" w:rsidRDefault="008F3351" w:rsidP="00616C5F">
            <w:pPr>
              <w:jc w:val="center"/>
              <w:rPr>
                <w:rFonts w:ascii="Verdana" w:hAnsi="Verdana" w:cs="Arial"/>
                <w:sz w:val="20"/>
                <w:szCs w:val="20"/>
              </w:rPr>
            </w:pPr>
            <w:r w:rsidRPr="00CC2822">
              <w:rPr>
                <w:rFonts w:ascii="Verdana" w:hAnsi="Verdana" w:cs="Arial"/>
                <w:sz w:val="20"/>
                <w:szCs w:val="20"/>
              </w:rPr>
              <w:t>6.</w:t>
            </w:r>
          </w:p>
        </w:tc>
        <w:tc>
          <w:tcPr>
            <w:tcW w:w="5812" w:type="dxa"/>
            <w:shd w:val="clear" w:color="auto" w:fill="auto"/>
            <w:vAlign w:val="center"/>
          </w:tcPr>
          <w:p w14:paraId="6706FA90" w14:textId="77777777" w:rsidR="008F3351" w:rsidRPr="00CC2822" w:rsidRDefault="008F3351" w:rsidP="00616C5F">
            <w:pPr>
              <w:jc w:val="both"/>
              <w:rPr>
                <w:rFonts w:ascii="Verdana" w:hAnsi="Verdana" w:cs="Arial"/>
                <w:color w:val="000000" w:themeColor="text1"/>
                <w:sz w:val="20"/>
                <w:szCs w:val="20"/>
              </w:rPr>
            </w:pPr>
            <w:r w:rsidRPr="00CC2822">
              <w:rPr>
                <w:rFonts w:ascii="Verdana" w:hAnsi="Verdana" w:cs="Arial"/>
                <w:color w:val="000000" w:themeColor="text1"/>
                <w:sz w:val="20"/>
                <w:szCs w:val="20"/>
              </w:rPr>
              <w:t xml:space="preserve">Konzultantske i savjetodavne usluge (R0132-0) – Izvor 1.1. Opći prihodi i primici </w:t>
            </w:r>
          </w:p>
        </w:tc>
        <w:tc>
          <w:tcPr>
            <w:tcW w:w="1701" w:type="dxa"/>
            <w:shd w:val="clear" w:color="auto" w:fill="auto"/>
          </w:tcPr>
          <w:p w14:paraId="11C74F54" w14:textId="77777777" w:rsidR="008F3351" w:rsidRPr="00CC2822" w:rsidRDefault="008F3351" w:rsidP="001C5700">
            <w:pPr>
              <w:jc w:val="center"/>
              <w:rPr>
                <w:rFonts w:ascii="Verdana" w:hAnsi="Verdana" w:cs="Arial"/>
                <w:color w:val="000000" w:themeColor="text1"/>
                <w:sz w:val="20"/>
                <w:szCs w:val="20"/>
              </w:rPr>
            </w:pPr>
          </w:p>
          <w:p w14:paraId="263AFF9E" w14:textId="77777777" w:rsidR="008F3351" w:rsidRPr="00CC2822" w:rsidRDefault="008F3351" w:rsidP="001C5700">
            <w:pPr>
              <w:jc w:val="center"/>
              <w:rPr>
                <w:rFonts w:ascii="Verdana" w:hAnsi="Verdana" w:cs="Arial"/>
                <w:color w:val="000000" w:themeColor="text1"/>
                <w:sz w:val="20"/>
                <w:szCs w:val="20"/>
              </w:rPr>
            </w:pPr>
            <w:r w:rsidRPr="00CC2822">
              <w:rPr>
                <w:rFonts w:ascii="Verdana" w:hAnsi="Verdana" w:cs="Arial"/>
                <w:color w:val="000000" w:themeColor="text1"/>
                <w:sz w:val="20"/>
                <w:szCs w:val="20"/>
              </w:rPr>
              <w:t>3237</w:t>
            </w:r>
          </w:p>
        </w:tc>
        <w:tc>
          <w:tcPr>
            <w:tcW w:w="3685" w:type="dxa"/>
          </w:tcPr>
          <w:p w14:paraId="406D096B" w14:textId="77777777" w:rsidR="008F3351" w:rsidRPr="00CC2822" w:rsidRDefault="008F3351" w:rsidP="008F3351">
            <w:pPr>
              <w:jc w:val="center"/>
              <w:rPr>
                <w:rFonts w:ascii="Verdana" w:hAnsi="Verdana" w:cs="Arial"/>
                <w:b/>
                <w:color w:val="000000" w:themeColor="text1"/>
                <w:sz w:val="20"/>
                <w:szCs w:val="20"/>
              </w:rPr>
            </w:pPr>
            <w:r w:rsidRPr="00CC2822">
              <w:rPr>
                <w:rFonts w:ascii="Verdana" w:hAnsi="Verdana" w:cs="Arial"/>
                <w:color w:val="000000" w:themeColor="text1"/>
                <w:sz w:val="20"/>
                <w:szCs w:val="20"/>
              </w:rPr>
              <w:t>Izvor 1.1. Opći prih i primici</w:t>
            </w:r>
          </w:p>
        </w:tc>
        <w:tc>
          <w:tcPr>
            <w:tcW w:w="1701" w:type="dxa"/>
            <w:vAlign w:val="center"/>
          </w:tcPr>
          <w:p w14:paraId="320F307A" w14:textId="77777777" w:rsidR="008F3351" w:rsidRPr="00CC2822" w:rsidRDefault="008F3351" w:rsidP="00616C5F">
            <w:pPr>
              <w:rPr>
                <w:rFonts w:ascii="Verdana" w:hAnsi="Verdana" w:cs="Arial"/>
                <w:b/>
                <w:color w:val="000000" w:themeColor="text1"/>
                <w:sz w:val="20"/>
                <w:szCs w:val="20"/>
              </w:rPr>
            </w:pPr>
            <w:r w:rsidRPr="00CC2822">
              <w:rPr>
                <w:rFonts w:ascii="Verdana" w:hAnsi="Verdana" w:cs="Arial"/>
                <w:b/>
                <w:color w:val="000000" w:themeColor="text1"/>
                <w:sz w:val="20"/>
                <w:szCs w:val="20"/>
              </w:rPr>
              <w:t>20.000,00</w:t>
            </w:r>
          </w:p>
        </w:tc>
      </w:tr>
      <w:tr w:rsidR="008F3351" w:rsidRPr="00CC2822" w14:paraId="25192A52" w14:textId="77777777" w:rsidTr="001C5700">
        <w:trPr>
          <w:trHeight w:val="231"/>
        </w:trPr>
        <w:tc>
          <w:tcPr>
            <w:tcW w:w="846" w:type="dxa"/>
            <w:shd w:val="clear" w:color="auto" w:fill="auto"/>
          </w:tcPr>
          <w:p w14:paraId="69047DFA" w14:textId="77777777" w:rsidR="008F3351" w:rsidRPr="00CC2822" w:rsidRDefault="008F3351" w:rsidP="00616C5F">
            <w:pPr>
              <w:jc w:val="center"/>
              <w:rPr>
                <w:rFonts w:ascii="Verdana" w:hAnsi="Verdana" w:cs="Arial"/>
                <w:sz w:val="20"/>
                <w:szCs w:val="20"/>
              </w:rPr>
            </w:pPr>
          </w:p>
          <w:p w14:paraId="6C61D9E0" w14:textId="77777777" w:rsidR="008F3351" w:rsidRPr="00CC2822" w:rsidRDefault="008F3351" w:rsidP="00616C5F">
            <w:pPr>
              <w:jc w:val="center"/>
              <w:rPr>
                <w:rFonts w:ascii="Verdana" w:hAnsi="Verdana" w:cs="Arial"/>
                <w:sz w:val="20"/>
                <w:szCs w:val="20"/>
              </w:rPr>
            </w:pPr>
            <w:r w:rsidRPr="00CC2822">
              <w:rPr>
                <w:rFonts w:ascii="Verdana" w:hAnsi="Verdana" w:cs="Arial"/>
                <w:sz w:val="20"/>
                <w:szCs w:val="20"/>
              </w:rPr>
              <w:t>7.</w:t>
            </w:r>
          </w:p>
        </w:tc>
        <w:tc>
          <w:tcPr>
            <w:tcW w:w="5812" w:type="dxa"/>
            <w:shd w:val="clear" w:color="auto" w:fill="auto"/>
            <w:vAlign w:val="center"/>
          </w:tcPr>
          <w:p w14:paraId="00F06276" w14:textId="77777777" w:rsidR="008F3351" w:rsidRPr="00CC2822" w:rsidRDefault="008F3351" w:rsidP="00616C5F">
            <w:pPr>
              <w:jc w:val="both"/>
              <w:rPr>
                <w:rFonts w:ascii="Verdana" w:hAnsi="Verdana" w:cs="Arial"/>
                <w:color w:val="000000" w:themeColor="text1"/>
                <w:sz w:val="20"/>
                <w:szCs w:val="20"/>
              </w:rPr>
            </w:pPr>
            <w:r w:rsidRPr="00CC2822">
              <w:rPr>
                <w:rFonts w:ascii="Verdana" w:hAnsi="Verdana" w:cs="Arial"/>
                <w:color w:val="000000" w:themeColor="text1"/>
                <w:sz w:val="20"/>
                <w:szCs w:val="20"/>
              </w:rPr>
              <w:t>Ostali nespomenute usluge – Izvor 1.1. Opći prihodi i primici</w:t>
            </w:r>
          </w:p>
        </w:tc>
        <w:tc>
          <w:tcPr>
            <w:tcW w:w="1701" w:type="dxa"/>
            <w:shd w:val="clear" w:color="auto" w:fill="auto"/>
          </w:tcPr>
          <w:p w14:paraId="20FDF48D" w14:textId="77777777" w:rsidR="008F3351" w:rsidRPr="00CC2822" w:rsidRDefault="008F3351" w:rsidP="001C5700">
            <w:pPr>
              <w:jc w:val="center"/>
              <w:rPr>
                <w:rFonts w:ascii="Verdana" w:hAnsi="Verdana" w:cs="Arial"/>
                <w:color w:val="000000" w:themeColor="text1"/>
                <w:sz w:val="20"/>
                <w:szCs w:val="20"/>
              </w:rPr>
            </w:pPr>
          </w:p>
          <w:p w14:paraId="499B9B17" w14:textId="77777777" w:rsidR="008F3351" w:rsidRPr="00CC2822" w:rsidRDefault="008F3351" w:rsidP="001C5700">
            <w:pPr>
              <w:jc w:val="center"/>
              <w:rPr>
                <w:rFonts w:ascii="Verdana" w:hAnsi="Verdana" w:cs="Arial"/>
                <w:color w:val="000000" w:themeColor="text1"/>
                <w:sz w:val="20"/>
                <w:szCs w:val="20"/>
              </w:rPr>
            </w:pPr>
            <w:r w:rsidRPr="00CC2822">
              <w:rPr>
                <w:rFonts w:ascii="Verdana" w:hAnsi="Verdana" w:cs="Arial"/>
                <w:color w:val="000000" w:themeColor="text1"/>
                <w:sz w:val="20"/>
                <w:szCs w:val="20"/>
              </w:rPr>
              <w:t>3232</w:t>
            </w:r>
          </w:p>
        </w:tc>
        <w:tc>
          <w:tcPr>
            <w:tcW w:w="3685" w:type="dxa"/>
          </w:tcPr>
          <w:p w14:paraId="7199ACD6" w14:textId="77777777" w:rsidR="008F3351" w:rsidRPr="00CC2822" w:rsidRDefault="008F3351" w:rsidP="008F3351">
            <w:pPr>
              <w:jc w:val="center"/>
              <w:rPr>
                <w:rFonts w:ascii="Verdana" w:hAnsi="Verdana" w:cs="Arial"/>
                <w:color w:val="000000" w:themeColor="text1"/>
                <w:sz w:val="20"/>
                <w:szCs w:val="20"/>
              </w:rPr>
            </w:pPr>
            <w:r w:rsidRPr="00CC2822">
              <w:rPr>
                <w:rFonts w:ascii="Verdana" w:hAnsi="Verdana" w:cs="Arial"/>
                <w:color w:val="000000" w:themeColor="text1"/>
                <w:sz w:val="20"/>
                <w:szCs w:val="20"/>
              </w:rPr>
              <w:t>Izvor 1.1. Opći prih i primici</w:t>
            </w:r>
          </w:p>
        </w:tc>
        <w:tc>
          <w:tcPr>
            <w:tcW w:w="1701" w:type="dxa"/>
            <w:vAlign w:val="center"/>
          </w:tcPr>
          <w:p w14:paraId="2F88906B" w14:textId="77777777" w:rsidR="008F3351" w:rsidRPr="00CC2822" w:rsidRDefault="008F3351" w:rsidP="00616C5F">
            <w:pPr>
              <w:rPr>
                <w:rFonts w:ascii="Verdana" w:hAnsi="Verdana" w:cs="Arial"/>
                <w:b/>
                <w:color w:val="000000" w:themeColor="text1"/>
                <w:sz w:val="20"/>
                <w:szCs w:val="20"/>
              </w:rPr>
            </w:pPr>
            <w:r w:rsidRPr="00CC2822">
              <w:rPr>
                <w:rFonts w:ascii="Verdana" w:hAnsi="Verdana" w:cs="Arial"/>
                <w:b/>
                <w:color w:val="000000" w:themeColor="text1"/>
                <w:sz w:val="20"/>
                <w:szCs w:val="20"/>
              </w:rPr>
              <w:t>2.944,88</w:t>
            </w:r>
          </w:p>
        </w:tc>
      </w:tr>
      <w:tr w:rsidR="008F3351" w:rsidRPr="00CC2822" w14:paraId="4BF6CAB8" w14:textId="77777777" w:rsidTr="001C5700">
        <w:trPr>
          <w:trHeight w:val="231"/>
        </w:trPr>
        <w:tc>
          <w:tcPr>
            <w:tcW w:w="846" w:type="dxa"/>
            <w:shd w:val="clear" w:color="auto" w:fill="auto"/>
          </w:tcPr>
          <w:p w14:paraId="51795046" w14:textId="77777777" w:rsidR="008F3351" w:rsidRPr="00CC2822" w:rsidRDefault="008F3351" w:rsidP="00616C5F">
            <w:pPr>
              <w:jc w:val="both"/>
              <w:rPr>
                <w:rFonts w:ascii="Verdana" w:hAnsi="Verdana" w:cs="Arial"/>
                <w:sz w:val="20"/>
                <w:szCs w:val="20"/>
              </w:rPr>
            </w:pPr>
          </w:p>
        </w:tc>
        <w:tc>
          <w:tcPr>
            <w:tcW w:w="5812" w:type="dxa"/>
            <w:shd w:val="clear" w:color="auto" w:fill="auto"/>
          </w:tcPr>
          <w:p w14:paraId="36096805" w14:textId="77777777" w:rsidR="008F3351" w:rsidRPr="00CC2822" w:rsidRDefault="008F3351" w:rsidP="00616C5F">
            <w:pPr>
              <w:jc w:val="both"/>
              <w:rPr>
                <w:rFonts w:ascii="Verdana" w:hAnsi="Verdana" w:cs="Arial"/>
                <w:b/>
                <w:color w:val="000000" w:themeColor="text1"/>
                <w:sz w:val="20"/>
                <w:szCs w:val="20"/>
              </w:rPr>
            </w:pPr>
            <w:r w:rsidRPr="00CC2822">
              <w:rPr>
                <w:rFonts w:ascii="Verdana" w:hAnsi="Verdana" w:cs="Arial"/>
                <w:b/>
                <w:color w:val="000000" w:themeColor="text1"/>
                <w:sz w:val="20"/>
                <w:szCs w:val="20"/>
              </w:rPr>
              <w:t>Ukupno:</w:t>
            </w:r>
          </w:p>
        </w:tc>
        <w:tc>
          <w:tcPr>
            <w:tcW w:w="1701" w:type="dxa"/>
            <w:shd w:val="clear" w:color="auto" w:fill="auto"/>
          </w:tcPr>
          <w:p w14:paraId="21E85272" w14:textId="77777777" w:rsidR="008F3351" w:rsidRPr="00CC2822" w:rsidRDefault="008F3351" w:rsidP="00616C5F">
            <w:pPr>
              <w:jc w:val="both"/>
              <w:rPr>
                <w:rFonts w:ascii="Verdana" w:hAnsi="Verdana" w:cs="Arial"/>
                <w:b/>
                <w:color w:val="000000" w:themeColor="text1"/>
                <w:sz w:val="20"/>
                <w:szCs w:val="20"/>
              </w:rPr>
            </w:pPr>
          </w:p>
        </w:tc>
        <w:tc>
          <w:tcPr>
            <w:tcW w:w="3685" w:type="dxa"/>
          </w:tcPr>
          <w:p w14:paraId="68AFB5F4" w14:textId="77777777" w:rsidR="008F3351" w:rsidRPr="00CC2822" w:rsidRDefault="008F3351" w:rsidP="00616C5F">
            <w:pPr>
              <w:rPr>
                <w:rFonts w:ascii="Verdana" w:hAnsi="Verdana" w:cs="Arial"/>
                <w:bCs/>
                <w:color w:val="000000" w:themeColor="text1"/>
                <w:sz w:val="20"/>
                <w:szCs w:val="20"/>
                <w:u w:val="single"/>
              </w:rPr>
            </w:pPr>
          </w:p>
        </w:tc>
        <w:tc>
          <w:tcPr>
            <w:tcW w:w="1701" w:type="dxa"/>
            <w:vAlign w:val="center"/>
          </w:tcPr>
          <w:p w14:paraId="37E449FA" w14:textId="77777777" w:rsidR="008F3351" w:rsidRPr="00CC2822" w:rsidRDefault="008F3351" w:rsidP="00616C5F">
            <w:pPr>
              <w:rPr>
                <w:rFonts w:ascii="Verdana" w:hAnsi="Verdana" w:cs="Arial"/>
                <w:b/>
                <w:color w:val="000000" w:themeColor="text1"/>
                <w:sz w:val="20"/>
                <w:szCs w:val="20"/>
              </w:rPr>
            </w:pPr>
            <w:r w:rsidRPr="00CC2822">
              <w:rPr>
                <w:rFonts w:ascii="Verdana" w:hAnsi="Verdana" w:cs="Arial"/>
                <w:bCs/>
                <w:color w:val="000000" w:themeColor="text1"/>
                <w:sz w:val="20"/>
                <w:szCs w:val="20"/>
              </w:rPr>
              <w:t>234.336,92</w:t>
            </w:r>
          </w:p>
        </w:tc>
      </w:tr>
    </w:tbl>
    <w:p w14:paraId="55CBD8F2" w14:textId="77777777" w:rsidR="008F3351" w:rsidRPr="00CC2822" w:rsidRDefault="008F3351" w:rsidP="008F3351">
      <w:pPr>
        <w:jc w:val="both"/>
        <w:rPr>
          <w:rFonts w:ascii="Verdana" w:hAnsi="Verdana" w:cs="Arial"/>
          <w:sz w:val="20"/>
          <w:szCs w:val="20"/>
        </w:rPr>
      </w:pPr>
    </w:p>
    <w:p w14:paraId="084EAF88" w14:textId="77777777" w:rsidR="008F3351" w:rsidRPr="00CC2822" w:rsidRDefault="008F3351" w:rsidP="008F3351">
      <w:pPr>
        <w:ind w:firstLine="708"/>
        <w:jc w:val="center"/>
        <w:rPr>
          <w:rFonts w:ascii="Verdana" w:hAnsi="Verdana" w:cs="Arial"/>
          <w:b/>
          <w:sz w:val="20"/>
          <w:szCs w:val="20"/>
        </w:rPr>
      </w:pPr>
      <w:r w:rsidRPr="00CC2822">
        <w:rPr>
          <w:rFonts w:ascii="Verdana" w:hAnsi="Verdana" w:cs="Arial"/>
          <w:b/>
          <w:sz w:val="20"/>
          <w:szCs w:val="20"/>
        </w:rPr>
        <w:t>Članak 5.</w:t>
      </w:r>
    </w:p>
    <w:p w14:paraId="4DB0B24C" w14:textId="77777777" w:rsidR="008F3351" w:rsidRPr="00CC2822" w:rsidRDefault="008F3351" w:rsidP="008F3351">
      <w:pPr>
        <w:ind w:firstLine="708"/>
        <w:jc w:val="both"/>
        <w:rPr>
          <w:rFonts w:ascii="Verdana" w:hAnsi="Verdana" w:cs="Arial"/>
          <w:sz w:val="20"/>
          <w:szCs w:val="20"/>
        </w:rPr>
      </w:pPr>
      <w:r w:rsidRPr="00CC2822">
        <w:rPr>
          <w:rFonts w:ascii="Verdana" w:hAnsi="Verdana" w:cs="Arial"/>
          <w:sz w:val="20"/>
          <w:szCs w:val="20"/>
        </w:rPr>
        <w:t>Ova Odluka stupa na snagu osam dana od dana objave u Glasniku Općine Lasinja.</w:t>
      </w:r>
    </w:p>
    <w:p w14:paraId="0EB4E8CD" w14:textId="77777777" w:rsidR="008F3351" w:rsidRPr="00CC2822" w:rsidRDefault="008F3351" w:rsidP="008F3351">
      <w:pPr>
        <w:jc w:val="both"/>
        <w:rPr>
          <w:rFonts w:ascii="Verdana" w:hAnsi="Verdana" w:cs="Arial"/>
          <w:sz w:val="20"/>
          <w:szCs w:val="20"/>
          <w:lang w:val="de-DE"/>
        </w:rPr>
      </w:pPr>
    </w:p>
    <w:p w14:paraId="4D53B61F" w14:textId="77777777" w:rsidR="008F3351" w:rsidRPr="00BF2536" w:rsidRDefault="008F3351" w:rsidP="008F3351">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400</w:t>
      </w:r>
      <w:r w:rsidRPr="00BF2536">
        <w:rPr>
          <w:rFonts w:ascii="Verdana" w:hAnsi="Verdana" w:cs="Arial"/>
          <w:sz w:val="20"/>
          <w:szCs w:val="20"/>
        </w:rPr>
        <w:t>-0</w:t>
      </w:r>
      <w:r>
        <w:rPr>
          <w:rFonts w:ascii="Verdana" w:hAnsi="Verdana" w:cs="Arial"/>
          <w:sz w:val="20"/>
          <w:szCs w:val="20"/>
        </w:rPr>
        <w:t>4</w:t>
      </w:r>
      <w:r w:rsidRPr="00BF2536">
        <w:rPr>
          <w:rFonts w:ascii="Verdana" w:hAnsi="Verdana" w:cs="Arial"/>
          <w:sz w:val="20"/>
          <w:szCs w:val="20"/>
        </w:rPr>
        <w:t>/2</w:t>
      </w:r>
      <w:r>
        <w:rPr>
          <w:rFonts w:ascii="Verdana" w:hAnsi="Verdana" w:cs="Arial"/>
          <w:sz w:val="20"/>
          <w:szCs w:val="20"/>
        </w:rPr>
        <w:t>5</w:t>
      </w:r>
      <w:r w:rsidRPr="00BF2536">
        <w:rPr>
          <w:rFonts w:ascii="Verdana" w:hAnsi="Verdana" w:cs="Arial"/>
          <w:sz w:val="20"/>
          <w:szCs w:val="20"/>
        </w:rPr>
        <w:t>-0</w:t>
      </w:r>
      <w:r>
        <w:rPr>
          <w:rFonts w:ascii="Verdana" w:hAnsi="Verdana" w:cs="Arial"/>
          <w:sz w:val="20"/>
          <w:szCs w:val="20"/>
        </w:rPr>
        <w:t>1</w:t>
      </w:r>
      <w:r w:rsidRPr="00BF2536">
        <w:rPr>
          <w:rFonts w:ascii="Verdana" w:hAnsi="Verdana" w:cs="Arial"/>
          <w:sz w:val="20"/>
          <w:szCs w:val="20"/>
        </w:rPr>
        <w:t>/</w:t>
      </w:r>
      <w:r>
        <w:rPr>
          <w:rFonts w:ascii="Verdana" w:hAnsi="Verdana" w:cs="Arial"/>
          <w:sz w:val="20"/>
          <w:szCs w:val="20"/>
        </w:rPr>
        <w:t>2</w:t>
      </w:r>
    </w:p>
    <w:p w14:paraId="1F7E9F33" w14:textId="77777777" w:rsidR="008F3351" w:rsidRPr="00BF2536" w:rsidRDefault="008F3351" w:rsidP="008F3351">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4</w:t>
      </w:r>
    </w:p>
    <w:p w14:paraId="57AE3C7F" w14:textId="77777777" w:rsidR="008F3351" w:rsidRPr="00BF2536" w:rsidRDefault="008F3351" w:rsidP="008F3351">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5253AD3A" w14:textId="51ACC875" w:rsidR="008F3351" w:rsidRPr="00CC2822" w:rsidRDefault="008F3351" w:rsidP="008F3351">
      <w:pPr>
        <w:jc w:val="both"/>
        <w:rPr>
          <w:rFonts w:ascii="Verdana" w:hAnsi="Verdana"/>
          <w:b/>
          <w:sz w:val="20"/>
          <w:szCs w:val="20"/>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CC2822">
        <w:rPr>
          <w:rFonts w:ascii="Verdana" w:hAnsi="Verdana"/>
          <w:b/>
          <w:sz w:val="20"/>
          <w:szCs w:val="20"/>
          <w:lang w:val="hr-HR"/>
        </w:rPr>
        <w:t>PREDSJEDNIK OPĆINSKOG VIJEĆA</w:t>
      </w:r>
    </w:p>
    <w:p w14:paraId="6F2962C8" w14:textId="1294DE1A" w:rsidR="008F3351" w:rsidRDefault="008F3351" w:rsidP="008F3351">
      <w:pPr>
        <w:jc w:val="both"/>
        <w:rPr>
          <w:rFonts w:ascii="Verdana" w:hAnsi="Verdana"/>
          <w:b/>
          <w:sz w:val="20"/>
          <w:szCs w:val="20"/>
          <w:lang w:val="hr-HR"/>
        </w:rPr>
      </w:pPr>
      <w:r w:rsidRPr="00CC2822">
        <w:rPr>
          <w:rFonts w:ascii="Verdana" w:hAnsi="Verdana"/>
          <w:b/>
          <w:sz w:val="20"/>
          <w:szCs w:val="20"/>
          <w:lang w:val="hr-HR"/>
        </w:rPr>
        <w:t xml:space="preserve">                                                                        </w:t>
      </w:r>
      <w:r>
        <w:rPr>
          <w:rFonts w:ascii="Verdana" w:hAnsi="Verdana"/>
          <w:b/>
          <w:sz w:val="20"/>
          <w:szCs w:val="20"/>
          <w:lang w:val="hr-HR"/>
        </w:rPr>
        <w:t xml:space="preserve">                                                                           </w:t>
      </w:r>
      <w:r w:rsidRPr="00CC2822">
        <w:rPr>
          <w:rFonts w:ascii="Verdana" w:hAnsi="Verdana"/>
          <w:b/>
          <w:sz w:val="20"/>
          <w:szCs w:val="20"/>
          <w:lang w:val="hr-HR"/>
        </w:rPr>
        <w:t xml:space="preserve">     Matija Prigorac, mag.educ.hist.</w:t>
      </w:r>
    </w:p>
    <w:p w14:paraId="0D3DC618" w14:textId="77777777" w:rsidR="00CE7C56" w:rsidRDefault="008F3351" w:rsidP="0015734F">
      <w:pPr>
        <w:jc w:val="both"/>
        <w:rPr>
          <w:rFonts w:ascii="Verdana" w:hAnsi="Verdana"/>
          <w:b/>
          <w:sz w:val="20"/>
          <w:szCs w:val="20"/>
          <w:lang w:val="hr-HR"/>
        </w:rPr>
      </w:pPr>
      <w:r>
        <w:rPr>
          <w:rFonts w:ascii="Verdana" w:hAnsi="Verdana"/>
          <w:b/>
          <w:sz w:val="20"/>
          <w:szCs w:val="20"/>
          <w:lang w:val="hr-HR"/>
        </w:rPr>
        <w:t>_____________________________________________________________________________________________________</w:t>
      </w:r>
    </w:p>
    <w:p w14:paraId="15F941B6" w14:textId="77777777" w:rsidR="001C5700" w:rsidRDefault="001C5700" w:rsidP="0015734F">
      <w:pPr>
        <w:jc w:val="both"/>
        <w:rPr>
          <w:rFonts w:ascii="Verdana" w:hAnsi="Verdana"/>
          <w:b/>
          <w:sz w:val="20"/>
          <w:szCs w:val="20"/>
          <w:lang w:val="hr-HR"/>
        </w:rPr>
      </w:pPr>
    </w:p>
    <w:p w14:paraId="2BA0BEC8" w14:textId="77777777" w:rsidR="001C5700" w:rsidRDefault="001C5700" w:rsidP="0015734F">
      <w:pPr>
        <w:jc w:val="both"/>
        <w:rPr>
          <w:rFonts w:ascii="Verdana" w:hAnsi="Verdana"/>
          <w:b/>
          <w:sz w:val="20"/>
          <w:szCs w:val="20"/>
          <w:lang w:val="hr-HR"/>
        </w:rPr>
      </w:pPr>
    </w:p>
    <w:p w14:paraId="084BB458" w14:textId="62E10DA3" w:rsidR="001165CE" w:rsidRPr="001165CE" w:rsidRDefault="001165CE" w:rsidP="001165CE">
      <w:pPr>
        <w:spacing w:line="276" w:lineRule="auto"/>
        <w:jc w:val="both"/>
        <w:rPr>
          <w:rFonts w:ascii="Verdana" w:hAnsi="Verdana" w:cs="Arial"/>
          <w:iCs/>
          <w:sz w:val="20"/>
          <w:szCs w:val="20"/>
          <w:lang w:val="hr-HR"/>
        </w:rPr>
      </w:pPr>
      <w:r w:rsidRPr="001165CE">
        <w:rPr>
          <w:rFonts w:ascii="Verdana" w:hAnsi="Verdana" w:cs="Arial"/>
          <w:iCs/>
          <w:sz w:val="20"/>
          <w:szCs w:val="20"/>
          <w:lang w:val="hr-HR"/>
        </w:rPr>
        <w:t>Na temelju članka 71. Zakona o komunalnom gospodarstvu („Narodne novine“ broj 68/18, 110/18 i 32/20) te članka 34. Statuta Općine Lasinja (Glasnik Općine Lasinja broj 1/18, 1/20 i 1/21), Općinsko vijeće Općine Lasinja na 29. redovnoj sjednici održanoj dana  4. travnja 2025. godine, donijelo je</w:t>
      </w:r>
    </w:p>
    <w:p w14:paraId="0082BB75" w14:textId="77777777" w:rsidR="001165CE" w:rsidRPr="001165CE" w:rsidRDefault="001165CE" w:rsidP="001165CE">
      <w:pPr>
        <w:spacing w:line="276" w:lineRule="auto"/>
        <w:jc w:val="center"/>
        <w:rPr>
          <w:rFonts w:ascii="Verdana" w:hAnsi="Verdana" w:cs="Arial"/>
          <w:b/>
          <w:bCs/>
          <w:iCs/>
          <w:sz w:val="20"/>
          <w:szCs w:val="20"/>
          <w:lang w:val="hr-HR"/>
        </w:rPr>
      </w:pPr>
      <w:r w:rsidRPr="001165CE">
        <w:rPr>
          <w:rFonts w:ascii="Verdana" w:hAnsi="Verdana" w:cs="Arial"/>
          <w:b/>
          <w:bCs/>
          <w:iCs/>
          <w:sz w:val="20"/>
          <w:szCs w:val="20"/>
          <w:lang w:val="hr-HR"/>
        </w:rPr>
        <w:t xml:space="preserve">Izvješće o izvršenju Program građenja komunalne infrastrukture </w:t>
      </w:r>
    </w:p>
    <w:p w14:paraId="325E3240" w14:textId="77777777" w:rsidR="001165CE" w:rsidRPr="001165CE" w:rsidRDefault="001165CE" w:rsidP="001165CE">
      <w:pPr>
        <w:spacing w:line="276" w:lineRule="auto"/>
        <w:jc w:val="center"/>
        <w:rPr>
          <w:rFonts w:ascii="Verdana" w:hAnsi="Verdana" w:cs="Arial"/>
          <w:b/>
          <w:bCs/>
          <w:iCs/>
          <w:sz w:val="20"/>
          <w:szCs w:val="20"/>
          <w:lang w:val="hr-HR"/>
        </w:rPr>
      </w:pPr>
      <w:r w:rsidRPr="001165CE">
        <w:rPr>
          <w:rFonts w:ascii="Verdana" w:hAnsi="Verdana" w:cs="Arial"/>
          <w:b/>
          <w:bCs/>
          <w:iCs/>
          <w:sz w:val="20"/>
          <w:szCs w:val="20"/>
          <w:lang w:val="hr-HR"/>
        </w:rPr>
        <w:t>na području Općine Lasinja za 2024. godinu</w:t>
      </w:r>
    </w:p>
    <w:p w14:paraId="2872C5D8" w14:textId="77777777" w:rsidR="001165CE" w:rsidRPr="001165CE" w:rsidRDefault="001165CE" w:rsidP="001165CE">
      <w:pPr>
        <w:spacing w:line="276" w:lineRule="auto"/>
        <w:rPr>
          <w:rFonts w:ascii="Verdana" w:hAnsi="Verdana" w:cs="Arial"/>
          <w:b/>
          <w:sz w:val="20"/>
          <w:szCs w:val="20"/>
          <w:lang w:val="hr-HR"/>
        </w:rPr>
      </w:pPr>
    </w:p>
    <w:p w14:paraId="561CCA48" w14:textId="77777777" w:rsidR="001165CE" w:rsidRPr="001165CE" w:rsidRDefault="001165CE" w:rsidP="001165CE">
      <w:pPr>
        <w:spacing w:line="276" w:lineRule="auto"/>
        <w:jc w:val="center"/>
        <w:rPr>
          <w:rFonts w:ascii="Verdana" w:hAnsi="Verdana" w:cs="Arial"/>
          <w:b/>
          <w:sz w:val="20"/>
          <w:szCs w:val="20"/>
          <w:lang w:val="hr-HR"/>
        </w:rPr>
      </w:pPr>
      <w:r w:rsidRPr="001165CE">
        <w:rPr>
          <w:rFonts w:ascii="Verdana" w:hAnsi="Verdana" w:cs="Arial"/>
          <w:b/>
          <w:sz w:val="20"/>
          <w:szCs w:val="20"/>
          <w:lang w:val="hr-HR"/>
        </w:rPr>
        <w:t xml:space="preserve">Članak 1. </w:t>
      </w:r>
    </w:p>
    <w:p w14:paraId="29890BB1" w14:textId="77777777" w:rsidR="001165CE" w:rsidRPr="001165CE" w:rsidRDefault="001165CE" w:rsidP="001165CE">
      <w:pPr>
        <w:spacing w:line="276" w:lineRule="auto"/>
        <w:jc w:val="both"/>
        <w:rPr>
          <w:rFonts w:ascii="Verdana" w:hAnsi="Verdana" w:cs="Arial"/>
          <w:sz w:val="20"/>
          <w:szCs w:val="20"/>
          <w:lang w:val="hr-HR"/>
        </w:rPr>
      </w:pPr>
      <w:r w:rsidRPr="001165CE">
        <w:rPr>
          <w:rFonts w:ascii="Verdana" w:hAnsi="Verdana" w:cs="Arial"/>
          <w:sz w:val="20"/>
          <w:szCs w:val="20"/>
          <w:lang w:val="hr-HR"/>
        </w:rPr>
        <w:tab/>
        <w:t>Program građenja komunalne infrastrukture na području Općine Lasinja za 2024. god. donesen je na 20. sjednici Općinskog vijeća Općine Lasinja, 29.11.2023. godine, I. izmjene i dopune  Programa na 23. sjednici Općinskog vijeća, 6.06.2024. god.,  II. izmjene i dopune Programa na 25. sjednici Općinskog vijeća, 24.10.2024.godine i III. Izmjene i dopune Programa na 27.sjednici Općinskog vijeća, 17.12.2024.godine („Glasnik Općine Lasinja“ broj 7/23, 3/24, 6/24 i 9/24).</w:t>
      </w:r>
    </w:p>
    <w:p w14:paraId="09924F7C" w14:textId="77777777" w:rsidR="001165CE" w:rsidRPr="001165CE" w:rsidRDefault="001165CE" w:rsidP="001165CE">
      <w:pPr>
        <w:spacing w:line="276" w:lineRule="auto"/>
        <w:jc w:val="both"/>
        <w:rPr>
          <w:rFonts w:ascii="Verdana" w:hAnsi="Verdana" w:cs="Arial"/>
          <w:sz w:val="20"/>
          <w:szCs w:val="20"/>
          <w:lang w:val="hr-HR"/>
        </w:rPr>
      </w:pPr>
    </w:p>
    <w:p w14:paraId="4CFFF4C7" w14:textId="77777777" w:rsidR="001165CE" w:rsidRPr="001165CE" w:rsidRDefault="001165CE" w:rsidP="001165CE">
      <w:pPr>
        <w:spacing w:line="276" w:lineRule="auto"/>
        <w:jc w:val="center"/>
        <w:rPr>
          <w:rFonts w:ascii="Verdana" w:hAnsi="Verdana" w:cs="Arial"/>
          <w:b/>
          <w:sz w:val="20"/>
          <w:szCs w:val="20"/>
          <w:lang w:val="hr-HR"/>
        </w:rPr>
      </w:pPr>
      <w:r w:rsidRPr="001165CE">
        <w:rPr>
          <w:rFonts w:ascii="Verdana" w:hAnsi="Verdana" w:cs="Arial"/>
          <w:b/>
          <w:sz w:val="20"/>
          <w:szCs w:val="20"/>
          <w:lang w:val="hr-HR"/>
        </w:rPr>
        <w:t>Članak 2.</w:t>
      </w:r>
    </w:p>
    <w:p w14:paraId="125E60FE" w14:textId="77777777" w:rsidR="001165CE" w:rsidRPr="001165CE" w:rsidRDefault="001165CE" w:rsidP="001165CE">
      <w:pPr>
        <w:spacing w:after="240" w:line="276" w:lineRule="auto"/>
        <w:jc w:val="both"/>
        <w:rPr>
          <w:rFonts w:ascii="Verdana" w:hAnsi="Verdana" w:cs="Arial"/>
          <w:sz w:val="20"/>
          <w:szCs w:val="20"/>
          <w:lang w:val="hr-HR"/>
        </w:rPr>
      </w:pPr>
      <w:r w:rsidRPr="001165CE">
        <w:rPr>
          <w:rFonts w:ascii="Verdana" w:hAnsi="Verdana" w:cs="Arial"/>
          <w:sz w:val="20"/>
          <w:szCs w:val="20"/>
          <w:lang w:val="hr-HR"/>
        </w:rPr>
        <w:tab/>
        <w:t xml:space="preserve">Program građenja komunalne infrastrukture na području Općine Lasinja za 2024. god. izvršen je kako slijedi u prikazu planiranih i utrošenih financijskih sredstava, izvoru prihoda te vrsti izvedenih radova na području Općine Lasinja u 2024. godinu. </w:t>
      </w:r>
    </w:p>
    <w:p w14:paraId="49BBBCED" w14:textId="77777777" w:rsidR="001165CE" w:rsidRPr="001165CE" w:rsidRDefault="001165CE" w:rsidP="001165CE">
      <w:pPr>
        <w:spacing w:after="240" w:line="276" w:lineRule="auto"/>
        <w:jc w:val="both"/>
        <w:rPr>
          <w:rFonts w:ascii="Verdana" w:hAnsi="Verdana" w:cs="Arial"/>
          <w:sz w:val="20"/>
          <w:szCs w:val="20"/>
          <w:lang w:val="hr-HR"/>
        </w:rPr>
      </w:pPr>
      <w:r w:rsidRPr="001165CE">
        <w:rPr>
          <w:rFonts w:ascii="Verdana" w:hAnsi="Verdana" w:cs="Arial"/>
          <w:sz w:val="20"/>
          <w:szCs w:val="20"/>
          <w:lang w:val="hr-HR"/>
        </w:rPr>
        <w:t xml:space="preserve">Komunalna infrastruktura Općine Lasinja sukladno članku 59. Zakona o komunalnom gospodarstvu i članku 1. ovog Programa gradnje komunalne infrastrukture obuhvaća sljedeće objekte: </w:t>
      </w:r>
    </w:p>
    <w:tbl>
      <w:tblPr>
        <w:tblW w:w="14106" w:type="dxa"/>
        <w:tblInd w:w="-34" w:type="dxa"/>
        <w:tblLook w:val="04A0" w:firstRow="1" w:lastRow="0" w:firstColumn="1" w:lastColumn="0" w:noHBand="0" w:noVBand="1"/>
      </w:tblPr>
      <w:tblGrid>
        <w:gridCol w:w="888"/>
        <w:gridCol w:w="1797"/>
        <w:gridCol w:w="5378"/>
        <w:gridCol w:w="1824"/>
        <w:gridCol w:w="2022"/>
        <w:gridCol w:w="2197"/>
      </w:tblGrid>
      <w:tr w:rsidR="001165CE" w:rsidRPr="001165CE" w14:paraId="726FD264" w14:textId="77777777" w:rsidTr="001165CE">
        <w:trPr>
          <w:trHeight w:val="1042"/>
        </w:trPr>
        <w:tc>
          <w:tcPr>
            <w:tcW w:w="889" w:type="dxa"/>
            <w:tcBorders>
              <w:top w:val="single" w:sz="4" w:space="0" w:color="auto"/>
              <w:left w:val="single" w:sz="4" w:space="0" w:color="auto"/>
              <w:bottom w:val="single" w:sz="4" w:space="0" w:color="auto"/>
              <w:right w:val="single" w:sz="4" w:space="0" w:color="auto"/>
            </w:tcBorders>
            <w:vAlign w:val="center"/>
            <w:hideMark/>
          </w:tcPr>
          <w:p w14:paraId="424BA2F8" w14:textId="77777777" w:rsidR="001165CE" w:rsidRPr="001165CE" w:rsidRDefault="001165CE">
            <w:pP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Redni br.</w:t>
            </w:r>
          </w:p>
        </w:tc>
        <w:tc>
          <w:tcPr>
            <w:tcW w:w="1786" w:type="dxa"/>
            <w:tcBorders>
              <w:top w:val="single" w:sz="4" w:space="0" w:color="auto"/>
              <w:left w:val="nil"/>
              <w:bottom w:val="single" w:sz="4" w:space="0" w:color="auto"/>
              <w:right w:val="single" w:sz="4" w:space="0" w:color="auto"/>
            </w:tcBorders>
            <w:vAlign w:val="center"/>
            <w:hideMark/>
          </w:tcPr>
          <w:p w14:paraId="6AB7D9E2" w14:textId="77777777" w:rsidR="001165CE" w:rsidRPr="001165CE" w:rsidRDefault="001165CE">
            <w:pP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Komunalna infrastruktura</w:t>
            </w:r>
          </w:p>
        </w:tc>
        <w:tc>
          <w:tcPr>
            <w:tcW w:w="5386" w:type="dxa"/>
            <w:tcBorders>
              <w:top w:val="single" w:sz="4" w:space="0" w:color="auto"/>
              <w:left w:val="nil"/>
              <w:bottom w:val="single" w:sz="4" w:space="0" w:color="auto"/>
              <w:right w:val="single" w:sz="4" w:space="0" w:color="auto"/>
            </w:tcBorders>
            <w:vAlign w:val="center"/>
            <w:hideMark/>
          </w:tcPr>
          <w:p w14:paraId="2A2EB27B" w14:textId="77777777" w:rsidR="001165CE" w:rsidRPr="001165CE" w:rsidRDefault="001165CE" w:rsidP="001165CE">
            <w:pPr>
              <w:jc w:val="cente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Opis  radova</w:t>
            </w:r>
          </w:p>
        </w:tc>
        <w:tc>
          <w:tcPr>
            <w:tcW w:w="1824" w:type="dxa"/>
            <w:tcBorders>
              <w:top w:val="single" w:sz="4" w:space="0" w:color="auto"/>
              <w:left w:val="nil"/>
              <w:bottom w:val="single" w:sz="4" w:space="0" w:color="auto"/>
              <w:right w:val="single" w:sz="4" w:space="0" w:color="auto"/>
            </w:tcBorders>
            <w:vAlign w:val="center"/>
            <w:hideMark/>
          </w:tcPr>
          <w:p w14:paraId="5C81EA6E" w14:textId="77777777" w:rsidR="001165CE" w:rsidRPr="001165CE" w:rsidRDefault="001165CE" w:rsidP="001C5700">
            <w:pPr>
              <w:jc w:val="cente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Planirana sredstva (EUR)</w:t>
            </w:r>
          </w:p>
        </w:tc>
        <w:tc>
          <w:tcPr>
            <w:tcW w:w="2023" w:type="dxa"/>
            <w:tcBorders>
              <w:top w:val="single" w:sz="4" w:space="0" w:color="auto"/>
              <w:left w:val="nil"/>
              <w:bottom w:val="single" w:sz="4" w:space="0" w:color="auto"/>
              <w:right w:val="nil"/>
            </w:tcBorders>
            <w:vAlign w:val="center"/>
            <w:hideMark/>
          </w:tcPr>
          <w:p w14:paraId="7F0B5E51" w14:textId="77777777" w:rsidR="001165CE" w:rsidRPr="001165CE" w:rsidRDefault="001165CE">
            <w:pPr>
              <w:jc w:val="cente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Ostvareno (EUR)</w:t>
            </w:r>
          </w:p>
        </w:tc>
        <w:tc>
          <w:tcPr>
            <w:tcW w:w="2198" w:type="dxa"/>
            <w:tcBorders>
              <w:top w:val="single" w:sz="4" w:space="0" w:color="auto"/>
              <w:left w:val="nil"/>
              <w:bottom w:val="single" w:sz="4" w:space="0" w:color="auto"/>
              <w:right w:val="single" w:sz="4" w:space="0" w:color="auto"/>
            </w:tcBorders>
            <w:vAlign w:val="center"/>
            <w:hideMark/>
          </w:tcPr>
          <w:p w14:paraId="722E39E4" w14:textId="77777777" w:rsidR="001165CE" w:rsidRPr="001165CE" w:rsidRDefault="001165CE">
            <w:pP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Izvor financiranja</w:t>
            </w:r>
          </w:p>
        </w:tc>
      </w:tr>
      <w:tr w:rsidR="001165CE" w:rsidRPr="001165CE" w14:paraId="5134E731" w14:textId="77777777" w:rsidTr="001165CE">
        <w:trPr>
          <w:trHeight w:val="637"/>
        </w:trPr>
        <w:tc>
          <w:tcPr>
            <w:tcW w:w="889" w:type="dxa"/>
            <w:tcBorders>
              <w:top w:val="single" w:sz="4" w:space="0" w:color="auto"/>
              <w:left w:val="single" w:sz="4" w:space="0" w:color="auto"/>
              <w:bottom w:val="single" w:sz="4" w:space="0" w:color="auto"/>
              <w:right w:val="single" w:sz="4" w:space="0" w:color="auto"/>
            </w:tcBorders>
            <w:vAlign w:val="center"/>
            <w:hideMark/>
          </w:tcPr>
          <w:p w14:paraId="46E73C31" w14:textId="77777777" w:rsidR="001165CE" w:rsidRPr="001165CE" w:rsidRDefault="001165CE">
            <w:pP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lastRenderedPageBreak/>
              <w:t xml:space="preserve">1. </w:t>
            </w:r>
          </w:p>
        </w:tc>
        <w:tc>
          <w:tcPr>
            <w:tcW w:w="7172" w:type="dxa"/>
            <w:gridSpan w:val="2"/>
            <w:tcBorders>
              <w:top w:val="single" w:sz="4" w:space="0" w:color="auto"/>
              <w:left w:val="nil"/>
              <w:bottom w:val="single" w:sz="4" w:space="0" w:color="auto"/>
              <w:right w:val="single" w:sz="4" w:space="0" w:color="auto"/>
            </w:tcBorders>
            <w:vAlign w:val="center"/>
            <w:hideMark/>
          </w:tcPr>
          <w:p w14:paraId="2FFCF300" w14:textId="77777777" w:rsidR="001165CE" w:rsidRPr="001165CE" w:rsidRDefault="001165CE" w:rsidP="001165CE">
            <w:pPr>
              <w:jc w:val="left"/>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Građevine komunalne infrastrukture koje će se graditi radi uređenja neuređenih dijelova građevinskog područja</w:t>
            </w:r>
          </w:p>
        </w:tc>
        <w:tc>
          <w:tcPr>
            <w:tcW w:w="1824" w:type="dxa"/>
            <w:tcBorders>
              <w:top w:val="single" w:sz="4" w:space="0" w:color="auto"/>
              <w:left w:val="nil"/>
              <w:bottom w:val="single" w:sz="4" w:space="0" w:color="auto"/>
              <w:right w:val="single" w:sz="4" w:space="0" w:color="auto"/>
            </w:tcBorders>
            <w:noWrap/>
            <w:vAlign w:val="center"/>
            <w:hideMark/>
          </w:tcPr>
          <w:p w14:paraId="1603209E" w14:textId="77777777" w:rsidR="001165CE" w:rsidRPr="001165CE" w:rsidRDefault="001165CE">
            <w:pP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108.837,39</w:t>
            </w:r>
          </w:p>
        </w:tc>
        <w:tc>
          <w:tcPr>
            <w:tcW w:w="2023" w:type="dxa"/>
            <w:tcBorders>
              <w:top w:val="single" w:sz="4" w:space="0" w:color="auto"/>
              <w:left w:val="single" w:sz="4" w:space="0" w:color="auto"/>
              <w:bottom w:val="single" w:sz="4" w:space="0" w:color="auto"/>
              <w:right w:val="single" w:sz="4" w:space="0" w:color="auto"/>
            </w:tcBorders>
            <w:vAlign w:val="center"/>
            <w:hideMark/>
          </w:tcPr>
          <w:p w14:paraId="11070A2B" w14:textId="77777777" w:rsidR="001165CE" w:rsidRPr="001165CE" w:rsidRDefault="001165CE">
            <w:pPr>
              <w:jc w:val="center"/>
              <w:rPr>
                <w:rFonts w:ascii="Verdana" w:hAnsi="Verdana" w:cs="Arial"/>
                <w:b/>
                <w:color w:val="000000"/>
                <w:sz w:val="20"/>
                <w:szCs w:val="20"/>
                <w:lang w:val="hr-HR" w:eastAsia="hr-HR"/>
              </w:rPr>
            </w:pPr>
            <w:r w:rsidRPr="001165CE">
              <w:rPr>
                <w:rFonts w:ascii="Verdana" w:hAnsi="Verdana" w:cs="Arial"/>
                <w:b/>
                <w:color w:val="000000"/>
                <w:sz w:val="20"/>
                <w:szCs w:val="20"/>
                <w:lang w:val="hr-HR" w:eastAsia="hr-HR"/>
              </w:rPr>
              <w:t>68.837,39</w:t>
            </w:r>
          </w:p>
        </w:tc>
        <w:tc>
          <w:tcPr>
            <w:tcW w:w="2198" w:type="dxa"/>
            <w:tcBorders>
              <w:top w:val="single" w:sz="4" w:space="0" w:color="auto"/>
              <w:left w:val="single" w:sz="4" w:space="0" w:color="auto"/>
              <w:bottom w:val="single" w:sz="4" w:space="0" w:color="auto"/>
              <w:right w:val="single" w:sz="4" w:space="0" w:color="auto"/>
            </w:tcBorders>
            <w:vAlign w:val="center"/>
            <w:hideMark/>
          </w:tcPr>
          <w:p w14:paraId="561DD302" w14:textId="77777777" w:rsidR="001165CE" w:rsidRPr="001165CE" w:rsidRDefault="001165CE">
            <w:pPr>
              <w:rPr>
                <w:rFonts w:ascii="Verdana" w:hAnsi="Verdana" w:cs="Arial"/>
                <w:bCs/>
                <w:color w:val="000000"/>
                <w:sz w:val="20"/>
                <w:szCs w:val="20"/>
                <w:u w:val="single"/>
                <w:lang w:val="hr-HR" w:eastAsia="hr-HR"/>
              </w:rPr>
            </w:pPr>
            <w:r w:rsidRPr="001165CE">
              <w:rPr>
                <w:rFonts w:ascii="Verdana" w:hAnsi="Verdana" w:cs="Arial"/>
                <w:bCs/>
                <w:color w:val="000000"/>
                <w:sz w:val="20"/>
                <w:szCs w:val="20"/>
                <w:u w:val="single"/>
                <w:lang w:val="hr-HR" w:eastAsia="hr-HR"/>
              </w:rPr>
              <w:t xml:space="preserve">5.1. Pomoći </w:t>
            </w:r>
          </w:p>
        </w:tc>
      </w:tr>
      <w:tr w:rsidR="001165CE" w:rsidRPr="001165CE" w14:paraId="4A5AF06F" w14:textId="77777777" w:rsidTr="001165CE">
        <w:trPr>
          <w:trHeight w:val="606"/>
        </w:trPr>
        <w:tc>
          <w:tcPr>
            <w:tcW w:w="889" w:type="dxa"/>
            <w:tcBorders>
              <w:top w:val="single" w:sz="4" w:space="0" w:color="auto"/>
              <w:left w:val="single" w:sz="4" w:space="0" w:color="auto"/>
              <w:bottom w:val="single" w:sz="4" w:space="0" w:color="auto"/>
              <w:right w:val="single" w:sz="4" w:space="0" w:color="auto"/>
            </w:tcBorders>
            <w:vAlign w:val="center"/>
          </w:tcPr>
          <w:p w14:paraId="7596191D" w14:textId="77777777" w:rsidR="001165CE" w:rsidRPr="001165CE" w:rsidRDefault="001165CE">
            <w:pPr>
              <w:rPr>
                <w:rFonts w:ascii="Verdana" w:hAnsi="Verdana" w:cs="Arial"/>
                <w:color w:val="000000"/>
                <w:sz w:val="20"/>
                <w:szCs w:val="20"/>
                <w:lang w:val="hr-HR" w:eastAsia="hr-HR"/>
              </w:rPr>
            </w:pPr>
          </w:p>
        </w:tc>
        <w:tc>
          <w:tcPr>
            <w:tcW w:w="7172" w:type="dxa"/>
            <w:gridSpan w:val="2"/>
            <w:tcBorders>
              <w:top w:val="single" w:sz="4" w:space="0" w:color="auto"/>
              <w:left w:val="nil"/>
              <w:bottom w:val="single" w:sz="4" w:space="0" w:color="auto"/>
              <w:right w:val="single" w:sz="4" w:space="0" w:color="auto"/>
            </w:tcBorders>
            <w:vAlign w:val="center"/>
            <w:hideMark/>
          </w:tcPr>
          <w:p w14:paraId="1A4E7755" w14:textId="77777777" w:rsidR="001165CE" w:rsidRPr="001165CE" w:rsidRDefault="001165CE" w:rsidP="001165CE">
            <w:pPr>
              <w:jc w:val="left"/>
              <w:rPr>
                <w:rFonts w:ascii="Verdana" w:hAnsi="Verdana" w:cs="Arial"/>
                <w:b/>
                <w:color w:val="000000"/>
                <w:sz w:val="20"/>
                <w:szCs w:val="20"/>
                <w:lang w:val="hr-HR" w:eastAsia="hr-HR"/>
              </w:rPr>
            </w:pPr>
            <w:r w:rsidRPr="001165CE">
              <w:rPr>
                <w:rFonts w:ascii="Verdana" w:hAnsi="Verdana" w:cs="Arial"/>
                <w:b/>
                <w:color w:val="000000"/>
                <w:sz w:val="20"/>
                <w:szCs w:val="20"/>
                <w:lang w:val="hr-HR" w:eastAsia="hr-HR"/>
              </w:rPr>
              <w:t>Nerazvrstane ceste</w:t>
            </w:r>
          </w:p>
        </w:tc>
        <w:tc>
          <w:tcPr>
            <w:tcW w:w="1824" w:type="dxa"/>
            <w:tcBorders>
              <w:top w:val="single" w:sz="4" w:space="0" w:color="auto"/>
              <w:left w:val="nil"/>
              <w:bottom w:val="single" w:sz="4" w:space="0" w:color="auto"/>
              <w:right w:val="single" w:sz="4" w:space="0" w:color="auto"/>
            </w:tcBorders>
            <w:noWrap/>
            <w:vAlign w:val="center"/>
          </w:tcPr>
          <w:p w14:paraId="4F44ACDA" w14:textId="77777777" w:rsidR="001165CE" w:rsidRPr="001165CE" w:rsidRDefault="001165CE">
            <w:pPr>
              <w:rPr>
                <w:rFonts w:ascii="Verdana" w:hAnsi="Verdana" w:cs="Arial"/>
                <w:color w:val="000000"/>
                <w:sz w:val="20"/>
                <w:szCs w:val="20"/>
                <w:lang w:val="hr-HR" w:eastAsia="hr-HR"/>
              </w:rPr>
            </w:pPr>
          </w:p>
        </w:tc>
        <w:tc>
          <w:tcPr>
            <w:tcW w:w="2023" w:type="dxa"/>
            <w:tcBorders>
              <w:top w:val="single" w:sz="4" w:space="0" w:color="auto"/>
              <w:left w:val="nil"/>
              <w:bottom w:val="single" w:sz="4" w:space="0" w:color="auto"/>
              <w:right w:val="nil"/>
            </w:tcBorders>
          </w:tcPr>
          <w:p w14:paraId="18A81126" w14:textId="77777777" w:rsidR="001165CE" w:rsidRPr="001165CE" w:rsidRDefault="001165CE">
            <w:pPr>
              <w:rPr>
                <w:rFonts w:ascii="Verdana" w:hAnsi="Verdana" w:cs="Arial"/>
                <w:color w:val="000000"/>
                <w:sz w:val="20"/>
                <w:szCs w:val="20"/>
                <w:lang w:val="hr-HR" w:eastAsia="hr-HR"/>
              </w:rPr>
            </w:pPr>
          </w:p>
        </w:tc>
        <w:tc>
          <w:tcPr>
            <w:tcW w:w="2198" w:type="dxa"/>
            <w:tcBorders>
              <w:top w:val="single" w:sz="4" w:space="0" w:color="auto"/>
              <w:left w:val="nil"/>
              <w:bottom w:val="single" w:sz="4" w:space="0" w:color="auto"/>
              <w:right w:val="single" w:sz="4" w:space="0" w:color="auto"/>
            </w:tcBorders>
            <w:vAlign w:val="center"/>
          </w:tcPr>
          <w:p w14:paraId="02A68C24" w14:textId="77777777" w:rsidR="001165CE" w:rsidRPr="001165CE" w:rsidRDefault="001165CE">
            <w:pPr>
              <w:rPr>
                <w:rFonts w:ascii="Verdana" w:hAnsi="Verdana" w:cs="Arial"/>
                <w:color w:val="000000"/>
                <w:sz w:val="20"/>
                <w:szCs w:val="20"/>
                <w:lang w:val="hr-HR" w:eastAsia="hr-HR"/>
              </w:rPr>
            </w:pPr>
          </w:p>
        </w:tc>
      </w:tr>
      <w:tr w:rsidR="001165CE" w:rsidRPr="001165CE" w14:paraId="3C222490" w14:textId="77777777" w:rsidTr="001165CE">
        <w:trPr>
          <w:trHeight w:val="606"/>
        </w:trPr>
        <w:tc>
          <w:tcPr>
            <w:tcW w:w="889" w:type="dxa"/>
            <w:tcBorders>
              <w:top w:val="single" w:sz="4" w:space="0" w:color="auto"/>
              <w:left w:val="single" w:sz="4" w:space="0" w:color="auto"/>
              <w:bottom w:val="single" w:sz="4" w:space="0" w:color="auto"/>
              <w:right w:val="single" w:sz="4" w:space="0" w:color="auto"/>
            </w:tcBorders>
            <w:vAlign w:val="center"/>
          </w:tcPr>
          <w:p w14:paraId="1DC6A460" w14:textId="77777777" w:rsidR="001165CE" w:rsidRPr="001165CE" w:rsidRDefault="001165CE">
            <w:pPr>
              <w:rPr>
                <w:rFonts w:ascii="Verdana" w:hAnsi="Verdana" w:cs="Arial"/>
                <w:color w:val="000000"/>
                <w:sz w:val="20"/>
                <w:szCs w:val="20"/>
                <w:lang w:val="hr-HR" w:eastAsia="hr-HR"/>
              </w:rPr>
            </w:pPr>
          </w:p>
        </w:tc>
        <w:tc>
          <w:tcPr>
            <w:tcW w:w="1786" w:type="dxa"/>
            <w:tcBorders>
              <w:top w:val="single" w:sz="4" w:space="0" w:color="auto"/>
              <w:left w:val="nil"/>
              <w:bottom w:val="single" w:sz="4" w:space="0" w:color="auto"/>
              <w:right w:val="single" w:sz="4" w:space="0" w:color="auto"/>
            </w:tcBorders>
            <w:vAlign w:val="center"/>
          </w:tcPr>
          <w:p w14:paraId="689CBD61" w14:textId="77777777" w:rsidR="001165CE" w:rsidRPr="001165CE" w:rsidRDefault="001165CE" w:rsidP="001165CE">
            <w:pPr>
              <w:jc w:val="left"/>
              <w:rPr>
                <w:rFonts w:ascii="Verdana" w:hAnsi="Verdana" w:cs="Arial"/>
                <w:color w:val="000000"/>
                <w:sz w:val="20"/>
                <w:szCs w:val="20"/>
                <w:lang w:val="hr-HR" w:eastAsia="hr-HR"/>
              </w:rPr>
            </w:pPr>
          </w:p>
        </w:tc>
        <w:tc>
          <w:tcPr>
            <w:tcW w:w="5386" w:type="dxa"/>
            <w:tcBorders>
              <w:top w:val="single" w:sz="4" w:space="0" w:color="auto"/>
              <w:left w:val="nil"/>
              <w:bottom w:val="single" w:sz="4" w:space="0" w:color="auto"/>
              <w:right w:val="single" w:sz="4" w:space="0" w:color="auto"/>
            </w:tcBorders>
            <w:vAlign w:val="center"/>
            <w:hideMark/>
          </w:tcPr>
          <w:p w14:paraId="601A2F84" w14:textId="77777777" w:rsidR="001165CE" w:rsidRPr="001165CE" w:rsidRDefault="001165CE" w:rsidP="001165CE">
            <w:pPr>
              <w:jc w:val="left"/>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Modernizacija nerazvrstane ceste Sjeničak Lasinjski (R0144)</w:t>
            </w:r>
          </w:p>
        </w:tc>
        <w:tc>
          <w:tcPr>
            <w:tcW w:w="1824" w:type="dxa"/>
            <w:tcBorders>
              <w:top w:val="single" w:sz="4" w:space="0" w:color="auto"/>
              <w:left w:val="single" w:sz="4" w:space="0" w:color="auto"/>
              <w:bottom w:val="single" w:sz="4" w:space="0" w:color="auto"/>
              <w:right w:val="single" w:sz="4" w:space="0" w:color="auto"/>
            </w:tcBorders>
            <w:noWrap/>
            <w:vAlign w:val="center"/>
            <w:hideMark/>
          </w:tcPr>
          <w:p w14:paraId="679DCFC4"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68.837.39</w:t>
            </w:r>
          </w:p>
        </w:tc>
        <w:tc>
          <w:tcPr>
            <w:tcW w:w="2023" w:type="dxa"/>
            <w:tcBorders>
              <w:top w:val="single" w:sz="4" w:space="0" w:color="auto"/>
              <w:left w:val="single" w:sz="4" w:space="0" w:color="auto"/>
              <w:bottom w:val="single" w:sz="4" w:space="0" w:color="auto"/>
              <w:right w:val="single" w:sz="4" w:space="0" w:color="auto"/>
            </w:tcBorders>
            <w:vAlign w:val="center"/>
            <w:hideMark/>
          </w:tcPr>
          <w:p w14:paraId="2C3872DD"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68.837,39</w:t>
            </w:r>
          </w:p>
        </w:tc>
        <w:tc>
          <w:tcPr>
            <w:tcW w:w="2198" w:type="dxa"/>
            <w:tcBorders>
              <w:top w:val="single" w:sz="4" w:space="0" w:color="auto"/>
              <w:left w:val="single" w:sz="4" w:space="0" w:color="auto"/>
              <w:bottom w:val="single" w:sz="4" w:space="0" w:color="auto"/>
              <w:right w:val="single" w:sz="4" w:space="0" w:color="auto"/>
            </w:tcBorders>
            <w:vAlign w:val="center"/>
            <w:hideMark/>
          </w:tcPr>
          <w:p w14:paraId="0C9B47E7"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5.1. Pomoći</w:t>
            </w:r>
          </w:p>
        </w:tc>
      </w:tr>
    </w:tbl>
    <w:p w14:paraId="04E17245" w14:textId="77777777" w:rsidR="001165CE" w:rsidRPr="001165CE" w:rsidRDefault="001165CE" w:rsidP="001165CE">
      <w:pPr>
        <w:rPr>
          <w:rFonts w:ascii="Verdana" w:hAnsi="Verdana"/>
          <w:sz w:val="20"/>
          <w:szCs w:val="20"/>
          <w:lang w:val="en-US"/>
        </w:rPr>
      </w:pPr>
    </w:p>
    <w:tbl>
      <w:tblPr>
        <w:tblW w:w="14121" w:type="dxa"/>
        <w:tblInd w:w="-34" w:type="dxa"/>
        <w:tblLook w:val="04A0" w:firstRow="1" w:lastRow="0" w:firstColumn="1" w:lastColumn="0" w:noHBand="0" w:noVBand="1"/>
      </w:tblPr>
      <w:tblGrid>
        <w:gridCol w:w="898"/>
        <w:gridCol w:w="1804"/>
        <w:gridCol w:w="5442"/>
        <w:gridCol w:w="1712"/>
        <w:gridCol w:w="2052"/>
        <w:gridCol w:w="2213"/>
      </w:tblGrid>
      <w:tr w:rsidR="001165CE" w:rsidRPr="001165CE" w14:paraId="6F6519CC" w14:textId="77777777" w:rsidTr="001165CE">
        <w:trPr>
          <w:trHeight w:val="18"/>
        </w:trPr>
        <w:tc>
          <w:tcPr>
            <w:tcW w:w="898" w:type="dxa"/>
            <w:tcBorders>
              <w:top w:val="single" w:sz="4" w:space="0" w:color="auto"/>
              <w:left w:val="single" w:sz="4" w:space="0" w:color="auto"/>
              <w:bottom w:val="nil"/>
              <w:right w:val="single" w:sz="4" w:space="0" w:color="auto"/>
            </w:tcBorders>
            <w:vAlign w:val="center"/>
          </w:tcPr>
          <w:p w14:paraId="57E97F41" w14:textId="77777777" w:rsidR="001165CE" w:rsidRPr="001165CE" w:rsidRDefault="001165CE">
            <w:pPr>
              <w:rPr>
                <w:rFonts w:ascii="Verdana" w:hAnsi="Verdana" w:cs="Arial"/>
                <w:color w:val="000000"/>
                <w:sz w:val="20"/>
                <w:szCs w:val="20"/>
                <w:lang w:val="hr-HR" w:eastAsia="hr-HR"/>
              </w:rPr>
            </w:pPr>
          </w:p>
        </w:tc>
        <w:tc>
          <w:tcPr>
            <w:tcW w:w="1804" w:type="dxa"/>
            <w:tcBorders>
              <w:top w:val="single" w:sz="4" w:space="0" w:color="auto"/>
              <w:left w:val="nil"/>
              <w:bottom w:val="nil"/>
              <w:right w:val="single" w:sz="4" w:space="0" w:color="auto"/>
            </w:tcBorders>
            <w:vAlign w:val="center"/>
          </w:tcPr>
          <w:p w14:paraId="33C3D7AD" w14:textId="77777777" w:rsidR="001165CE" w:rsidRPr="001165CE" w:rsidRDefault="001165CE">
            <w:pPr>
              <w:rPr>
                <w:rFonts w:ascii="Verdana" w:hAnsi="Verdana" w:cs="Arial"/>
                <w:color w:val="000000"/>
                <w:sz w:val="20"/>
                <w:szCs w:val="20"/>
                <w:lang w:val="hr-HR" w:eastAsia="hr-HR"/>
              </w:rPr>
            </w:pPr>
          </w:p>
        </w:tc>
        <w:tc>
          <w:tcPr>
            <w:tcW w:w="5442" w:type="dxa"/>
            <w:tcBorders>
              <w:top w:val="single" w:sz="4" w:space="0" w:color="auto"/>
              <w:left w:val="nil"/>
              <w:bottom w:val="nil"/>
              <w:right w:val="single" w:sz="4" w:space="0" w:color="auto"/>
            </w:tcBorders>
            <w:vAlign w:val="center"/>
            <w:hideMark/>
          </w:tcPr>
          <w:p w14:paraId="7B35D35F" w14:textId="77777777" w:rsidR="001165CE" w:rsidRPr="001165CE" w:rsidRDefault="001165CE" w:rsidP="001165CE">
            <w:pPr>
              <w:jc w:val="left"/>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Modernizacija nerazvrstane ceste Desno Sredičko (R0145)</w:t>
            </w:r>
          </w:p>
        </w:tc>
        <w:tc>
          <w:tcPr>
            <w:tcW w:w="1712" w:type="dxa"/>
            <w:tcBorders>
              <w:top w:val="single" w:sz="4" w:space="0" w:color="auto"/>
              <w:left w:val="single" w:sz="4" w:space="0" w:color="auto"/>
              <w:bottom w:val="single" w:sz="4" w:space="0" w:color="auto"/>
              <w:right w:val="single" w:sz="4" w:space="0" w:color="auto"/>
            </w:tcBorders>
            <w:noWrap/>
            <w:vAlign w:val="center"/>
            <w:hideMark/>
          </w:tcPr>
          <w:p w14:paraId="5AFAE74F"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40.000,00</w:t>
            </w:r>
          </w:p>
        </w:tc>
        <w:tc>
          <w:tcPr>
            <w:tcW w:w="2052" w:type="dxa"/>
            <w:tcBorders>
              <w:top w:val="single" w:sz="4" w:space="0" w:color="auto"/>
              <w:left w:val="single" w:sz="4" w:space="0" w:color="auto"/>
              <w:bottom w:val="single" w:sz="4" w:space="0" w:color="auto"/>
              <w:right w:val="single" w:sz="4" w:space="0" w:color="auto"/>
            </w:tcBorders>
            <w:vAlign w:val="center"/>
            <w:hideMark/>
          </w:tcPr>
          <w:p w14:paraId="6688AF04"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0,00</w:t>
            </w:r>
          </w:p>
        </w:tc>
        <w:tc>
          <w:tcPr>
            <w:tcW w:w="2213" w:type="dxa"/>
            <w:tcBorders>
              <w:top w:val="single" w:sz="4" w:space="0" w:color="auto"/>
              <w:left w:val="single" w:sz="4" w:space="0" w:color="auto"/>
              <w:bottom w:val="single" w:sz="4" w:space="0" w:color="auto"/>
              <w:right w:val="single" w:sz="4" w:space="0" w:color="auto"/>
            </w:tcBorders>
            <w:vAlign w:val="center"/>
            <w:hideMark/>
          </w:tcPr>
          <w:p w14:paraId="24AF2D2F"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5.1. Pomoći</w:t>
            </w:r>
          </w:p>
        </w:tc>
      </w:tr>
      <w:tr w:rsidR="001165CE" w:rsidRPr="001165CE" w14:paraId="56D5E2AA" w14:textId="77777777" w:rsidTr="001165CE">
        <w:trPr>
          <w:trHeight w:val="630"/>
        </w:trPr>
        <w:tc>
          <w:tcPr>
            <w:tcW w:w="898" w:type="dxa"/>
            <w:tcBorders>
              <w:top w:val="single" w:sz="4" w:space="0" w:color="auto"/>
              <w:left w:val="single" w:sz="4" w:space="0" w:color="auto"/>
              <w:bottom w:val="single" w:sz="4" w:space="0" w:color="auto"/>
              <w:right w:val="single" w:sz="4" w:space="0" w:color="auto"/>
            </w:tcBorders>
            <w:vAlign w:val="center"/>
            <w:hideMark/>
          </w:tcPr>
          <w:p w14:paraId="149B8A05" w14:textId="77777777" w:rsidR="001165CE" w:rsidRPr="001165CE" w:rsidRDefault="001165CE">
            <w:pP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 xml:space="preserve">2. </w:t>
            </w:r>
          </w:p>
        </w:tc>
        <w:tc>
          <w:tcPr>
            <w:tcW w:w="7246" w:type="dxa"/>
            <w:gridSpan w:val="2"/>
            <w:tcBorders>
              <w:top w:val="single" w:sz="4" w:space="0" w:color="auto"/>
              <w:left w:val="nil"/>
              <w:bottom w:val="single" w:sz="4" w:space="0" w:color="auto"/>
              <w:right w:val="single" w:sz="4" w:space="0" w:color="auto"/>
            </w:tcBorders>
            <w:vAlign w:val="center"/>
            <w:hideMark/>
          </w:tcPr>
          <w:p w14:paraId="2E0A8C4D" w14:textId="77777777" w:rsidR="001165CE" w:rsidRPr="001165CE" w:rsidRDefault="001165CE" w:rsidP="001165CE">
            <w:pPr>
              <w:jc w:val="left"/>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Građevine komunalne infrastrukture koje će se graditi u uređenim dijelovima građevinskog područja</w:t>
            </w:r>
          </w:p>
        </w:tc>
        <w:tc>
          <w:tcPr>
            <w:tcW w:w="1712" w:type="dxa"/>
            <w:tcBorders>
              <w:top w:val="single" w:sz="4" w:space="0" w:color="auto"/>
              <w:left w:val="nil"/>
              <w:bottom w:val="single" w:sz="4" w:space="0" w:color="auto"/>
              <w:right w:val="single" w:sz="4" w:space="0" w:color="auto"/>
            </w:tcBorders>
            <w:noWrap/>
            <w:vAlign w:val="center"/>
            <w:hideMark/>
          </w:tcPr>
          <w:p w14:paraId="65B53F6F" w14:textId="77777777" w:rsidR="001165CE" w:rsidRPr="001165CE" w:rsidRDefault="001165CE">
            <w:pP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195.089,40</w:t>
            </w:r>
          </w:p>
        </w:tc>
        <w:tc>
          <w:tcPr>
            <w:tcW w:w="2052" w:type="dxa"/>
            <w:tcBorders>
              <w:top w:val="single" w:sz="4" w:space="0" w:color="auto"/>
              <w:left w:val="single" w:sz="4" w:space="0" w:color="auto"/>
              <w:bottom w:val="single" w:sz="4" w:space="0" w:color="auto"/>
              <w:right w:val="single" w:sz="4" w:space="0" w:color="auto"/>
            </w:tcBorders>
            <w:vAlign w:val="center"/>
            <w:hideMark/>
          </w:tcPr>
          <w:p w14:paraId="754F80E1" w14:textId="77777777" w:rsidR="001165CE" w:rsidRPr="001165CE" w:rsidRDefault="001165CE">
            <w:pPr>
              <w:jc w:val="center"/>
              <w:rPr>
                <w:rFonts w:ascii="Verdana" w:hAnsi="Verdana" w:cs="Arial"/>
                <w:b/>
                <w:color w:val="000000"/>
                <w:sz w:val="20"/>
                <w:szCs w:val="20"/>
                <w:lang w:val="hr-HR" w:eastAsia="hr-HR"/>
              </w:rPr>
            </w:pPr>
            <w:r w:rsidRPr="001165CE">
              <w:rPr>
                <w:rFonts w:ascii="Verdana" w:hAnsi="Verdana" w:cs="Arial"/>
                <w:b/>
                <w:color w:val="000000"/>
                <w:sz w:val="20"/>
                <w:szCs w:val="20"/>
                <w:lang w:val="hr-HR" w:eastAsia="hr-HR"/>
              </w:rPr>
              <w:t>82.626,00</w:t>
            </w:r>
          </w:p>
        </w:tc>
        <w:tc>
          <w:tcPr>
            <w:tcW w:w="2213" w:type="dxa"/>
            <w:tcBorders>
              <w:top w:val="single" w:sz="4" w:space="0" w:color="auto"/>
              <w:left w:val="single" w:sz="4" w:space="0" w:color="auto"/>
              <w:bottom w:val="single" w:sz="4" w:space="0" w:color="auto"/>
              <w:right w:val="single" w:sz="4" w:space="0" w:color="auto"/>
            </w:tcBorders>
            <w:vAlign w:val="center"/>
            <w:hideMark/>
          </w:tcPr>
          <w:p w14:paraId="061025BD" w14:textId="77777777" w:rsidR="001165CE" w:rsidRPr="001165CE" w:rsidRDefault="001165CE">
            <w:pPr>
              <w:rPr>
                <w:rFonts w:ascii="Verdana" w:hAnsi="Verdana" w:cs="Arial"/>
                <w:bCs/>
                <w:color w:val="000000"/>
                <w:sz w:val="20"/>
                <w:szCs w:val="20"/>
                <w:u w:val="single"/>
                <w:lang w:val="hr-HR" w:eastAsia="hr-HR"/>
              </w:rPr>
            </w:pPr>
            <w:r w:rsidRPr="001165CE">
              <w:rPr>
                <w:rFonts w:ascii="Verdana" w:hAnsi="Verdana" w:cs="Arial"/>
                <w:bCs/>
                <w:color w:val="000000"/>
                <w:sz w:val="20"/>
                <w:szCs w:val="20"/>
                <w:u w:val="single"/>
                <w:lang w:val="hr-HR" w:eastAsia="hr-HR"/>
              </w:rPr>
              <w:t xml:space="preserve">Pomoći </w:t>
            </w:r>
            <w:r w:rsidRPr="001165CE">
              <w:rPr>
                <w:rFonts w:ascii="Verdana" w:hAnsi="Verdana" w:cs="Arial"/>
                <w:b/>
                <w:color w:val="000000"/>
                <w:sz w:val="20"/>
                <w:szCs w:val="20"/>
                <w:u w:val="single"/>
                <w:lang w:val="hr-HR" w:eastAsia="hr-HR"/>
              </w:rPr>
              <w:t>(79.601,25</w:t>
            </w:r>
            <w:r w:rsidRPr="001165CE">
              <w:rPr>
                <w:rFonts w:ascii="Verdana" w:hAnsi="Verdana" w:cs="Arial"/>
                <w:bCs/>
                <w:color w:val="000000"/>
                <w:sz w:val="20"/>
                <w:szCs w:val="20"/>
                <w:u w:val="single"/>
                <w:lang w:val="hr-HR" w:eastAsia="hr-HR"/>
              </w:rPr>
              <w:t xml:space="preserve">) </w:t>
            </w:r>
          </w:p>
          <w:p w14:paraId="348469A6" w14:textId="77777777" w:rsidR="001165CE" w:rsidRPr="001165CE" w:rsidRDefault="001165CE">
            <w:pPr>
              <w:rPr>
                <w:rFonts w:ascii="Verdana" w:hAnsi="Verdana" w:cs="Arial"/>
                <w:b/>
                <w:color w:val="000000"/>
                <w:sz w:val="20"/>
                <w:szCs w:val="20"/>
                <w:u w:val="single"/>
                <w:lang w:val="hr-HR" w:eastAsia="hr-HR"/>
              </w:rPr>
            </w:pPr>
            <w:r w:rsidRPr="001165CE">
              <w:rPr>
                <w:rFonts w:ascii="Verdana" w:hAnsi="Verdana" w:cs="Arial"/>
                <w:color w:val="000000"/>
                <w:sz w:val="20"/>
                <w:szCs w:val="20"/>
                <w:lang w:val="hr-HR" w:eastAsia="hr-HR"/>
              </w:rPr>
              <w:t>Prihodi za posebne namjene (3.024,75)</w:t>
            </w:r>
          </w:p>
        </w:tc>
      </w:tr>
      <w:tr w:rsidR="001165CE" w:rsidRPr="001165CE" w14:paraId="6F0C2A1E" w14:textId="77777777" w:rsidTr="001165CE">
        <w:trPr>
          <w:trHeight w:val="340"/>
        </w:trPr>
        <w:tc>
          <w:tcPr>
            <w:tcW w:w="898" w:type="dxa"/>
            <w:tcBorders>
              <w:top w:val="nil"/>
              <w:left w:val="single" w:sz="4" w:space="0" w:color="auto"/>
              <w:bottom w:val="nil"/>
              <w:right w:val="single" w:sz="4" w:space="0" w:color="auto"/>
            </w:tcBorders>
            <w:vAlign w:val="center"/>
          </w:tcPr>
          <w:p w14:paraId="66657A08" w14:textId="77777777" w:rsidR="001165CE" w:rsidRPr="001165CE" w:rsidRDefault="001165CE">
            <w:pPr>
              <w:rPr>
                <w:rFonts w:ascii="Verdana" w:hAnsi="Verdana" w:cs="Arial"/>
                <w:color w:val="000000"/>
                <w:sz w:val="20"/>
                <w:szCs w:val="20"/>
                <w:lang w:val="hr-HR" w:eastAsia="hr-HR"/>
              </w:rPr>
            </w:pPr>
          </w:p>
        </w:tc>
        <w:tc>
          <w:tcPr>
            <w:tcW w:w="7246" w:type="dxa"/>
            <w:gridSpan w:val="2"/>
            <w:tcBorders>
              <w:top w:val="single" w:sz="4" w:space="0" w:color="auto"/>
              <w:left w:val="nil"/>
              <w:bottom w:val="single" w:sz="4" w:space="0" w:color="auto"/>
              <w:right w:val="single" w:sz="4" w:space="0" w:color="auto"/>
            </w:tcBorders>
            <w:vAlign w:val="center"/>
            <w:hideMark/>
          </w:tcPr>
          <w:p w14:paraId="5E0782C9" w14:textId="77777777" w:rsidR="001165CE" w:rsidRPr="001165CE" w:rsidRDefault="001165CE" w:rsidP="001165CE">
            <w:pPr>
              <w:jc w:val="left"/>
              <w:rPr>
                <w:rFonts w:ascii="Verdana" w:hAnsi="Verdana" w:cs="Arial"/>
                <w:b/>
                <w:color w:val="000000"/>
                <w:sz w:val="20"/>
                <w:szCs w:val="20"/>
                <w:lang w:val="hr-HR" w:eastAsia="hr-HR"/>
              </w:rPr>
            </w:pPr>
            <w:r w:rsidRPr="001165CE">
              <w:rPr>
                <w:rFonts w:ascii="Verdana" w:hAnsi="Verdana" w:cs="Arial"/>
                <w:b/>
                <w:color w:val="000000"/>
                <w:sz w:val="20"/>
                <w:szCs w:val="20"/>
                <w:lang w:val="hr-HR" w:eastAsia="hr-HR"/>
              </w:rPr>
              <w:t>Nerazvrstane ceste</w:t>
            </w:r>
          </w:p>
        </w:tc>
        <w:tc>
          <w:tcPr>
            <w:tcW w:w="1712" w:type="dxa"/>
            <w:tcBorders>
              <w:top w:val="nil"/>
              <w:left w:val="nil"/>
              <w:bottom w:val="single" w:sz="4" w:space="0" w:color="auto"/>
              <w:right w:val="single" w:sz="4" w:space="0" w:color="auto"/>
            </w:tcBorders>
            <w:noWrap/>
            <w:vAlign w:val="center"/>
          </w:tcPr>
          <w:p w14:paraId="613138DA" w14:textId="77777777" w:rsidR="001165CE" w:rsidRPr="001165CE" w:rsidRDefault="001165CE">
            <w:pPr>
              <w:rPr>
                <w:rFonts w:ascii="Verdana" w:hAnsi="Verdana" w:cs="Arial"/>
                <w:color w:val="000000"/>
                <w:sz w:val="20"/>
                <w:szCs w:val="20"/>
                <w:lang w:val="hr-HR" w:eastAsia="hr-HR"/>
              </w:rPr>
            </w:pPr>
          </w:p>
        </w:tc>
        <w:tc>
          <w:tcPr>
            <w:tcW w:w="2052" w:type="dxa"/>
            <w:tcBorders>
              <w:top w:val="single" w:sz="4" w:space="0" w:color="auto"/>
              <w:left w:val="nil"/>
              <w:bottom w:val="single" w:sz="4" w:space="0" w:color="auto"/>
              <w:right w:val="nil"/>
            </w:tcBorders>
            <w:vAlign w:val="center"/>
          </w:tcPr>
          <w:p w14:paraId="385EE940" w14:textId="77777777" w:rsidR="001165CE" w:rsidRPr="001165CE" w:rsidRDefault="001165CE">
            <w:pPr>
              <w:jc w:val="center"/>
              <w:rPr>
                <w:rFonts w:ascii="Verdana" w:hAnsi="Verdana" w:cs="Arial"/>
                <w:color w:val="000000"/>
                <w:sz w:val="20"/>
                <w:szCs w:val="20"/>
                <w:lang w:val="hr-HR" w:eastAsia="hr-HR"/>
              </w:rPr>
            </w:pPr>
          </w:p>
        </w:tc>
        <w:tc>
          <w:tcPr>
            <w:tcW w:w="2213" w:type="dxa"/>
            <w:tcBorders>
              <w:top w:val="single" w:sz="4" w:space="0" w:color="auto"/>
              <w:left w:val="nil"/>
              <w:bottom w:val="single" w:sz="4" w:space="0" w:color="auto"/>
              <w:right w:val="single" w:sz="4" w:space="0" w:color="auto"/>
            </w:tcBorders>
            <w:vAlign w:val="center"/>
          </w:tcPr>
          <w:p w14:paraId="2C26FEDD" w14:textId="77777777" w:rsidR="001165CE" w:rsidRPr="001165CE" w:rsidRDefault="001165CE">
            <w:pPr>
              <w:rPr>
                <w:rFonts w:ascii="Verdana" w:hAnsi="Verdana" w:cs="Arial"/>
                <w:color w:val="000000"/>
                <w:sz w:val="20"/>
                <w:szCs w:val="20"/>
                <w:lang w:val="hr-HR" w:eastAsia="hr-HR"/>
              </w:rPr>
            </w:pPr>
          </w:p>
        </w:tc>
      </w:tr>
      <w:tr w:rsidR="001165CE" w:rsidRPr="001165CE" w14:paraId="6C2A0E77" w14:textId="77777777" w:rsidTr="001165CE">
        <w:trPr>
          <w:trHeight w:val="393"/>
        </w:trPr>
        <w:tc>
          <w:tcPr>
            <w:tcW w:w="898" w:type="dxa"/>
            <w:tcBorders>
              <w:top w:val="nil"/>
              <w:left w:val="single" w:sz="4" w:space="0" w:color="auto"/>
              <w:bottom w:val="nil"/>
              <w:right w:val="single" w:sz="4" w:space="0" w:color="auto"/>
            </w:tcBorders>
            <w:vAlign w:val="center"/>
          </w:tcPr>
          <w:p w14:paraId="40B8A5D4" w14:textId="77777777" w:rsidR="001165CE" w:rsidRPr="001165CE" w:rsidRDefault="001165CE">
            <w:pPr>
              <w:rPr>
                <w:rFonts w:ascii="Verdana" w:hAnsi="Verdana" w:cs="Arial"/>
                <w:color w:val="000000"/>
                <w:sz w:val="20"/>
                <w:szCs w:val="20"/>
                <w:lang w:val="hr-HR" w:eastAsia="hr-HR"/>
              </w:rPr>
            </w:pPr>
          </w:p>
        </w:tc>
        <w:tc>
          <w:tcPr>
            <w:tcW w:w="1804" w:type="dxa"/>
            <w:tcBorders>
              <w:top w:val="single" w:sz="4" w:space="0" w:color="auto"/>
              <w:left w:val="nil"/>
              <w:bottom w:val="single" w:sz="4" w:space="0" w:color="auto"/>
              <w:right w:val="single" w:sz="4" w:space="0" w:color="auto"/>
            </w:tcBorders>
            <w:vAlign w:val="center"/>
          </w:tcPr>
          <w:p w14:paraId="06BE8345" w14:textId="77777777" w:rsidR="001165CE" w:rsidRPr="001165CE" w:rsidRDefault="001165CE">
            <w:pPr>
              <w:rPr>
                <w:rFonts w:ascii="Verdana" w:hAnsi="Verdana" w:cs="Arial"/>
                <w:b/>
                <w:color w:val="000000"/>
                <w:sz w:val="20"/>
                <w:szCs w:val="20"/>
                <w:lang w:val="hr-HR" w:eastAsia="hr-HR"/>
              </w:rPr>
            </w:pPr>
          </w:p>
        </w:tc>
        <w:tc>
          <w:tcPr>
            <w:tcW w:w="5442" w:type="dxa"/>
            <w:tcBorders>
              <w:top w:val="single" w:sz="4" w:space="0" w:color="auto"/>
              <w:left w:val="nil"/>
              <w:bottom w:val="single" w:sz="4" w:space="0" w:color="auto"/>
              <w:right w:val="single" w:sz="4" w:space="0" w:color="auto"/>
            </w:tcBorders>
            <w:vAlign w:val="center"/>
            <w:hideMark/>
          </w:tcPr>
          <w:p w14:paraId="55BEABF5" w14:textId="77777777" w:rsidR="001165CE" w:rsidRPr="001165CE" w:rsidRDefault="001165CE" w:rsidP="001165CE">
            <w:pPr>
              <w:jc w:val="left"/>
              <w:rPr>
                <w:rFonts w:ascii="Verdana" w:hAnsi="Verdana" w:cs="Arial"/>
                <w:bCs/>
                <w:color w:val="000000"/>
                <w:sz w:val="20"/>
                <w:szCs w:val="20"/>
                <w:lang w:val="hr-HR" w:eastAsia="hr-HR"/>
              </w:rPr>
            </w:pPr>
            <w:r w:rsidRPr="001165CE">
              <w:rPr>
                <w:rFonts w:ascii="Verdana" w:hAnsi="Verdana" w:cs="Arial"/>
                <w:bCs/>
                <w:color w:val="000000"/>
                <w:sz w:val="20"/>
                <w:szCs w:val="20"/>
                <w:lang w:val="hr-HR" w:eastAsia="hr-HR"/>
              </w:rPr>
              <w:t>Izgradnja nogostupa – Lasinja, Kupska ulica (od Ulice sv. Antuna do Kupskog mosta R0143</w:t>
            </w:r>
          </w:p>
        </w:tc>
        <w:tc>
          <w:tcPr>
            <w:tcW w:w="1712" w:type="dxa"/>
            <w:tcBorders>
              <w:top w:val="single" w:sz="4" w:space="0" w:color="auto"/>
              <w:left w:val="nil"/>
              <w:bottom w:val="single" w:sz="4" w:space="0" w:color="auto"/>
              <w:right w:val="single" w:sz="4" w:space="0" w:color="auto"/>
            </w:tcBorders>
            <w:noWrap/>
            <w:vAlign w:val="center"/>
            <w:hideMark/>
          </w:tcPr>
          <w:p w14:paraId="0ED7B132"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1.000,00</w:t>
            </w:r>
          </w:p>
        </w:tc>
        <w:tc>
          <w:tcPr>
            <w:tcW w:w="2052" w:type="dxa"/>
            <w:tcBorders>
              <w:top w:val="single" w:sz="4" w:space="0" w:color="auto"/>
              <w:left w:val="single" w:sz="4" w:space="0" w:color="auto"/>
              <w:bottom w:val="single" w:sz="4" w:space="0" w:color="auto"/>
              <w:right w:val="single" w:sz="4" w:space="0" w:color="auto"/>
            </w:tcBorders>
            <w:vAlign w:val="center"/>
            <w:hideMark/>
          </w:tcPr>
          <w:p w14:paraId="03B580D1"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0,00</w:t>
            </w:r>
          </w:p>
        </w:tc>
        <w:tc>
          <w:tcPr>
            <w:tcW w:w="2213" w:type="dxa"/>
            <w:tcBorders>
              <w:top w:val="single" w:sz="4" w:space="0" w:color="auto"/>
              <w:left w:val="single" w:sz="4" w:space="0" w:color="auto"/>
              <w:bottom w:val="single" w:sz="4" w:space="0" w:color="auto"/>
              <w:right w:val="single" w:sz="4" w:space="0" w:color="auto"/>
            </w:tcBorders>
            <w:vAlign w:val="center"/>
            <w:hideMark/>
          </w:tcPr>
          <w:p w14:paraId="651B877F"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 xml:space="preserve">5.1. Pomoći </w:t>
            </w:r>
            <w:r w:rsidRPr="001165CE">
              <w:rPr>
                <w:rFonts w:ascii="Verdana" w:hAnsi="Verdana" w:cs="Arial"/>
                <w:b/>
                <w:bCs/>
                <w:color w:val="000000"/>
                <w:sz w:val="20"/>
                <w:szCs w:val="20"/>
                <w:u w:val="single"/>
                <w:lang w:val="hr-HR" w:eastAsia="hr-HR"/>
              </w:rPr>
              <w:t>(</w:t>
            </w:r>
            <w:r w:rsidRPr="001165CE">
              <w:rPr>
                <w:rFonts w:ascii="Verdana" w:hAnsi="Verdana" w:cs="Arial"/>
                <w:color w:val="000000"/>
                <w:sz w:val="20"/>
                <w:szCs w:val="20"/>
                <w:u w:val="single"/>
                <w:lang w:val="hr-HR" w:eastAsia="hr-HR"/>
              </w:rPr>
              <w:t>0,00)</w:t>
            </w:r>
          </w:p>
        </w:tc>
      </w:tr>
      <w:tr w:rsidR="001165CE" w:rsidRPr="001165CE" w14:paraId="1234B48A" w14:textId="77777777" w:rsidTr="001165CE">
        <w:trPr>
          <w:trHeight w:val="393"/>
        </w:trPr>
        <w:tc>
          <w:tcPr>
            <w:tcW w:w="898" w:type="dxa"/>
            <w:tcBorders>
              <w:top w:val="nil"/>
              <w:left w:val="single" w:sz="4" w:space="0" w:color="auto"/>
              <w:bottom w:val="nil"/>
              <w:right w:val="single" w:sz="4" w:space="0" w:color="auto"/>
            </w:tcBorders>
            <w:vAlign w:val="center"/>
          </w:tcPr>
          <w:p w14:paraId="2479EAAF" w14:textId="77777777" w:rsidR="001165CE" w:rsidRPr="001165CE" w:rsidRDefault="001165CE">
            <w:pPr>
              <w:rPr>
                <w:rFonts w:ascii="Verdana" w:hAnsi="Verdana" w:cs="Arial"/>
                <w:color w:val="000000"/>
                <w:sz w:val="20"/>
                <w:szCs w:val="20"/>
                <w:lang w:val="hr-HR" w:eastAsia="hr-HR"/>
              </w:rPr>
            </w:pPr>
          </w:p>
        </w:tc>
        <w:tc>
          <w:tcPr>
            <w:tcW w:w="7246" w:type="dxa"/>
            <w:gridSpan w:val="2"/>
            <w:tcBorders>
              <w:top w:val="single" w:sz="4" w:space="0" w:color="auto"/>
              <w:left w:val="nil"/>
              <w:bottom w:val="single" w:sz="4" w:space="0" w:color="auto"/>
              <w:right w:val="single" w:sz="4" w:space="0" w:color="auto"/>
            </w:tcBorders>
            <w:vAlign w:val="center"/>
            <w:hideMark/>
          </w:tcPr>
          <w:p w14:paraId="742D145D" w14:textId="77777777" w:rsidR="001165CE" w:rsidRPr="001165CE" w:rsidRDefault="001165CE" w:rsidP="001165CE">
            <w:pPr>
              <w:jc w:val="left"/>
              <w:rPr>
                <w:rFonts w:ascii="Verdana" w:hAnsi="Verdana" w:cs="Arial"/>
                <w:color w:val="000000"/>
                <w:sz w:val="20"/>
                <w:szCs w:val="20"/>
                <w:lang w:val="hr-HR" w:eastAsia="hr-HR"/>
              </w:rPr>
            </w:pPr>
            <w:r w:rsidRPr="001165CE">
              <w:rPr>
                <w:rFonts w:ascii="Verdana" w:hAnsi="Verdana" w:cs="Arial"/>
                <w:b/>
                <w:color w:val="000000"/>
                <w:sz w:val="20"/>
                <w:szCs w:val="20"/>
                <w:lang w:val="hr-HR" w:eastAsia="hr-HR"/>
              </w:rPr>
              <w:t>Javna rasvjeta</w:t>
            </w:r>
          </w:p>
        </w:tc>
        <w:tc>
          <w:tcPr>
            <w:tcW w:w="1712" w:type="dxa"/>
            <w:tcBorders>
              <w:top w:val="single" w:sz="4" w:space="0" w:color="auto"/>
              <w:left w:val="nil"/>
              <w:bottom w:val="single" w:sz="4" w:space="0" w:color="auto"/>
              <w:right w:val="single" w:sz="4" w:space="0" w:color="auto"/>
            </w:tcBorders>
            <w:noWrap/>
            <w:vAlign w:val="center"/>
          </w:tcPr>
          <w:p w14:paraId="007316FF" w14:textId="77777777" w:rsidR="001165CE" w:rsidRPr="001165CE" w:rsidRDefault="001165CE">
            <w:pPr>
              <w:rPr>
                <w:rFonts w:ascii="Verdana" w:hAnsi="Verdana" w:cs="Arial"/>
                <w:color w:val="000000"/>
                <w:sz w:val="20"/>
                <w:szCs w:val="20"/>
                <w:lang w:val="hr-HR" w:eastAsia="hr-HR"/>
              </w:rPr>
            </w:pPr>
          </w:p>
        </w:tc>
        <w:tc>
          <w:tcPr>
            <w:tcW w:w="2052" w:type="dxa"/>
            <w:tcBorders>
              <w:top w:val="single" w:sz="4" w:space="0" w:color="auto"/>
              <w:left w:val="nil"/>
              <w:bottom w:val="single" w:sz="4" w:space="0" w:color="auto"/>
              <w:right w:val="nil"/>
            </w:tcBorders>
            <w:vAlign w:val="center"/>
          </w:tcPr>
          <w:p w14:paraId="5A45D4A1" w14:textId="77777777" w:rsidR="001165CE" w:rsidRPr="001165CE" w:rsidRDefault="001165CE">
            <w:pPr>
              <w:jc w:val="center"/>
              <w:rPr>
                <w:rFonts w:ascii="Verdana" w:hAnsi="Verdana" w:cs="Arial"/>
                <w:color w:val="000000"/>
                <w:sz w:val="20"/>
                <w:szCs w:val="20"/>
                <w:lang w:val="hr-HR" w:eastAsia="hr-HR"/>
              </w:rPr>
            </w:pPr>
          </w:p>
        </w:tc>
        <w:tc>
          <w:tcPr>
            <w:tcW w:w="2213" w:type="dxa"/>
            <w:tcBorders>
              <w:top w:val="single" w:sz="4" w:space="0" w:color="auto"/>
              <w:left w:val="nil"/>
              <w:bottom w:val="single" w:sz="4" w:space="0" w:color="auto"/>
              <w:right w:val="single" w:sz="4" w:space="0" w:color="auto"/>
            </w:tcBorders>
            <w:vAlign w:val="center"/>
          </w:tcPr>
          <w:p w14:paraId="43FB13D5" w14:textId="77777777" w:rsidR="001165CE" w:rsidRPr="001165CE" w:rsidRDefault="001165CE">
            <w:pPr>
              <w:rPr>
                <w:rFonts w:ascii="Verdana" w:hAnsi="Verdana" w:cs="Arial"/>
                <w:color w:val="000000"/>
                <w:sz w:val="20"/>
                <w:szCs w:val="20"/>
                <w:lang w:val="hr-HR" w:eastAsia="hr-HR"/>
              </w:rPr>
            </w:pPr>
          </w:p>
        </w:tc>
      </w:tr>
      <w:tr w:rsidR="001165CE" w:rsidRPr="001165CE" w14:paraId="39367056" w14:textId="77777777" w:rsidTr="001165CE">
        <w:trPr>
          <w:trHeight w:val="225"/>
        </w:trPr>
        <w:tc>
          <w:tcPr>
            <w:tcW w:w="898" w:type="dxa"/>
            <w:tcBorders>
              <w:top w:val="nil"/>
              <w:left w:val="single" w:sz="4" w:space="0" w:color="auto"/>
              <w:bottom w:val="nil"/>
              <w:right w:val="single" w:sz="4" w:space="0" w:color="auto"/>
            </w:tcBorders>
            <w:vAlign w:val="center"/>
          </w:tcPr>
          <w:p w14:paraId="0AFEC3AA" w14:textId="77777777" w:rsidR="001165CE" w:rsidRPr="001165CE" w:rsidRDefault="001165CE">
            <w:pPr>
              <w:rPr>
                <w:rFonts w:ascii="Verdana" w:hAnsi="Verdana" w:cs="Arial"/>
                <w:color w:val="000000"/>
                <w:sz w:val="20"/>
                <w:szCs w:val="20"/>
                <w:lang w:val="hr-HR" w:eastAsia="hr-HR"/>
              </w:rPr>
            </w:pPr>
          </w:p>
        </w:tc>
        <w:tc>
          <w:tcPr>
            <w:tcW w:w="1804" w:type="dxa"/>
            <w:tcBorders>
              <w:top w:val="single" w:sz="4" w:space="0" w:color="auto"/>
              <w:left w:val="nil"/>
              <w:bottom w:val="single" w:sz="4" w:space="0" w:color="auto"/>
              <w:right w:val="single" w:sz="4" w:space="0" w:color="auto"/>
            </w:tcBorders>
            <w:vAlign w:val="center"/>
          </w:tcPr>
          <w:p w14:paraId="6AA506B4" w14:textId="77777777" w:rsidR="001165CE" w:rsidRPr="001165CE" w:rsidRDefault="001165CE">
            <w:pPr>
              <w:rPr>
                <w:rFonts w:ascii="Verdana" w:hAnsi="Verdana" w:cs="Arial"/>
                <w:color w:val="000000"/>
                <w:sz w:val="20"/>
                <w:szCs w:val="20"/>
                <w:lang w:val="hr-HR" w:eastAsia="hr-HR"/>
              </w:rPr>
            </w:pPr>
          </w:p>
        </w:tc>
        <w:tc>
          <w:tcPr>
            <w:tcW w:w="5442" w:type="dxa"/>
            <w:tcBorders>
              <w:top w:val="single" w:sz="4" w:space="0" w:color="auto"/>
              <w:left w:val="nil"/>
              <w:bottom w:val="single" w:sz="4" w:space="0" w:color="auto"/>
              <w:right w:val="single" w:sz="4" w:space="0" w:color="auto"/>
            </w:tcBorders>
            <w:vAlign w:val="center"/>
            <w:hideMark/>
          </w:tcPr>
          <w:p w14:paraId="57FF1F33" w14:textId="77777777" w:rsidR="001165CE" w:rsidRPr="001165CE" w:rsidRDefault="001165CE" w:rsidP="001165CE">
            <w:pPr>
              <w:jc w:val="left"/>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Ulaganje u javnu rasvjetu – zamjena lampi (Banski Kovačevac) (R0094)</w:t>
            </w:r>
          </w:p>
        </w:tc>
        <w:tc>
          <w:tcPr>
            <w:tcW w:w="1712" w:type="dxa"/>
            <w:tcBorders>
              <w:top w:val="single" w:sz="4" w:space="0" w:color="auto"/>
              <w:left w:val="nil"/>
              <w:bottom w:val="single" w:sz="4" w:space="0" w:color="auto"/>
              <w:right w:val="single" w:sz="4" w:space="0" w:color="auto"/>
            </w:tcBorders>
            <w:noWrap/>
            <w:vAlign w:val="center"/>
            <w:hideMark/>
          </w:tcPr>
          <w:p w14:paraId="715CD25F"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2.026,90</w:t>
            </w:r>
          </w:p>
        </w:tc>
        <w:tc>
          <w:tcPr>
            <w:tcW w:w="2052" w:type="dxa"/>
            <w:tcBorders>
              <w:top w:val="single" w:sz="4" w:space="0" w:color="auto"/>
              <w:left w:val="single" w:sz="4" w:space="0" w:color="auto"/>
              <w:bottom w:val="single" w:sz="4" w:space="0" w:color="auto"/>
              <w:right w:val="single" w:sz="4" w:space="0" w:color="auto"/>
            </w:tcBorders>
            <w:vAlign w:val="center"/>
            <w:hideMark/>
          </w:tcPr>
          <w:p w14:paraId="10FF8777"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1.217,25</w:t>
            </w:r>
          </w:p>
        </w:tc>
        <w:tc>
          <w:tcPr>
            <w:tcW w:w="2213" w:type="dxa"/>
            <w:tcBorders>
              <w:top w:val="single" w:sz="4" w:space="0" w:color="auto"/>
              <w:left w:val="single" w:sz="4" w:space="0" w:color="auto"/>
              <w:bottom w:val="single" w:sz="4" w:space="0" w:color="auto"/>
              <w:right w:val="single" w:sz="4" w:space="0" w:color="auto"/>
            </w:tcBorders>
            <w:vAlign w:val="center"/>
            <w:hideMark/>
          </w:tcPr>
          <w:p w14:paraId="35FCAAEF"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4.1. Prihodi za posebne namjene</w:t>
            </w:r>
          </w:p>
        </w:tc>
      </w:tr>
      <w:tr w:rsidR="001165CE" w:rsidRPr="001165CE" w14:paraId="6A9796B6" w14:textId="77777777" w:rsidTr="001165CE">
        <w:trPr>
          <w:trHeight w:val="393"/>
        </w:trPr>
        <w:tc>
          <w:tcPr>
            <w:tcW w:w="898" w:type="dxa"/>
            <w:tcBorders>
              <w:top w:val="nil"/>
              <w:left w:val="single" w:sz="4" w:space="0" w:color="auto"/>
              <w:bottom w:val="nil"/>
              <w:right w:val="single" w:sz="4" w:space="0" w:color="auto"/>
            </w:tcBorders>
            <w:vAlign w:val="center"/>
            <w:hideMark/>
          </w:tcPr>
          <w:p w14:paraId="78806117"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 </w:t>
            </w:r>
          </w:p>
        </w:tc>
        <w:tc>
          <w:tcPr>
            <w:tcW w:w="7246" w:type="dxa"/>
            <w:gridSpan w:val="2"/>
            <w:tcBorders>
              <w:top w:val="single" w:sz="4" w:space="0" w:color="auto"/>
              <w:left w:val="nil"/>
              <w:bottom w:val="single" w:sz="4" w:space="0" w:color="auto"/>
              <w:right w:val="single" w:sz="4" w:space="0" w:color="auto"/>
            </w:tcBorders>
            <w:vAlign w:val="center"/>
            <w:hideMark/>
          </w:tcPr>
          <w:p w14:paraId="7019A4FE" w14:textId="77777777" w:rsidR="001165CE" w:rsidRPr="001165CE" w:rsidRDefault="001165CE" w:rsidP="001165CE">
            <w:pPr>
              <w:jc w:val="left"/>
              <w:rPr>
                <w:rFonts w:ascii="Verdana" w:hAnsi="Verdana" w:cs="Arial"/>
                <w:color w:val="000000"/>
                <w:sz w:val="20"/>
                <w:szCs w:val="20"/>
                <w:lang w:val="hr-HR" w:eastAsia="hr-HR"/>
              </w:rPr>
            </w:pPr>
            <w:r w:rsidRPr="001165CE">
              <w:rPr>
                <w:rFonts w:ascii="Verdana" w:hAnsi="Verdana" w:cs="Arial"/>
                <w:b/>
                <w:color w:val="000000"/>
                <w:sz w:val="20"/>
                <w:szCs w:val="20"/>
                <w:lang w:val="hr-HR" w:eastAsia="hr-HR"/>
              </w:rPr>
              <w:t>Javne zelene površine</w:t>
            </w:r>
          </w:p>
        </w:tc>
        <w:tc>
          <w:tcPr>
            <w:tcW w:w="1712" w:type="dxa"/>
            <w:tcBorders>
              <w:top w:val="nil"/>
              <w:left w:val="nil"/>
              <w:bottom w:val="single" w:sz="4" w:space="0" w:color="auto"/>
              <w:right w:val="single" w:sz="4" w:space="0" w:color="auto"/>
            </w:tcBorders>
            <w:noWrap/>
            <w:vAlign w:val="center"/>
          </w:tcPr>
          <w:p w14:paraId="22DB8502" w14:textId="77777777" w:rsidR="001165CE" w:rsidRPr="001165CE" w:rsidRDefault="001165CE">
            <w:pPr>
              <w:rPr>
                <w:rFonts w:ascii="Verdana" w:hAnsi="Verdana" w:cs="Arial"/>
                <w:color w:val="000000"/>
                <w:sz w:val="20"/>
                <w:szCs w:val="20"/>
                <w:lang w:val="hr-HR" w:eastAsia="hr-HR"/>
              </w:rPr>
            </w:pPr>
          </w:p>
        </w:tc>
        <w:tc>
          <w:tcPr>
            <w:tcW w:w="2052" w:type="dxa"/>
            <w:tcBorders>
              <w:top w:val="nil"/>
              <w:left w:val="nil"/>
              <w:bottom w:val="single" w:sz="4" w:space="0" w:color="auto"/>
              <w:right w:val="nil"/>
            </w:tcBorders>
            <w:vAlign w:val="center"/>
          </w:tcPr>
          <w:p w14:paraId="5A8A6462" w14:textId="77777777" w:rsidR="001165CE" w:rsidRPr="001165CE" w:rsidRDefault="001165CE">
            <w:pPr>
              <w:jc w:val="center"/>
              <w:rPr>
                <w:rFonts w:ascii="Verdana" w:hAnsi="Verdana" w:cs="Arial"/>
                <w:color w:val="000000"/>
                <w:sz w:val="20"/>
                <w:szCs w:val="20"/>
                <w:lang w:val="hr-HR" w:eastAsia="hr-HR"/>
              </w:rPr>
            </w:pPr>
          </w:p>
        </w:tc>
        <w:tc>
          <w:tcPr>
            <w:tcW w:w="2213" w:type="dxa"/>
            <w:tcBorders>
              <w:top w:val="nil"/>
              <w:left w:val="nil"/>
              <w:bottom w:val="single" w:sz="4" w:space="0" w:color="auto"/>
              <w:right w:val="single" w:sz="4" w:space="0" w:color="auto"/>
            </w:tcBorders>
            <w:vAlign w:val="center"/>
          </w:tcPr>
          <w:p w14:paraId="0A39E875" w14:textId="77777777" w:rsidR="001165CE" w:rsidRPr="001165CE" w:rsidRDefault="001165CE">
            <w:pPr>
              <w:rPr>
                <w:rFonts w:ascii="Verdana" w:hAnsi="Verdana" w:cs="Arial"/>
                <w:color w:val="000000"/>
                <w:sz w:val="20"/>
                <w:szCs w:val="20"/>
                <w:lang w:val="hr-HR" w:eastAsia="hr-HR"/>
              </w:rPr>
            </w:pPr>
          </w:p>
        </w:tc>
      </w:tr>
      <w:tr w:rsidR="001165CE" w:rsidRPr="001165CE" w14:paraId="6DF08558" w14:textId="77777777" w:rsidTr="001165CE">
        <w:trPr>
          <w:trHeight w:val="362"/>
        </w:trPr>
        <w:tc>
          <w:tcPr>
            <w:tcW w:w="898" w:type="dxa"/>
            <w:tcBorders>
              <w:top w:val="nil"/>
              <w:left w:val="single" w:sz="4" w:space="0" w:color="auto"/>
              <w:bottom w:val="nil"/>
              <w:right w:val="single" w:sz="4" w:space="0" w:color="auto"/>
            </w:tcBorders>
            <w:vAlign w:val="center"/>
          </w:tcPr>
          <w:p w14:paraId="547DA586" w14:textId="77777777" w:rsidR="001165CE" w:rsidRPr="001165CE" w:rsidRDefault="001165CE">
            <w:pPr>
              <w:rPr>
                <w:rFonts w:ascii="Verdana" w:hAnsi="Verdana" w:cs="Arial"/>
                <w:color w:val="000000"/>
                <w:sz w:val="20"/>
                <w:szCs w:val="20"/>
                <w:lang w:val="hr-HR" w:eastAsia="hr-HR"/>
              </w:rPr>
            </w:pPr>
          </w:p>
        </w:tc>
        <w:tc>
          <w:tcPr>
            <w:tcW w:w="1804" w:type="dxa"/>
            <w:tcBorders>
              <w:top w:val="single" w:sz="4" w:space="0" w:color="auto"/>
              <w:left w:val="nil"/>
              <w:bottom w:val="nil"/>
              <w:right w:val="single" w:sz="4" w:space="0" w:color="auto"/>
            </w:tcBorders>
            <w:vAlign w:val="center"/>
          </w:tcPr>
          <w:p w14:paraId="7343E49C" w14:textId="77777777" w:rsidR="001165CE" w:rsidRPr="001165CE" w:rsidRDefault="001165CE">
            <w:pPr>
              <w:rPr>
                <w:rFonts w:ascii="Verdana" w:hAnsi="Verdana" w:cs="Arial"/>
                <w:color w:val="000000"/>
                <w:sz w:val="20"/>
                <w:szCs w:val="20"/>
                <w:lang w:val="hr-HR" w:eastAsia="hr-HR"/>
              </w:rPr>
            </w:pPr>
          </w:p>
        </w:tc>
        <w:tc>
          <w:tcPr>
            <w:tcW w:w="5442" w:type="dxa"/>
            <w:tcBorders>
              <w:top w:val="single" w:sz="4" w:space="0" w:color="auto"/>
              <w:left w:val="nil"/>
              <w:bottom w:val="nil"/>
              <w:right w:val="single" w:sz="4" w:space="0" w:color="auto"/>
            </w:tcBorders>
            <w:vAlign w:val="center"/>
            <w:hideMark/>
          </w:tcPr>
          <w:p w14:paraId="0EA63A33" w14:textId="77777777" w:rsidR="001165CE" w:rsidRPr="001165CE" w:rsidRDefault="001165CE" w:rsidP="001165CE">
            <w:pPr>
              <w:jc w:val="left"/>
              <w:rPr>
                <w:rFonts w:ascii="Verdana" w:hAnsi="Verdana" w:cs="Arial"/>
                <w:color w:val="000000"/>
                <w:sz w:val="20"/>
                <w:szCs w:val="20"/>
                <w:lang w:val="hr-HR"/>
              </w:rPr>
            </w:pPr>
            <w:r w:rsidRPr="001165CE">
              <w:rPr>
                <w:rFonts w:ascii="Verdana" w:eastAsia="Arial" w:hAnsi="Verdana" w:cs="Arial"/>
                <w:color w:val="000000"/>
                <w:sz w:val="20"/>
                <w:szCs w:val="20"/>
                <w:lang w:val="hr-HR"/>
              </w:rPr>
              <w:t>Uređenje svlačionica uz sportske terene „Lastavica“ (R0151-0, R0151-1, R0151-2)</w:t>
            </w:r>
          </w:p>
        </w:tc>
        <w:tc>
          <w:tcPr>
            <w:tcW w:w="1712" w:type="dxa"/>
            <w:tcBorders>
              <w:top w:val="single" w:sz="4" w:space="0" w:color="auto"/>
              <w:left w:val="nil"/>
              <w:bottom w:val="single" w:sz="4" w:space="0" w:color="auto"/>
              <w:right w:val="single" w:sz="4" w:space="0" w:color="auto"/>
            </w:tcBorders>
            <w:noWrap/>
            <w:vAlign w:val="center"/>
            <w:hideMark/>
          </w:tcPr>
          <w:p w14:paraId="1A135E04"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95.000,00</w:t>
            </w:r>
          </w:p>
        </w:tc>
        <w:tc>
          <w:tcPr>
            <w:tcW w:w="2052" w:type="dxa"/>
            <w:tcBorders>
              <w:top w:val="single" w:sz="4" w:space="0" w:color="auto"/>
              <w:left w:val="single" w:sz="4" w:space="0" w:color="auto"/>
              <w:bottom w:val="single" w:sz="4" w:space="0" w:color="auto"/>
              <w:right w:val="single" w:sz="4" w:space="0" w:color="auto"/>
            </w:tcBorders>
            <w:vAlign w:val="center"/>
            <w:hideMark/>
          </w:tcPr>
          <w:p w14:paraId="740A8EB9"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0,00</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4125627" w14:textId="77777777" w:rsidR="001165CE" w:rsidRPr="001165CE" w:rsidRDefault="001165CE">
            <w:pPr>
              <w:rPr>
                <w:rFonts w:ascii="Verdana" w:hAnsi="Verdana" w:cs="Arial"/>
                <w:color w:val="000000"/>
                <w:sz w:val="20"/>
                <w:szCs w:val="20"/>
                <w:u w:val="single"/>
                <w:lang w:val="hr-HR" w:eastAsia="hr-HR"/>
              </w:rPr>
            </w:pPr>
            <w:r w:rsidRPr="001165CE">
              <w:rPr>
                <w:rFonts w:ascii="Verdana" w:hAnsi="Verdana" w:cs="Arial"/>
                <w:color w:val="000000"/>
                <w:sz w:val="20"/>
                <w:szCs w:val="20"/>
                <w:lang w:val="hr-HR" w:eastAsia="hr-HR"/>
              </w:rPr>
              <w:t xml:space="preserve">5.1. Pomoći </w:t>
            </w:r>
          </w:p>
          <w:p w14:paraId="5E7FF540"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u w:val="single"/>
                <w:lang w:val="hr-HR" w:eastAsia="hr-HR"/>
              </w:rPr>
              <w:t xml:space="preserve">1.1. Opći prih.i primici </w:t>
            </w:r>
          </w:p>
        </w:tc>
      </w:tr>
      <w:tr w:rsidR="001165CE" w:rsidRPr="001165CE" w14:paraId="631E0DD2" w14:textId="77777777" w:rsidTr="001165CE">
        <w:trPr>
          <w:trHeight w:val="362"/>
        </w:trPr>
        <w:tc>
          <w:tcPr>
            <w:tcW w:w="898" w:type="dxa"/>
            <w:tcBorders>
              <w:top w:val="nil"/>
              <w:left w:val="single" w:sz="4" w:space="0" w:color="auto"/>
              <w:bottom w:val="nil"/>
              <w:right w:val="single" w:sz="4" w:space="0" w:color="auto"/>
            </w:tcBorders>
            <w:vAlign w:val="center"/>
          </w:tcPr>
          <w:p w14:paraId="3F386CCA" w14:textId="77777777" w:rsidR="001165CE" w:rsidRPr="001165CE" w:rsidRDefault="001165CE">
            <w:pPr>
              <w:rPr>
                <w:rFonts w:ascii="Verdana" w:hAnsi="Verdana" w:cs="Arial"/>
                <w:color w:val="000000"/>
                <w:sz w:val="20"/>
                <w:szCs w:val="20"/>
                <w:lang w:val="hr-HR" w:eastAsia="hr-HR"/>
              </w:rPr>
            </w:pPr>
          </w:p>
        </w:tc>
        <w:tc>
          <w:tcPr>
            <w:tcW w:w="1804" w:type="dxa"/>
            <w:tcBorders>
              <w:top w:val="single" w:sz="4" w:space="0" w:color="auto"/>
              <w:left w:val="nil"/>
              <w:bottom w:val="nil"/>
              <w:right w:val="single" w:sz="4" w:space="0" w:color="auto"/>
            </w:tcBorders>
            <w:vAlign w:val="center"/>
          </w:tcPr>
          <w:p w14:paraId="72B269E8" w14:textId="77777777" w:rsidR="001165CE" w:rsidRPr="001165CE" w:rsidRDefault="001165CE">
            <w:pPr>
              <w:rPr>
                <w:rFonts w:ascii="Verdana" w:hAnsi="Verdana" w:cs="Arial"/>
                <w:color w:val="000000"/>
                <w:sz w:val="20"/>
                <w:szCs w:val="20"/>
                <w:lang w:val="hr-HR" w:eastAsia="hr-HR"/>
              </w:rPr>
            </w:pPr>
          </w:p>
        </w:tc>
        <w:tc>
          <w:tcPr>
            <w:tcW w:w="5442" w:type="dxa"/>
            <w:tcBorders>
              <w:top w:val="single" w:sz="4" w:space="0" w:color="auto"/>
              <w:left w:val="nil"/>
              <w:bottom w:val="nil"/>
              <w:right w:val="single" w:sz="4" w:space="0" w:color="auto"/>
            </w:tcBorders>
            <w:vAlign w:val="center"/>
            <w:hideMark/>
          </w:tcPr>
          <w:p w14:paraId="4195D208" w14:textId="77777777" w:rsidR="001165CE" w:rsidRPr="001165CE" w:rsidRDefault="001165CE" w:rsidP="001165CE">
            <w:pPr>
              <w:jc w:val="left"/>
              <w:rPr>
                <w:rFonts w:ascii="Verdana" w:hAnsi="Verdana" w:cs="Arial"/>
                <w:color w:val="000000"/>
                <w:sz w:val="20"/>
                <w:szCs w:val="20"/>
                <w:lang w:val="hr-HR" w:eastAsia="hr-HR"/>
              </w:rPr>
            </w:pPr>
            <w:r w:rsidRPr="001165CE">
              <w:rPr>
                <w:rFonts w:ascii="Verdana" w:hAnsi="Verdana" w:cs="Arial"/>
                <w:color w:val="000000"/>
                <w:sz w:val="20"/>
                <w:szCs w:val="20"/>
                <w:lang w:val="hr-HR"/>
              </w:rPr>
              <w:t>Uređenje i opremanje dječjeg igrališta (R0130-2, R0130, R0130-1)</w:t>
            </w:r>
          </w:p>
        </w:tc>
        <w:tc>
          <w:tcPr>
            <w:tcW w:w="1712" w:type="dxa"/>
            <w:tcBorders>
              <w:top w:val="single" w:sz="4" w:space="0" w:color="auto"/>
              <w:left w:val="nil"/>
              <w:bottom w:val="single" w:sz="4" w:space="0" w:color="auto"/>
              <w:right w:val="single" w:sz="4" w:space="0" w:color="auto"/>
            </w:tcBorders>
            <w:noWrap/>
            <w:vAlign w:val="center"/>
            <w:hideMark/>
          </w:tcPr>
          <w:p w14:paraId="2BA75459"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57.937,50</w:t>
            </w:r>
          </w:p>
        </w:tc>
        <w:tc>
          <w:tcPr>
            <w:tcW w:w="2052" w:type="dxa"/>
            <w:tcBorders>
              <w:top w:val="single" w:sz="4" w:space="0" w:color="auto"/>
              <w:left w:val="single" w:sz="4" w:space="0" w:color="auto"/>
              <w:bottom w:val="single" w:sz="4" w:space="0" w:color="auto"/>
              <w:right w:val="single" w:sz="4" w:space="0" w:color="auto"/>
            </w:tcBorders>
            <w:vAlign w:val="center"/>
            <w:hideMark/>
          </w:tcPr>
          <w:p w14:paraId="4D5BB332"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57.908,75</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1F66F56"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4.1. Prihodi za poseb. namjene</w:t>
            </w:r>
            <w:r w:rsidRPr="001165CE">
              <w:rPr>
                <w:rFonts w:ascii="Verdana" w:hAnsi="Verdana" w:cs="Arial"/>
                <w:color w:val="000000"/>
                <w:sz w:val="20"/>
                <w:szCs w:val="20"/>
                <w:u w:val="single"/>
                <w:lang w:val="hr-HR" w:eastAsia="hr-HR"/>
              </w:rPr>
              <w:t>(1.807,50)</w:t>
            </w:r>
          </w:p>
          <w:p w14:paraId="761A1ED7"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 xml:space="preserve">5.1. Pomoći </w:t>
            </w:r>
            <w:r w:rsidRPr="001165CE">
              <w:rPr>
                <w:rFonts w:ascii="Verdana" w:hAnsi="Verdana" w:cs="Arial"/>
                <w:b/>
                <w:bCs/>
                <w:color w:val="000000"/>
                <w:sz w:val="20"/>
                <w:szCs w:val="20"/>
                <w:u w:val="single"/>
                <w:lang w:val="hr-HR" w:eastAsia="hr-HR"/>
              </w:rPr>
              <w:t>(56</w:t>
            </w:r>
            <w:r w:rsidRPr="001165CE">
              <w:rPr>
                <w:rFonts w:ascii="Verdana" w:hAnsi="Verdana" w:cs="Arial"/>
                <w:color w:val="000000"/>
                <w:sz w:val="20"/>
                <w:szCs w:val="20"/>
                <w:u w:val="single"/>
                <w:lang w:val="hr-HR" w:eastAsia="hr-HR"/>
              </w:rPr>
              <w:t>.101,25)</w:t>
            </w:r>
          </w:p>
        </w:tc>
      </w:tr>
      <w:tr w:rsidR="001165CE" w:rsidRPr="001165CE" w14:paraId="08004EE4" w14:textId="77777777" w:rsidTr="001165CE">
        <w:trPr>
          <w:trHeight w:val="362"/>
        </w:trPr>
        <w:tc>
          <w:tcPr>
            <w:tcW w:w="898" w:type="dxa"/>
            <w:tcBorders>
              <w:top w:val="nil"/>
              <w:left w:val="single" w:sz="4" w:space="0" w:color="auto"/>
              <w:bottom w:val="nil"/>
              <w:right w:val="single" w:sz="4" w:space="0" w:color="auto"/>
            </w:tcBorders>
            <w:vAlign w:val="center"/>
          </w:tcPr>
          <w:p w14:paraId="13052AE7" w14:textId="77777777" w:rsidR="001165CE" w:rsidRPr="001165CE" w:rsidRDefault="001165CE">
            <w:pPr>
              <w:rPr>
                <w:rFonts w:ascii="Verdana" w:hAnsi="Verdana" w:cs="Arial"/>
                <w:color w:val="000000"/>
                <w:sz w:val="20"/>
                <w:szCs w:val="20"/>
                <w:lang w:val="hr-HR" w:eastAsia="hr-HR"/>
              </w:rPr>
            </w:pPr>
          </w:p>
        </w:tc>
        <w:tc>
          <w:tcPr>
            <w:tcW w:w="7246" w:type="dxa"/>
            <w:gridSpan w:val="2"/>
            <w:tcBorders>
              <w:top w:val="single" w:sz="4" w:space="0" w:color="auto"/>
              <w:left w:val="nil"/>
              <w:bottom w:val="single" w:sz="4" w:space="0" w:color="auto"/>
              <w:right w:val="single" w:sz="4" w:space="0" w:color="auto"/>
            </w:tcBorders>
            <w:vAlign w:val="center"/>
            <w:hideMark/>
          </w:tcPr>
          <w:p w14:paraId="484B8BD3" w14:textId="77777777" w:rsidR="001165CE" w:rsidRPr="001165CE" w:rsidRDefault="001165CE" w:rsidP="001165CE">
            <w:pPr>
              <w:jc w:val="left"/>
              <w:rPr>
                <w:rFonts w:ascii="Verdana" w:eastAsia="Arial" w:hAnsi="Verdana" w:cs="Arial"/>
                <w:b/>
                <w:bCs/>
                <w:color w:val="000000"/>
                <w:sz w:val="20"/>
                <w:szCs w:val="20"/>
                <w:lang w:val="hr-HR"/>
              </w:rPr>
            </w:pPr>
            <w:r w:rsidRPr="001165CE">
              <w:rPr>
                <w:rFonts w:ascii="Verdana" w:eastAsia="Arial" w:hAnsi="Verdana" w:cs="Arial"/>
                <w:b/>
                <w:bCs/>
                <w:color w:val="000000"/>
                <w:sz w:val="20"/>
                <w:szCs w:val="20"/>
                <w:lang w:val="hr-HR"/>
              </w:rPr>
              <w:t>Građevine i uređaji javne namjene</w:t>
            </w:r>
          </w:p>
        </w:tc>
        <w:tc>
          <w:tcPr>
            <w:tcW w:w="1712" w:type="dxa"/>
            <w:tcBorders>
              <w:top w:val="nil"/>
              <w:left w:val="nil"/>
              <w:bottom w:val="single" w:sz="4" w:space="0" w:color="auto"/>
              <w:right w:val="single" w:sz="4" w:space="0" w:color="auto"/>
            </w:tcBorders>
            <w:noWrap/>
            <w:vAlign w:val="center"/>
          </w:tcPr>
          <w:p w14:paraId="1540086E" w14:textId="77777777" w:rsidR="001165CE" w:rsidRPr="001165CE" w:rsidRDefault="001165CE">
            <w:pPr>
              <w:rPr>
                <w:rFonts w:ascii="Verdana" w:hAnsi="Verdana" w:cs="Arial"/>
                <w:color w:val="000000"/>
                <w:sz w:val="20"/>
                <w:szCs w:val="20"/>
                <w:lang w:val="hr-HR" w:eastAsia="hr-HR"/>
              </w:rPr>
            </w:pPr>
          </w:p>
        </w:tc>
        <w:tc>
          <w:tcPr>
            <w:tcW w:w="2052" w:type="dxa"/>
            <w:tcBorders>
              <w:top w:val="nil"/>
              <w:left w:val="nil"/>
              <w:bottom w:val="single" w:sz="4" w:space="0" w:color="auto"/>
              <w:right w:val="nil"/>
            </w:tcBorders>
            <w:vAlign w:val="center"/>
          </w:tcPr>
          <w:p w14:paraId="54901137" w14:textId="77777777" w:rsidR="001165CE" w:rsidRPr="001165CE" w:rsidRDefault="001165CE">
            <w:pPr>
              <w:jc w:val="center"/>
              <w:rPr>
                <w:rFonts w:ascii="Verdana" w:hAnsi="Verdana" w:cs="Arial"/>
                <w:color w:val="000000"/>
                <w:sz w:val="20"/>
                <w:szCs w:val="20"/>
                <w:lang w:val="hr-HR" w:eastAsia="hr-HR"/>
              </w:rPr>
            </w:pPr>
          </w:p>
        </w:tc>
        <w:tc>
          <w:tcPr>
            <w:tcW w:w="2213" w:type="dxa"/>
            <w:tcBorders>
              <w:top w:val="nil"/>
              <w:left w:val="nil"/>
              <w:bottom w:val="single" w:sz="4" w:space="0" w:color="auto"/>
              <w:right w:val="single" w:sz="4" w:space="0" w:color="auto"/>
            </w:tcBorders>
            <w:vAlign w:val="center"/>
          </w:tcPr>
          <w:p w14:paraId="35F16018" w14:textId="77777777" w:rsidR="001165CE" w:rsidRPr="001165CE" w:rsidRDefault="001165CE">
            <w:pPr>
              <w:rPr>
                <w:rFonts w:ascii="Verdana" w:hAnsi="Verdana" w:cs="Arial"/>
                <w:color w:val="000000"/>
                <w:sz w:val="20"/>
                <w:szCs w:val="20"/>
                <w:lang w:val="hr-HR" w:eastAsia="hr-HR"/>
              </w:rPr>
            </w:pPr>
          </w:p>
        </w:tc>
      </w:tr>
      <w:tr w:rsidR="001165CE" w:rsidRPr="001165CE" w14:paraId="6BF0FAE7" w14:textId="77777777" w:rsidTr="001165CE">
        <w:trPr>
          <w:trHeight w:val="362"/>
        </w:trPr>
        <w:tc>
          <w:tcPr>
            <w:tcW w:w="898" w:type="dxa"/>
            <w:tcBorders>
              <w:top w:val="nil"/>
              <w:left w:val="single" w:sz="4" w:space="0" w:color="auto"/>
              <w:bottom w:val="single" w:sz="4" w:space="0" w:color="auto"/>
              <w:right w:val="single" w:sz="4" w:space="0" w:color="auto"/>
            </w:tcBorders>
            <w:vAlign w:val="center"/>
          </w:tcPr>
          <w:p w14:paraId="0EDF2FF6" w14:textId="77777777" w:rsidR="001165CE" w:rsidRPr="001165CE" w:rsidRDefault="001165CE">
            <w:pPr>
              <w:rPr>
                <w:rFonts w:ascii="Verdana" w:hAnsi="Verdana" w:cs="Arial"/>
                <w:color w:val="000000"/>
                <w:sz w:val="20"/>
                <w:szCs w:val="20"/>
                <w:lang w:val="hr-HR" w:eastAsia="hr-HR"/>
              </w:rPr>
            </w:pPr>
          </w:p>
        </w:tc>
        <w:tc>
          <w:tcPr>
            <w:tcW w:w="1804" w:type="dxa"/>
            <w:tcBorders>
              <w:top w:val="single" w:sz="4" w:space="0" w:color="auto"/>
              <w:left w:val="nil"/>
              <w:bottom w:val="single" w:sz="4" w:space="0" w:color="auto"/>
              <w:right w:val="single" w:sz="4" w:space="0" w:color="auto"/>
            </w:tcBorders>
            <w:vAlign w:val="center"/>
          </w:tcPr>
          <w:p w14:paraId="233FAD83" w14:textId="77777777" w:rsidR="001165CE" w:rsidRPr="001165CE" w:rsidRDefault="001165CE">
            <w:pPr>
              <w:rPr>
                <w:rFonts w:ascii="Verdana" w:hAnsi="Verdana" w:cs="Arial"/>
                <w:color w:val="000000"/>
                <w:sz w:val="20"/>
                <w:szCs w:val="20"/>
                <w:lang w:val="hr-HR" w:eastAsia="hr-HR"/>
              </w:rPr>
            </w:pPr>
          </w:p>
        </w:tc>
        <w:tc>
          <w:tcPr>
            <w:tcW w:w="5442" w:type="dxa"/>
            <w:tcBorders>
              <w:top w:val="single" w:sz="4" w:space="0" w:color="auto"/>
              <w:left w:val="nil"/>
              <w:bottom w:val="single" w:sz="4" w:space="0" w:color="auto"/>
              <w:right w:val="single" w:sz="4" w:space="0" w:color="auto"/>
            </w:tcBorders>
            <w:vAlign w:val="center"/>
            <w:hideMark/>
          </w:tcPr>
          <w:p w14:paraId="5CF03675" w14:textId="77777777" w:rsidR="001165CE" w:rsidRPr="001165CE" w:rsidRDefault="001165CE" w:rsidP="001165CE">
            <w:pPr>
              <w:jc w:val="left"/>
              <w:rPr>
                <w:rFonts w:ascii="Verdana" w:eastAsia="Arial" w:hAnsi="Verdana" w:cs="Arial"/>
                <w:color w:val="000000"/>
                <w:sz w:val="20"/>
                <w:szCs w:val="20"/>
                <w:lang w:val="hr-HR"/>
              </w:rPr>
            </w:pPr>
            <w:r w:rsidRPr="001165CE">
              <w:rPr>
                <w:rFonts w:ascii="Verdana" w:hAnsi="Verdana" w:cs="Arial"/>
                <w:color w:val="000000"/>
                <w:sz w:val="20"/>
                <w:szCs w:val="20"/>
                <w:lang w:val="hr-HR" w:eastAsia="hr-HR"/>
              </w:rPr>
              <w:t xml:space="preserve">Projekt interpretacijskog centra Lasinjske kulture (R0125 i R0125-0) – izrada projektne </w:t>
            </w:r>
            <w:r w:rsidRPr="001165CE">
              <w:rPr>
                <w:rFonts w:ascii="Verdana" w:hAnsi="Verdana" w:cs="Arial"/>
                <w:color w:val="000000"/>
                <w:sz w:val="20"/>
                <w:szCs w:val="20"/>
                <w:lang w:val="hr-HR" w:eastAsia="hr-HR"/>
              </w:rPr>
              <w:lastRenderedPageBreak/>
              <w:t>dokumentacije izgradnje i izrada projektne dokumentacije stalnog postava</w:t>
            </w:r>
          </w:p>
        </w:tc>
        <w:tc>
          <w:tcPr>
            <w:tcW w:w="1712" w:type="dxa"/>
            <w:tcBorders>
              <w:top w:val="single" w:sz="4" w:space="0" w:color="auto"/>
              <w:left w:val="single" w:sz="4" w:space="0" w:color="auto"/>
              <w:bottom w:val="single" w:sz="4" w:space="0" w:color="auto"/>
              <w:right w:val="single" w:sz="4" w:space="0" w:color="auto"/>
            </w:tcBorders>
            <w:noWrap/>
            <w:vAlign w:val="center"/>
            <w:hideMark/>
          </w:tcPr>
          <w:p w14:paraId="0666055E"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lastRenderedPageBreak/>
              <w:t>28.125,00</w:t>
            </w:r>
          </w:p>
        </w:tc>
        <w:tc>
          <w:tcPr>
            <w:tcW w:w="2052" w:type="dxa"/>
            <w:tcBorders>
              <w:top w:val="single" w:sz="4" w:space="0" w:color="auto"/>
              <w:left w:val="single" w:sz="4" w:space="0" w:color="auto"/>
              <w:bottom w:val="single" w:sz="4" w:space="0" w:color="auto"/>
              <w:right w:val="single" w:sz="4" w:space="0" w:color="auto"/>
            </w:tcBorders>
            <w:vAlign w:val="center"/>
            <w:hideMark/>
          </w:tcPr>
          <w:p w14:paraId="12E898FB"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23.500,00</w:t>
            </w:r>
          </w:p>
        </w:tc>
        <w:tc>
          <w:tcPr>
            <w:tcW w:w="2213" w:type="dxa"/>
            <w:tcBorders>
              <w:top w:val="single" w:sz="4" w:space="0" w:color="auto"/>
              <w:left w:val="single" w:sz="4" w:space="0" w:color="auto"/>
              <w:bottom w:val="single" w:sz="4" w:space="0" w:color="auto"/>
              <w:right w:val="single" w:sz="4" w:space="0" w:color="auto"/>
            </w:tcBorders>
            <w:vAlign w:val="center"/>
            <w:hideMark/>
          </w:tcPr>
          <w:p w14:paraId="004180A5"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5.1. Pomoći</w:t>
            </w:r>
          </w:p>
        </w:tc>
      </w:tr>
      <w:tr w:rsidR="001165CE" w:rsidRPr="001165CE" w14:paraId="7A35301E" w14:textId="77777777" w:rsidTr="001165CE">
        <w:trPr>
          <w:trHeight w:val="362"/>
        </w:trPr>
        <w:tc>
          <w:tcPr>
            <w:tcW w:w="898" w:type="dxa"/>
            <w:tcBorders>
              <w:top w:val="nil"/>
              <w:left w:val="single" w:sz="4" w:space="0" w:color="auto"/>
              <w:bottom w:val="single" w:sz="4" w:space="0" w:color="auto"/>
              <w:right w:val="single" w:sz="4" w:space="0" w:color="auto"/>
            </w:tcBorders>
            <w:vAlign w:val="center"/>
          </w:tcPr>
          <w:p w14:paraId="16D65C45" w14:textId="77777777" w:rsidR="001165CE" w:rsidRPr="001165CE" w:rsidRDefault="001165CE">
            <w:pPr>
              <w:rPr>
                <w:rFonts w:ascii="Verdana" w:hAnsi="Verdana" w:cs="Arial"/>
                <w:color w:val="000000"/>
                <w:sz w:val="20"/>
                <w:szCs w:val="20"/>
                <w:lang w:val="hr-HR" w:eastAsia="hr-HR"/>
              </w:rPr>
            </w:pPr>
          </w:p>
        </w:tc>
        <w:tc>
          <w:tcPr>
            <w:tcW w:w="1804" w:type="dxa"/>
            <w:tcBorders>
              <w:top w:val="single" w:sz="4" w:space="0" w:color="auto"/>
              <w:left w:val="nil"/>
              <w:bottom w:val="single" w:sz="4" w:space="0" w:color="auto"/>
              <w:right w:val="single" w:sz="4" w:space="0" w:color="auto"/>
            </w:tcBorders>
            <w:vAlign w:val="center"/>
          </w:tcPr>
          <w:p w14:paraId="389E7798" w14:textId="77777777" w:rsidR="001165CE" w:rsidRPr="001165CE" w:rsidRDefault="001165CE">
            <w:pPr>
              <w:rPr>
                <w:rFonts w:ascii="Verdana" w:hAnsi="Verdana" w:cs="Arial"/>
                <w:color w:val="000000"/>
                <w:sz w:val="20"/>
                <w:szCs w:val="20"/>
                <w:lang w:val="hr-HR" w:eastAsia="hr-HR"/>
              </w:rPr>
            </w:pPr>
          </w:p>
        </w:tc>
        <w:tc>
          <w:tcPr>
            <w:tcW w:w="5442" w:type="dxa"/>
            <w:tcBorders>
              <w:top w:val="single" w:sz="4" w:space="0" w:color="auto"/>
              <w:left w:val="nil"/>
              <w:bottom w:val="single" w:sz="4" w:space="0" w:color="auto"/>
              <w:right w:val="single" w:sz="4" w:space="0" w:color="auto"/>
            </w:tcBorders>
            <w:vAlign w:val="center"/>
            <w:hideMark/>
          </w:tcPr>
          <w:p w14:paraId="325EC25C" w14:textId="77777777" w:rsidR="001165CE" w:rsidRPr="001165CE" w:rsidRDefault="001165CE" w:rsidP="001165CE">
            <w:pPr>
              <w:jc w:val="left"/>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Kamp sa sportskim i cikloturističkim sadržajem (R0134, R0134-0 i R0132-0) – trošak izvedbenog projekta, troškovi izgradnje te ostali rashodi i usluge za građenje i opremanje</w:t>
            </w:r>
          </w:p>
        </w:tc>
        <w:tc>
          <w:tcPr>
            <w:tcW w:w="1712" w:type="dxa"/>
            <w:tcBorders>
              <w:top w:val="single" w:sz="4" w:space="0" w:color="auto"/>
              <w:left w:val="single" w:sz="4" w:space="0" w:color="auto"/>
              <w:bottom w:val="single" w:sz="4" w:space="0" w:color="auto"/>
              <w:right w:val="single" w:sz="4" w:space="0" w:color="auto"/>
            </w:tcBorders>
            <w:noWrap/>
            <w:vAlign w:val="center"/>
            <w:hideMark/>
          </w:tcPr>
          <w:p w14:paraId="7853097A"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11.000,00</w:t>
            </w:r>
          </w:p>
        </w:tc>
        <w:tc>
          <w:tcPr>
            <w:tcW w:w="2052" w:type="dxa"/>
            <w:tcBorders>
              <w:top w:val="single" w:sz="4" w:space="0" w:color="auto"/>
              <w:left w:val="single" w:sz="4" w:space="0" w:color="auto"/>
              <w:bottom w:val="single" w:sz="4" w:space="0" w:color="auto"/>
              <w:right w:val="single" w:sz="4" w:space="0" w:color="auto"/>
            </w:tcBorders>
            <w:vAlign w:val="center"/>
            <w:hideMark/>
          </w:tcPr>
          <w:p w14:paraId="249F8728"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0,00</w:t>
            </w:r>
          </w:p>
        </w:tc>
        <w:tc>
          <w:tcPr>
            <w:tcW w:w="2213" w:type="dxa"/>
            <w:tcBorders>
              <w:top w:val="single" w:sz="4" w:space="0" w:color="auto"/>
              <w:left w:val="single" w:sz="4" w:space="0" w:color="auto"/>
              <w:bottom w:val="single" w:sz="4" w:space="0" w:color="auto"/>
              <w:right w:val="single" w:sz="4" w:space="0" w:color="auto"/>
            </w:tcBorders>
            <w:vAlign w:val="center"/>
            <w:hideMark/>
          </w:tcPr>
          <w:p w14:paraId="1710CA7F"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5.1. Pomoći</w:t>
            </w:r>
          </w:p>
        </w:tc>
      </w:tr>
      <w:tr w:rsidR="001165CE" w:rsidRPr="001165CE" w14:paraId="0949BA1A" w14:textId="77777777" w:rsidTr="001165CE">
        <w:trPr>
          <w:trHeight w:val="387"/>
        </w:trPr>
        <w:tc>
          <w:tcPr>
            <w:tcW w:w="898" w:type="dxa"/>
            <w:tcBorders>
              <w:top w:val="single" w:sz="4" w:space="0" w:color="auto"/>
              <w:left w:val="single" w:sz="4" w:space="0" w:color="auto"/>
              <w:bottom w:val="single" w:sz="4" w:space="0" w:color="auto"/>
              <w:right w:val="single" w:sz="4" w:space="0" w:color="auto"/>
            </w:tcBorders>
            <w:vAlign w:val="center"/>
            <w:hideMark/>
          </w:tcPr>
          <w:p w14:paraId="6583E1C3" w14:textId="77777777" w:rsidR="001165CE" w:rsidRPr="001165CE" w:rsidRDefault="001165CE">
            <w:pP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3.</w:t>
            </w:r>
          </w:p>
        </w:tc>
        <w:tc>
          <w:tcPr>
            <w:tcW w:w="7246" w:type="dxa"/>
            <w:gridSpan w:val="2"/>
            <w:tcBorders>
              <w:top w:val="single" w:sz="4" w:space="0" w:color="auto"/>
              <w:left w:val="nil"/>
              <w:bottom w:val="single" w:sz="4" w:space="0" w:color="auto"/>
              <w:right w:val="single" w:sz="4" w:space="0" w:color="auto"/>
            </w:tcBorders>
            <w:vAlign w:val="center"/>
            <w:hideMark/>
          </w:tcPr>
          <w:p w14:paraId="0F78E137" w14:textId="77777777" w:rsidR="001165CE" w:rsidRPr="001165CE" w:rsidRDefault="001165CE" w:rsidP="001165CE">
            <w:pPr>
              <w:jc w:val="left"/>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Građevine koje će se graditi izvan građevinskog područja</w:t>
            </w:r>
          </w:p>
        </w:tc>
        <w:tc>
          <w:tcPr>
            <w:tcW w:w="1712" w:type="dxa"/>
            <w:tcBorders>
              <w:top w:val="single" w:sz="4" w:space="0" w:color="auto"/>
              <w:left w:val="nil"/>
              <w:bottom w:val="single" w:sz="4" w:space="0" w:color="auto"/>
              <w:right w:val="single" w:sz="4" w:space="0" w:color="auto"/>
            </w:tcBorders>
            <w:noWrap/>
            <w:vAlign w:val="center"/>
            <w:hideMark/>
          </w:tcPr>
          <w:p w14:paraId="2B64B99F" w14:textId="77777777" w:rsidR="001165CE" w:rsidRPr="001165CE" w:rsidRDefault="001165CE">
            <w:pP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30.897,77</w:t>
            </w:r>
          </w:p>
        </w:tc>
        <w:tc>
          <w:tcPr>
            <w:tcW w:w="2052" w:type="dxa"/>
            <w:tcBorders>
              <w:top w:val="single" w:sz="4" w:space="0" w:color="auto"/>
              <w:left w:val="single" w:sz="4" w:space="0" w:color="auto"/>
              <w:bottom w:val="single" w:sz="4" w:space="0" w:color="auto"/>
              <w:right w:val="single" w:sz="4" w:space="0" w:color="auto"/>
            </w:tcBorders>
            <w:vAlign w:val="center"/>
            <w:hideMark/>
          </w:tcPr>
          <w:p w14:paraId="5231DCE8" w14:textId="77777777" w:rsidR="001165CE" w:rsidRPr="001165CE" w:rsidRDefault="001165CE">
            <w:pPr>
              <w:jc w:val="center"/>
              <w:rPr>
                <w:rFonts w:ascii="Verdana" w:hAnsi="Verdana" w:cs="Arial"/>
                <w:b/>
                <w:color w:val="000000"/>
                <w:sz w:val="20"/>
                <w:szCs w:val="20"/>
                <w:lang w:val="hr-HR" w:eastAsia="hr-HR"/>
              </w:rPr>
            </w:pPr>
            <w:r w:rsidRPr="001165CE">
              <w:rPr>
                <w:rFonts w:ascii="Verdana" w:hAnsi="Verdana" w:cs="Arial"/>
                <w:b/>
                <w:color w:val="000000"/>
                <w:sz w:val="20"/>
                <w:szCs w:val="20"/>
                <w:lang w:val="hr-HR" w:eastAsia="hr-HR"/>
              </w:rPr>
              <w:t>30.897,77</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DF48972" w14:textId="77777777" w:rsidR="001165CE" w:rsidRPr="001165CE" w:rsidRDefault="001165CE">
            <w:pPr>
              <w:rPr>
                <w:rFonts w:ascii="Verdana" w:hAnsi="Verdana" w:cs="Arial"/>
                <w:bCs/>
                <w:color w:val="000000"/>
                <w:sz w:val="20"/>
                <w:szCs w:val="20"/>
                <w:u w:val="single"/>
                <w:lang w:val="hr-HR" w:eastAsia="hr-HR"/>
              </w:rPr>
            </w:pPr>
            <w:r w:rsidRPr="001165CE">
              <w:rPr>
                <w:rFonts w:ascii="Verdana" w:hAnsi="Verdana" w:cs="Arial"/>
                <w:bCs/>
                <w:color w:val="000000"/>
                <w:sz w:val="20"/>
                <w:szCs w:val="20"/>
                <w:u w:val="single"/>
                <w:lang w:val="hr-HR" w:eastAsia="hr-HR"/>
              </w:rPr>
              <w:t xml:space="preserve">5.1. Pomoći </w:t>
            </w:r>
          </w:p>
        </w:tc>
      </w:tr>
      <w:tr w:rsidR="001165CE" w:rsidRPr="001165CE" w14:paraId="6BDE4ED7" w14:textId="77777777" w:rsidTr="001165CE">
        <w:trPr>
          <w:trHeight w:val="352"/>
        </w:trPr>
        <w:tc>
          <w:tcPr>
            <w:tcW w:w="898" w:type="dxa"/>
            <w:tcBorders>
              <w:top w:val="single" w:sz="4" w:space="0" w:color="auto"/>
              <w:left w:val="single" w:sz="4" w:space="0" w:color="auto"/>
              <w:bottom w:val="nil"/>
              <w:right w:val="single" w:sz="4" w:space="0" w:color="auto"/>
            </w:tcBorders>
            <w:vAlign w:val="center"/>
          </w:tcPr>
          <w:p w14:paraId="6C752932" w14:textId="77777777" w:rsidR="001165CE" w:rsidRPr="001165CE" w:rsidRDefault="001165CE">
            <w:pPr>
              <w:rPr>
                <w:rFonts w:ascii="Verdana" w:hAnsi="Verdana" w:cs="Arial"/>
                <w:b/>
                <w:bCs/>
                <w:color w:val="000000"/>
                <w:sz w:val="20"/>
                <w:szCs w:val="20"/>
                <w:lang w:val="hr-HR" w:eastAsia="hr-HR"/>
              </w:rPr>
            </w:pPr>
          </w:p>
        </w:tc>
        <w:tc>
          <w:tcPr>
            <w:tcW w:w="7246" w:type="dxa"/>
            <w:gridSpan w:val="2"/>
            <w:tcBorders>
              <w:top w:val="single" w:sz="4" w:space="0" w:color="auto"/>
              <w:left w:val="single" w:sz="4" w:space="0" w:color="auto"/>
              <w:bottom w:val="nil"/>
              <w:right w:val="single" w:sz="4" w:space="0" w:color="auto"/>
            </w:tcBorders>
            <w:vAlign w:val="center"/>
            <w:hideMark/>
          </w:tcPr>
          <w:p w14:paraId="65BA5461" w14:textId="77777777" w:rsidR="001165CE" w:rsidRPr="001165CE" w:rsidRDefault="001165CE" w:rsidP="001165CE">
            <w:pPr>
              <w:jc w:val="left"/>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Groblja</w:t>
            </w:r>
          </w:p>
        </w:tc>
        <w:tc>
          <w:tcPr>
            <w:tcW w:w="1712" w:type="dxa"/>
            <w:tcBorders>
              <w:top w:val="single" w:sz="4" w:space="0" w:color="auto"/>
              <w:left w:val="single" w:sz="4" w:space="0" w:color="auto"/>
              <w:bottom w:val="single" w:sz="4" w:space="0" w:color="auto"/>
              <w:right w:val="single" w:sz="4" w:space="0" w:color="auto"/>
            </w:tcBorders>
            <w:noWrap/>
            <w:vAlign w:val="center"/>
          </w:tcPr>
          <w:p w14:paraId="3843F8C3" w14:textId="77777777" w:rsidR="001165CE" w:rsidRPr="001165CE" w:rsidRDefault="001165CE">
            <w:pPr>
              <w:rPr>
                <w:rFonts w:ascii="Verdana" w:hAnsi="Verdana" w:cs="Arial"/>
                <w:color w:val="000000"/>
                <w:sz w:val="20"/>
                <w:szCs w:val="20"/>
                <w:lang w:val="hr-HR" w:eastAsia="hr-HR"/>
              </w:rPr>
            </w:pPr>
          </w:p>
        </w:tc>
        <w:tc>
          <w:tcPr>
            <w:tcW w:w="2052" w:type="dxa"/>
            <w:tcBorders>
              <w:top w:val="single" w:sz="4" w:space="0" w:color="auto"/>
              <w:left w:val="single" w:sz="4" w:space="0" w:color="auto"/>
              <w:bottom w:val="single" w:sz="4" w:space="0" w:color="auto"/>
              <w:right w:val="single" w:sz="4" w:space="0" w:color="auto"/>
            </w:tcBorders>
            <w:vAlign w:val="center"/>
          </w:tcPr>
          <w:p w14:paraId="22AB1D6B" w14:textId="77777777" w:rsidR="001165CE" w:rsidRPr="001165CE" w:rsidRDefault="001165CE">
            <w:pPr>
              <w:jc w:val="center"/>
              <w:rPr>
                <w:rFonts w:ascii="Verdana" w:hAnsi="Verdana" w:cs="Arial"/>
                <w:color w:val="000000"/>
                <w:sz w:val="20"/>
                <w:szCs w:val="20"/>
                <w:lang w:val="hr-HR" w:eastAsia="hr-HR"/>
              </w:rPr>
            </w:pPr>
          </w:p>
        </w:tc>
        <w:tc>
          <w:tcPr>
            <w:tcW w:w="2213" w:type="dxa"/>
            <w:tcBorders>
              <w:top w:val="single" w:sz="4" w:space="0" w:color="auto"/>
              <w:left w:val="single" w:sz="4" w:space="0" w:color="auto"/>
              <w:bottom w:val="single" w:sz="4" w:space="0" w:color="auto"/>
              <w:right w:val="single" w:sz="4" w:space="0" w:color="auto"/>
            </w:tcBorders>
            <w:vAlign w:val="center"/>
          </w:tcPr>
          <w:p w14:paraId="19945DC7" w14:textId="77777777" w:rsidR="001165CE" w:rsidRPr="001165CE" w:rsidRDefault="001165CE">
            <w:pPr>
              <w:rPr>
                <w:rFonts w:ascii="Verdana" w:hAnsi="Verdana" w:cs="Arial"/>
                <w:color w:val="000000"/>
                <w:sz w:val="20"/>
                <w:szCs w:val="20"/>
                <w:lang w:val="hr-HR" w:eastAsia="hr-HR"/>
              </w:rPr>
            </w:pPr>
          </w:p>
        </w:tc>
      </w:tr>
      <w:tr w:rsidR="001165CE" w:rsidRPr="001165CE" w14:paraId="50715E65" w14:textId="77777777" w:rsidTr="001165CE">
        <w:trPr>
          <w:trHeight w:val="387"/>
        </w:trPr>
        <w:tc>
          <w:tcPr>
            <w:tcW w:w="898" w:type="dxa"/>
            <w:tcBorders>
              <w:top w:val="single" w:sz="4" w:space="0" w:color="auto"/>
              <w:left w:val="single" w:sz="4" w:space="0" w:color="auto"/>
              <w:bottom w:val="single" w:sz="4" w:space="0" w:color="auto"/>
              <w:right w:val="single" w:sz="4" w:space="0" w:color="auto"/>
            </w:tcBorders>
            <w:vAlign w:val="center"/>
          </w:tcPr>
          <w:p w14:paraId="4A838D1C" w14:textId="77777777" w:rsidR="001165CE" w:rsidRPr="001165CE" w:rsidRDefault="001165CE">
            <w:pPr>
              <w:rPr>
                <w:rFonts w:ascii="Verdana" w:hAnsi="Verdana" w:cs="Arial"/>
                <w:b/>
                <w:bCs/>
                <w:color w:val="000000"/>
                <w:sz w:val="20"/>
                <w:szCs w:val="20"/>
                <w:lang w:val="hr-HR" w:eastAsia="hr-HR"/>
              </w:rPr>
            </w:pPr>
          </w:p>
        </w:tc>
        <w:tc>
          <w:tcPr>
            <w:tcW w:w="1804" w:type="dxa"/>
            <w:tcBorders>
              <w:top w:val="single" w:sz="4" w:space="0" w:color="auto"/>
              <w:left w:val="single" w:sz="4" w:space="0" w:color="auto"/>
              <w:bottom w:val="single" w:sz="4" w:space="0" w:color="auto"/>
              <w:right w:val="single" w:sz="4" w:space="0" w:color="auto"/>
            </w:tcBorders>
            <w:vAlign w:val="center"/>
          </w:tcPr>
          <w:p w14:paraId="33C94084" w14:textId="77777777" w:rsidR="001165CE" w:rsidRPr="001165CE" w:rsidRDefault="001165CE">
            <w:pPr>
              <w:rPr>
                <w:rFonts w:ascii="Verdana" w:hAnsi="Verdana" w:cs="Arial"/>
                <w:b/>
                <w:bCs/>
                <w:color w:val="000000"/>
                <w:sz w:val="20"/>
                <w:szCs w:val="20"/>
                <w:lang w:val="hr-HR" w:eastAsia="hr-HR"/>
              </w:rPr>
            </w:pPr>
          </w:p>
        </w:tc>
        <w:tc>
          <w:tcPr>
            <w:tcW w:w="5442" w:type="dxa"/>
            <w:tcBorders>
              <w:top w:val="single" w:sz="4" w:space="0" w:color="auto"/>
              <w:left w:val="single" w:sz="4" w:space="0" w:color="auto"/>
              <w:bottom w:val="single" w:sz="4" w:space="0" w:color="auto"/>
              <w:right w:val="single" w:sz="4" w:space="0" w:color="auto"/>
            </w:tcBorders>
            <w:vAlign w:val="center"/>
            <w:hideMark/>
          </w:tcPr>
          <w:p w14:paraId="4ABCDD85" w14:textId="77777777" w:rsidR="001165CE" w:rsidRPr="001165CE" w:rsidRDefault="001165CE" w:rsidP="001165CE">
            <w:pPr>
              <w:jc w:val="left"/>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Uređenje groblja i pratećih objekata (R0079) – postavljanje ograde i izrada novih grobnih mjesta</w:t>
            </w:r>
          </w:p>
        </w:tc>
        <w:tc>
          <w:tcPr>
            <w:tcW w:w="1712" w:type="dxa"/>
            <w:tcBorders>
              <w:top w:val="single" w:sz="4" w:space="0" w:color="auto"/>
              <w:left w:val="single" w:sz="4" w:space="0" w:color="auto"/>
              <w:bottom w:val="single" w:sz="4" w:space="0" w:color="auto"/>
              <w:right w:val="single" w:sz="4" w:space="0" w:color="auto"/>
            </w:tcBorders>
            <w:noWrap/>
            <w:vAlign w:val="center"/>
            <w:hideMark/>
          </w:tcPr>
          <w:p w14:paraId="4A8B21CA"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30.897,77</w:t>
            </w:r>
          </w:p>
        </w:tc>
        <w:tc>
          <w:tcPr>
            <w:tcW w:w="2052" w:type="dxa"/>
            <w:tcBorders>
              <w:top w:val="single" w:sz="4" w:space="0" w:color="auto"/>
              <w:left w:val="single" w:sz="4" w:space="0" w:color="auto"/>
              <w:bottom w:val="single" w:sz="4" w:space="0" w:color="auto"/>
              <w:right w:val="single" w:sz="4" w:space="0" w:color="auto"/>
            </w:tcBorders>
            <w:vAlign w:val="center"/>
            <w:hideMark/>
          </w:tcPr>
          <w:p w14:paraId="569C207E"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30.897,77</w:t>
            </w:r>
          </w:p>
        </w:tc>
        <w:tc>
          <w:tcPr>
            <w:tcW w:w="2213" w:type="dxa"/>
            <w:tcBorders>
              <w:top w:val="single" w:sz="4" w:space="0" w:color="auto"/>
              <w:left w:val="single" w:sz="4" w:space="0" w:color="auto"/>
              <w:bottom w:val="single" w:sz="4" w:space="0" w:color="auto"/>
              <w:right w:val="single" w:sz="4" w:space="0" w:color="auto"/>
            </w:tcBorders>
            <w:vAlign w:val="center"/>
            <w:hideMark/>
          </w:tcPr>
          <w:p w14:paraId="3E976102"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5.1. Pomoći</w:t>
            </w:r>
          </w:p>
        </w:tc>
      </w:tr>
      <w:tr w:rsidR="001165CE" w:rsidRPr="001165CE" w14:paraId="418E8691" w14:textId="77777777" w:rsidTr="001165CE">
        <w:trPr>
          <w:trHeight w:val="387"/>
        </w:trPr>
        <w:tc>
          <w:tcPr>
            <w:tcW w:w="898" w:type="dxa"/>
            <w:tcBorders>
              <w:top w:val="single" w:sz="4" w:space="0" w:color="auto"/>
              <w:left w:val="single" w:sz="4" w:space="0" w:color="auto"/>
              <w:bottom w:val="single" w:sz="4" w:space="0" w:color="auto"/>
              <w:right w:val="single" w:sz="4" w:space="0" w:color="auto"/>
            </w:tcBorders>
            <w:vAlign w:val="center"/>
            <w:hideMark/>
          </w:tcPr>
          <w:p w14:paraId="283F2C46" w14:textId="77777777" w:rsidR="001165CE" w:rsidRPr="001165CE" w:rsidRDefault="001165CE">
            <w:pP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4.</w:t>
            </w:r>
          </w:p>
        </w:tc>
        <w:tc>
          <w:tcPr>
            <w:tcW w:w="7246" w:type="dxa"/>
            <w:gridSpan w:val="2"/>
            <w:tcBorders>
              <w:top w:val="single" w:sz="4" w:space="0" w:color="auto"/>
              <w:left w:val="single" w:sz="4" w:space="0" w:color="auto"/>
              <w:bottom w:val="single" w:sz="4" w:space="0" w:color="auto"/>
              <w:right w:val="single" w:sz="4" w:space="0" w:color="auto"/>
            </w:tcBorders>
            <w:vAlign w:val="center"/>
            <w:hideMark/>
          </w:tcPr>
          <w:p w14:paraId="1A923C45" w14:textId="77777777" w:rsidR="001165CE" w:rsidRPr="001165CE" w:rsidRDefault="001165CE" w:rsidP="001165CE">
            <w:pPr>
              <w:jc w:val="left"/>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Građevine komunalne infrastrukture koje će se rekonstruirati i način rekonstrukcije</w:t>
            </w:r>
          </w:p>
        </w:tc>
        <w:tc>
          <w:tcPr>
            <w:tcW w:w="1712" w:type="dxa"/>
            <w:tcBorders>
              <w:top w:val="single" w:sz="4" w:space="0" w:color="auto"/>
              <w:left w:val="single" w:sz="4" w:space="0" w:color="auto"/>
              <w:bottom w:val="single" w:sz="4" w:space="0" w:color="auto"/>
              <w:right w:val="single" w:sz="4" w:space="0" w:color="auto"/>
            </w:tcBorders>
            <w:noWrap/>
            <w:vAlign w:val="center"/>
            <w:hideMark/>
          </w:tcPr>
          <w:p w14:paraId="771ED770" w14:textId="77777777" w:rsidR="001165CE" w:rsidRPr="001165CE" w:rsidRDefault="001165CE">
            <w:pP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21.178,72</w:t>
            </w:r>
          </w:p>
        </w:tc>
        <w:tc>
          <w:tcPr>
            <w:tcW w:w="2052" w:type="dxa"/>
            <w:tcBorders>
              <w:top w:val="single" w:sz="4" w:space="0" w:color="auto"/>
              <w:left w:val="single" w:sz="4" w:space="0" w:color="auto"/>
              <w:bottom w:val="single" w:sz="4" w:space="0" w:color="auto"/>
              <w:right w:val="single" w:sz="4" w:space="0" w:color="auto"/>
            </w:tcBorders>
            <w:vAlign w:val="center"/>
            <w:hideMark/>
          </w:tcPr>
          <w:p w14:paraId="753BE29D" w14:textId="77777777" w:rsidR="001165CE" w:rsidRPr="001165CE" w:rsidRDefault="001165CE">
            <w:pPr>
              <w:jc w:val="center"/>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0.00</w:t>
            </w:r>
          </w:p>
        </w:tc>
        <w:tc>
          <w:tcPr>
            <w:tcW w:w="2213" w:type="dxa"/>
            <w:tcBorders>
              <w:top w:val="single" w:sz="4" w:space="0" w:color="auto"/>
              <w:left w:val="single" w:sz="4" w:space="0" w:color="auto"/>
              <w:bottom w:val="single" w:sz="4" w:space="0" w:color="auto"/>
              <w:right w:val="single" w:sz="4" w:space="0" w:color="auto"/>
            </w:tcBorders>
            <w:vAlign w:val="center"/>
            <w:hideMark/>
          </w:tcPr>
          <w:p w14:paraId="157195DA"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 xml:space="preserve">5.1. Pomoći </w:t>
            </w:r>
          </w:p>
        </w:tc>
      </w:tr>
      <w:tr w:rsidR="001165CE" w:rsidRPr="001165CE" w14:paraId="7A4D2E1F" w14:textId="77777777" w:rsidTr="001165CE">
        <w:trPr>
          <w:trHeight w:val="387"/>
        </w:trPr>
        <w:tc>
          <w:tcPr>
            <w:tcW w:w="898" w:type="dxa"/>
            <w:tcBorders>
              <w:top w:val="single" w:sz="4" w:space="0" w:color="auto"/>
              <w:left w:val="single" w:sz="4" w:space="0" w:color="auto"/>
              <w:bottom w:val="single" w:sz="4" w:space="0" w:color="auto"/>
              <w:right w:val="single" w:sz="4" w:space="0" w:color="auto"/>
            </w:tcBorders>
            <w:vAlign w:val="center"/>
          </w:tcPr>
          <w:p w14:paraId="13CD2F43" w14:textId="77777777" w:rsidR="001165CE" w:rsidRPr="001165CE" w:rsidRDefault="001165CE">
            <w:pPr>
              <w:rPr>
                <w:rFonts w:ascii="Verdana" w:hAnsi="Verdana" w:cs="Arial"/>
                <w:b/>
                <w:bCs/>
                <w:color w:val="000000"/>
                <w:sz w:val="20"/>
                <w:szCs w:val="20"/>
                <w:lang w:val="hr-HR" w:eastAsia="hr-HR"/>
              </w:rPr>
            </w:pPr>
          </w:p>
        </w:tc>
        <w:tc>
          <w:tcPr>
            <w:tcW w:w="7246" w:type="dxa"/>
            <w:gridSpan w:val="2"/>
            <w:tcBorders>
              <w:top w:val="single" w:sz="4" w:space="0" w:color="auto"/>
              <w:left w:val="single" w:sz="4" w:space="0" w:color="auto"/>
              <w:bottom w:val="single" w:sz="4" w:space="0" w:color="auto"/>
              <w:right w:val="single" w:sz="4" w:space="0" w:color="auto"/>
            </w:tcBorders>
            <w:vAlign w:val="center"/>
            <w:hideMark/>
          </w:tcPr>
          <w:p w14:paraId="419AD4DD" w14:textId="77777777" w:rsidR="001165CE" w:rsidRPr="001165CE" w:rsidRDefault="001165CE" w:rsidP="001165CE">
            <w:pPr>
              <w:jc w:val="left"/>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Nerazvrstane ceste</w:t>
            </w:r>
          </w:p>
        </w:tc>
        <w:tc>
          <w:tcPr>
            <w:tcW w:w="1712" w:type="dxa"/>
            <w:tcBorders>
              <w:top w:val="single" w:sz="4" w:space="0" w:color="auto"/>
              <w:left w:val="single" w:sz="4" w:space="0" w:color="auto"/>
              <w:bottom w:val="single" w:sz="4" w:space="0" w:color="auto"/>
              <w:right w:val="single" w:sz="4" w:space="0" w:color="auto"/>
            </w:tcBorders>
            <w:noWrap/>
            <w:vAlign w:val="center"/>
          </w:tcPr>
          <w:p w14:paraId="6BE4EC9D" w14:textId="77777777" w:rsidR="001165CE" w:rsidRPr="001165CE" w:rsidRDefault="001165CE">
            <w:pPr>
              <w:rPr>
                <w:rFonts w:ascii="Verdana" w:hAnsi="Verdana" w:cs="Arial"/>
                <w:color w:val="000000"/>
                <w:sz w:val="20"/>
                <w:szCs w:val="20"/>
                <w:lang w:val="hr-HR" w:eastAsia="hr-HR"/>
              </w:rPr>
            </w:pPr>
          </w:p>
        </w:tc>
        <w:tc>
          <w:tcPr>
            <w:tcW w:w="2052" w:type="dxa"/>
            <w:tcBorders>
              <w:top w:val="single" w:sz="4" w:space="0" w:color="auto"/>
              <w:left w:val="single" w:sz="4" w:space="0" w:color="auto"/>
              <w:bottom w:val="single" w:sz="4" w:space="0" w:color="auto"/>
              <w:right w:val="single" w:sz="4" w:space="0" w:color="auto"/>
            </w:tcBorders>
            <w:vAlign w:val="center"/>
          </w:tcPr>
          <w:p w14:paraId="48562411" w14:textId="77777777" w:rsidR="001165CE" w:rsidRPr="001165CE" w:rsidRDefault="001165CE">
            <w:pPr>
              <w:jc w:val="center"/>
              <w:rPr>
                <w:rFonts w:ascii="Verdana" w:hAnsi="Verdana" w:cs="Arial"/>
                <w:color w:val="000000"/>
                <w:sz w:val="20"/>
                <w:szCs w:val="20"/>
                <w:lang w:val="hr-HR" w:eastAsia="hr-HR"/>
              </w:rPr>
            </w:pPr>
          </w:p>
        </w:tc>
        <w:tc>
          <w:tcPr>
            <w:tcW w:w="2213" w:type="dxa"/>
            <w:tcBorders>
              <w:top w:val="single" w:sz="4" w:space="0" w:color="auto"/>
              <w:left w:val="single" w:sz="4" w:space="0" w:color="auto"/>
              <w:bottom w:val="single" w:sz="4" w:space="0" w:color="auto"/>
              <w:right w:val="single" w:sz="4" w:space="0" w:color="auto"/>
            </w:tcBorders>
            <w:vAlign w:val="center"/>
          </w:tcPr>
          <w:p w14:paraId="2BB282B5" w14:textId="77777777" w:rsidR="001165CE" w:rsidRPr="001165CE" w:rsidRDefault="001165CE">
            <w:pPr>
              <w:rPr>
                <w:rFonts w:ascii="Verdana" w:hAnsi="Verdana" w:cs="Arial"/>
                <w:color w:val="000000"/>
                <w:sz w:val="20"/>
                <w:szCs w:val="20"/>
                <w:lang w:val="hr-HR" w:eastAsia="hr-HR"/>
              </w:rPr>
            </w:pPr>
          </w:p>
        </w:tc>
      </w:tr>
      <w:tr w:rsidR="001165CE" w:rsidRPr="001165CE" w14:paraId="40C01BC4" w14:textId="77777777" w:rsidTr="001165CE">
        <w:trPr>
          <w:trHeight w:val="387"/>
        </w:trPr>
        <w:tc>
          <w:tcPr>
            <w:tcW w:w="898" w:type="dxa"/>
            <w:tcBorders>
              <w:top w:val="single" w:sz="4" w:space="0" w:color="auto"/>
              <w:left w:val="single" w:sz="4" w:space="0" w:color="auto"/>
              <w:bottom w:val="single" w:sz="4" w:space="0" w:color="auto"/>
              <w:right w:val="single" w:sz="4" w:space="0" w:color="auto"/>
            </w:tcBorders>
            <w:vAlign w:val="center"/>
          </w:tcPr>
          <w:p w14:paraId="7DEF4954" w14:textId="77777777" w:rsidR="001165CE" w:rsidRPr="001165CE" w:rsidRDefault="001165CE">
            <w:pPr>
              <w:rPr>
                <w:rFonts w:ascii="Verdana" w:hAnsi="Verdana" w:cs="Arial"/>
                <w:b/>
                <w:bCs/>
                <w:color w:val="000000"/>
                <w:sz w:val="20"/>
                <w:szCs w:val="20"/>
                <w:lang w:val="hr-HR" w:eastAsia="hr-HR"/>
              </w:rPr>
            </w:pPr>
          </w:p>
        </w:tc>
        <w:tc>
          <w:tcPr>
            <w:tcW w:w="1804" w:type="dxa"/>
            <w:tcBorders>
              <w:top w:val="single" w:sz="4" w:space="0" w:color="auto"/>
              <w:left w:val="single" w:sz="4" w:space="0" w:color="auto"/>
              <w:bottom w:val="single" w:sz="4" w:space="0" w:color="auto"/>
              <w:right w:val="single" w:sz="4" w:space="0" w:color="auto"/>
            </w:tcBorders>
            <w:vAlign w:val="center"/>
          </w:tcPr>
          <w:p w14:paraId="5FDD1546" w14:textId="77777777" w:rsidR="001165CE" w:rsidRPr="001165CE" w:rsidRDefault="001165CE">
            <w:pPr>
              <w:rPr>
                <w:rFonts w:ascii="Verdana" w:hAnsi="Verdana" w:cs="Arial"/>
                <w:b/>
                <w:bCs/>
                <w:color w:val="000000"/>
                <w:sz w:val="20"/>
                <w:szCs w:val="20"/>
                <w:lang w:val="hr-HR" w:eastAsia="hr-HR"/>
              </w:rPr>
            </w:pPr>
          </w:p>
        </w:tc>
        <w:tc>
          <w:tcPr>
            <w:tcW w:w="5442" w:type="dxa"/>
            <w:tcBorders>
              <w:top w:val="single" w:sz="4" w:space="0" w:color="auto"/>
              <w:left w:val="single" w:sz="4" w:space="0" w:color="auto"/>
              <w:bottom w:val="single" w:sz="4" w:space="0" w:color="auto"/>
              <w:right w:val="single" w:sz="4" w:space="0" w:color="auto"/>
            </w:tcBorders>
            <w:vAlign w:val="center"/>
            <w:hideMark/>
          </w:tcPr>
          <w:p w14:paraId="3F85FEB7" w14:textId="77777777" w:rsidR="001165CE" w:rsidRPr="001165CE" w:rsidRDefault="001165CE" w:rsidP="001165CE">
            <w:pPr>
              <w:jc w:val="left"/>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Rekonstrukcija nerazvrstane ceste (Ulica sv. Antuna) (R0146) – rekonstrukcija nerazvrstane ceste s nogostupom</w:t>
            </w:r>
          </w:p>
        </w:tc>
        <w:tc>
          <w:tcPr>
            <w:tcW w:w="1712" w:type="dxa"/>
            <w:tcBorders>
              <w:top w:val="single" w:sz="4" w:space="0" w:color="auto"/>
              <w:left w:val="single" w:sz="4" w:space="0" w:color="auto"/>
              <w:bottom w:val="single" w:sz="4" w:space="0" w:color="auto"/>
              <w:right w:val="single" w:sz="4" w:space="0" w:color="auto"/>
            </w:tcBorders>
            <w:noWrap/>
            <w:vAlign w:val="center"/>
            <w:hideMark/>
          </w:tcPr>
          <w:p w14:paraId="1289759F"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1.178,72</w:t>
            </w:r>
          </w:p>
        </w:tc>
        <w:tc>
          <w:tcPr>
            <w:tcW w:w="2052" w:type="dxa"/>
            <w:tcBorders>
              <w:top w:val="single" w:sz="4" w:space="0" w:color="auto"/>
              <w:left w:val="single" w:sz="4" w:space="0" w:color="auto"/>
              <w:bottom w:val="single" w:sz="4" w:space="0" w:color="auto"/>
              <w:right w:val="single" w:sz="4" w:space="0" w:color="auto"/>
            </w:tcBorders>
            <w:vAlign w:val="center"/>
            <w:hideMark/>
          </w:tcPr>
          <w:p w14:paraId="3E71FEA6"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0,00</w:t>
            </w:r>
          </w:p>
        </w:tc>
        <w:tc>
          <w:tcPr>
            <w:tcW w:w="2213" w:type="dxa"/>
            <w:tcBorders>
              <w:top w:val="single" w:sz="4" w:space="0" w:color="auto"/>
              <w:left w:val="single" w:sz="4" w:space="0" w:color="auto"/>
              <w:bottom w:val="single" w:sz="4" w:space="0" w:color="auto"/>
              <w:right w:val="single" w:sz="4" w:space="0" w:color="auto"/>
            </w:tcBorders>
            <w:vAlign w:val="center"/>
            <w:hideMark/>
          </w:tcPr>
          <w:p w14:paraId="3642EE63"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5.1. Pomoći</w:t>
            </w:r>
          </w:p>
        </w:tc>
      </w:tr>
      <w:tr w:rsidR="001165CE" w:rsidRPr="001165CE" w14:paraId="1029559D" w14:textId="77777777" w:rsidTr="001165CE">
        <w:trPr>
          <w:trHeight w:val="387"/>
        </w:trPr>
        <w:tc>
          <w:tcPr>
            <w:tcW w:w="898" w:type="dxa"/>
            <w:tcBorders>
              <w:top w:val="single" w:sz="4" w:space="0" w:color="auto"/>
              <w:left w:val="single" w:sz="4" w:space="0" w:color="auto"/>
              <w:bottom w:val="single" w:sz="4" w:space="0" w:color="auto"/>
              <w:right w:val="single" w:sz="4" w:space="0" w:color="auto"/>
            </w:tcBorders>
            <w:vAlign w:val="center"/>
          </w:tcPr>
          <w:p w14:paraId="24F5F2D7" w14:textId="77777777" w:rsidR="001165CE" w:rsidRPr="001165CE" w:rsidRDefault="001165CE">
            <w:pPr>
              <w:rPr>
                <w:rFonts w:ascii="Verdana" w:hAnsi="Verdana" w:cs="Arial"/>
                <w:b/>
                <w:bCs/>
                <w:color w:val="000000"/>
                <w:sz w:val="20"/>
                <w:szCs w:val="20"/>
                <w:lang w:val="hr-HR" w:eastAsia="hr-HR"/>
              </w:rPr>
            </w:pPr>
          </w:p>
          <w:p w14:paraId="0A71E445" w14:textId="77777777" w:rsidR="001165CE" w:rsidRPr="001165CE" w:rsidRDefault="001165CE">
            <w:pPr>
              <w:rPr>
                <w:rFonts w:ascii="Verdana" w:hAnsi="Verdana" w:cs="Arial"/>
                <w:b/>
                <w:bCs/>
                <w:color w:val="000000"/>
                <w:sz w:val="20"/>
                <w:szCs w:val="20"/>
                <w:lang w:val="hr-HR" w:eastAsia="hr-HR"/>
              </w:rPr>
            </w:pPr>
          </w:p>
        </w:tc>
        <w:tc>
          <w:tcPr>
            <w:tcW w:w="7246" w:type="dxa"/>
            <w:gridSpan w:val="2"/>
            <w:tcBorders>
              <w:top w:val="single" w:sz="4" w:space="0" w:color="auto"/>
              <w:left w:val="single" w:sz="4" w:space="0" w:color="auto"/>
              <w:bottom w:val="single" w:sz="4" w:space="0" w:color="auto"/>
              <w:right w:val="single" w:sz="4" w:space="0" w:color="auto"/>
            </w:tcBorders>
            <w:vAlign w:val="center"/>
            <w:hideMark/>
          </w:tcPr>
          <w:p w14:paraId="4E4EED74" w14:textId="77777777" w:rsidR="001165CE" w:rsidRPr="001165CE" w:rsidRDefault="001165CE" w:rsidP="001165CE">
            <w:pPr>
              <w:jc w:val="left"/>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Građevine i uređaji javne namjene</w:t>
            </w:r>
          </w:p>
        </w:tc>
        <w:tc>
          <w:tcPr>
            <w:tcW w:w="1712" w:type="dxa"/>
            <w:tcBorders>
              <w:top w:val="single" w:sz="4" w:space="0" w:color="auto"/>
              <w:left w:val="single" w:sz="4" w:space="0" w:color="auto"/>
              <w:bottom w:val="single" w:sz="4" w:space="0" w:color="auto"/>
              <w:right w:val="single" w:sz="4" w:space="0" w:color="auto"/>
            </w:tcBorders>
            <w:noWrap/>
            <w:vAlign w:val="center"/>
          </w:tcPr>
          <w:p w14:paraId="44F8526F" w14:textId="77777777" w:rsidR="001165CE" w:rsidRPr="001165CE" w:rsidRDefault="001165CE">
            <w:pPr>
              <w:jc w:val="center"/>
              <w:rPr>
                <w:rFonts w:ascii="Verdana" w:hAnsi="Verdana" w:cs="Arial"/>
                <w:color w:val="000000"/>
                <w:sz w:val="20"/>
                <w:szCs w:val="20"/>
                <w:lang w:val="hr-HR" w:eastAsia="hr-HR"/>
              </w:rPr>
            </w:pPr>
          </w:p>
        </w:tc>
        <w:tc>
          <w:tcPr>
            <w:tcW w:w="2052" w:type="dxa"/>
            <w:tcBorders>
              <w:top w:val="single" w:sz="4" w:space="0" w:color="auto"/>
              <w:left w:val="single" w:sz="4" w:space="0" w:color="auto"/>
              <w:bottom w:val="single" w:sz="4" w:space="0" w:color="auto"/>
              <w:right w:val="single" w:sz="4" w:space="0" w:color="auto"/>
            </w:tcBorders>
            <w:vAlign w:val="center"/>
          </w:tcPr>
          <w:p w14:paraId="057F3742" w14:textId="77777777" w:rsidR="001165CE" w:rsidRPr="001165CE" w:rsidRDefault="001165CE">
            <w:pPr>
              <w:jc w:val="center"/>
              <w:rPr>
                <w:rFonts w:ascii="Verdana" w:hAnsi="Verdana" w:cs="Arial"/>
                <w:color w:val="000000"/>
                <w:sz w:val="20"/>
                <w:szCs w:val="20"/>
                <w:lang w:val="hr-HR" w:eastAsia="hr-HR"/>
              </w:rPr>
            </w:pPr>
          </w:p>
        </w:tc>
        <w:tc>
          <w:tcPr>
            <w:tcW w:w="2213" w:type="dxa"/>
            <w:tcBorders>
              <w:top w:val="single" w:sz="4" w:space="0" w:color="auto"/>
              <w:left w:val="single" w:sz="4" w:space="0" w:color="auto"/>
              <w:bottom w:val="single" w:sz="4" w:space="0" w:color="auto"/>
              <w:right w:val="single" w:sz="4" w:space="0" w:color="auto"/>
            </w:tcBorders>
            <w:vAlign w:val="center"/>
          </w:tcPr>
          <w:p w14:paraId="7C7784AA" w14:textId="77777777" w:rsidR="001165CE" w:rsidRPr="001165CE" w:rsidRDefault="001165CE">
            <w:pPr>
              <w:rPr>
                <w:rFonts w:ascii="Verdana" w:hAnsi="Verdana" w:cs="Arial"/>
                <w:color w:val="000000"/>
                <w:sz w:val="20"/>
                <w:szCs w:val="20"/>
                <w:lang w:val="hr-HR" w:eastAsia="hr-HR"/>
              </w:rPr>
            </w:pPr>
          </w:p>
        </w:tc>
      </w:tr>
      <w:tr w:rsidR="001165CE" w:rsidRPr="001165CE" w14:paraId="05D46518" w14:textId="77777777" w:rsidTr="001165CE">
        <w:trPr>
          <w:trHeight w:val="387"/>
        </w:trPr>
        <w:tc>
          <w:tcPr>
            <w:tcW w:w="898" w:type="dxa"/>
            <w:tcBorders>
              <w:top w:val="single" w:sz="4" w:space="0" w:color="auto"/>
              <w:left w:val="single" w:sz="4" w:space="0" w:color="auto"/>
              <w:bottom w:val="single" w:sz="4" w:space="0" w:color="auto"/>
              <w:right w:val="single" w:sz="4" w:space="0" w:color="auto"/>
            </w:tcBorders>
            <w:vAlign w:val="center"/>
          </w:tcPr>
          <w:p w14:paraId="1CC61239" w14:textId="77777777" w:rsidR="001165CE" w:rsidRPr="001165CE" w:rsidRDefault="001165CE">
            <w:pPr>
              <w:rPr>
                <w:rFonts w:ascii="Verdana" w:hAnsi="Verdana" w:cs="Arial"/>
                <w:b/>
                <w:bCs/>
                <w:color w:val="000000"/>
                <w:sz w:val="20"/>
                <w:szCs w:val="20"/>
                <w:lang w:val="hr-HR" w:eastAsia="hr-HR"/>
              </w:rPr>
            </w:pPr>
          </w:p>
        </w:tc>
        <w:tc>
          <w:tcPr>
            <w:tcW w:w="1804" w:type="dxa"/>
            <w:tcBorders>
              <w:top w:val="single" w:sz="4" w:space="0" w:color="auto"/>
              <w:left w:val="single" w:sz="4" w:space="0" w:color="auto"/>
              <w:bottom w:val="single" w:sz="4" w:space="0" w:color="auto"/>
              <w:right w:val="single" w:sz="4" w:space="0" w:color="auto"/>
            </w:tcBorders>
            <w:vAlign w:val="center"/>
          </w:tcPr>
          <w:p w14:paraId="75B5D24C" w14:textId="77777777" w:rsidR="001165CE" w:rsidRPr="001165CE" w:rsidRDefault="001165CE">
            <w:pPr>
              <w:rPr>
                <w:rFonts w:ascii="Verdana" w:hAnsi="Verdana" w:cs="Arial"/>
                <w:b/>
                <w:bCs/>
                <w:color w:val="000000"/>
                <w:sz w:val="20"/>
                <w:szCs w:val="20"/>
                <w:lang w:val="hr-HR" w:eastAsia="hr-HR"/>
              </w:rPr>
            </w:pPr>
          </w:p>
        </w:tc>
        <w:tc>
          <w:tcPr>
            <w:tcW w:w="5442" w:type="dxa"/>
            <w:tcBorders>
              <w:top w:val="single" w:sz="4" w:space="0" w:color="auto"/>
              <w:left w:val="single" w:sz="4" w:space="0" w:color="auto"/>
              <w:bottom w:val="single" w:sz="4" w:space="0" w:color="auto"/>
              <w:right w:val="single" w:sz="4" w:space="0" w:color="auto"/>
            </w:tcBorders>
            <w:vAlign w:val="center"/>
            <w:hideMark/>
          </w:tcPr>
          <w:p w14:paraId="5B519349" w14:textId="77777777" w:rsidR="001165CE" w:rsidRPr="001165CE" w:rsidRDefault="001165CE" w:rsidP="001165CE">
            <w:pPr>
              <w:jc w:val="left"/>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Rekonstrukcija zgrade DVD-a Desno Sredičko (R0151)</w:t>
            </w:r>
          </w:p>
        </w:tc>
        <w:tc>
          <w:tcPr>
            <w:tcW w:w="1712" w:type="dxa"/>
            <w:tcBorders>
              <w:top w:val="single" w:sz="4" w:space="0" w:color="auto"/>
              <w:left w:val="single" w:sz="4" w:space="0" w:color="auto"/>
              <w:bottom w:val="single" w:sz="4" w:space="0" w:color="auto"/>
              <w:right w:val="single" w:sz="4" w:space="0" w:color="auto"/>
            </w:tcBorders>
            <w:noWrap/>
            <w:vAlign w:val="center"/>
            <w:hideMark/>
          </w:tcPr>
          <w:p w14:paraId="638C4417"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20.000,00</w:t>
            </w:r>
          </w:p>
        </w:tc>
        <w:tc>
          <w:tcPr>
            <w:tcW w:w="2052" w:type="dxa"/>
            <w:tcBorders>
              <w:top w:val="single" w:sz="4" w:space="0" w:color="auto"/>
              <w:left w:val="single" w:sz="4" w:space="0" w:color="auto"/>
              <w:bottom w:val="single" w:sz="4" w:space="0" w:color="auto"/>
              <w:right w:val="single" w:sz="4" w:space="0" w:color="auto"/>
            </w:tcBorders>
            <w:vAlign w:val="center"/>
            <w:hideMark/>
          </w:tcPr>
          <w:p w14:paraId="171D07C4" w14:textId="77777777" w:rsidR="001165CE" w:rsidRPr="001165CE" w:rsidRDefault="001165CE">
            <w:pPr>
              <w:jc w:val="cente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0,00</w:t>
            </w:r>
          </w:p>
        </w:tc>
        <w:tc>
          <w:tcPr>
            <w:tcW w:w="2213" w:type="dxa"/>
            <w:tcBorders>
              <w:top w:val="single" w:sz="4" w:space="0" w:color="auto"/>
              <w:left w:val="single" w:sz="4" w:space="0" w:color="auto"/>
              <w:bottom w:val="single" w:sz="4" w:space="0" w:color="auto"/>
              <w:right w:val="single" w:sz="4" w:space="0" w:color="auto"/>
            </w:tcBorders>
            <w:vAlign w:val="center"/>
            <w:hideMark/>
          </w:tcPr>
          <w:p w14:paraId="4FBFA2C6"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5.1. Pomoći</w:t>
            </w:r>
          </w:p>
        </w:tc>
      </w:tr>
      <w:tr w:rsidR="001165CE" w:rsidRPr="001165CE" w14:paraId="7B527CC1" w14:textId="77777777" w:rsidTr="001165CE">
        <w:trPr>
          <w:trHeight w:val="387"/>
        </w:trPr>
        <w:tc>
          <w:tcPr>
            <w:tcW w:w="898" w:type="dxa"/>
            <w:tcBorders>
              <w:top w:val="single" w:sz="4" w:space="0" w:color="auto"/>
              <w:left w:val="single" w:sz="4" w:space="0" w:color="auto"/>
              <w:bottom w:val="single" w:sz="4" w:space="0" w:color="auto"/>
              <w:right w:val="single" w:sz="4" w:space="0" w:color="auto"/>
            </w:tcBorders>
            <w:vAlign w:val="center"/>
            <w:hideMark/>
          </w:tcPr>
          <w:p w14:paraId="4036F10E"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 </w:t>
            </w:r>
          </w:p>
        </w:tc>
        <w:tc>
          <w:tcPr>
            <w:tcW w:w="1804" w:type="dxa"/>
            <w:tcBorders>
              <w:top w:val="single" w:sz="4" w:space="0" w:color="auto"/>
              <w:left w:val="nil"/>
              <w:bottom w:val="single" w:sz="4" w:space="0" w:color="auto"/>
              <w:right w:val="single" w:sz="4" w:space="0" w:color="auto"/>
            </w:tcBorders>
            <w:vAlign w:val="center"/>
            <w:hideMark/>
          </w:tcPr>
          <w:p w14:paraId="16CA8DCA" w14:textId="77777777" w:rsidR="001165CE" w:rsidRPr="001165CE" w:rsidRDefault="001165CE">
            <w:pPr>
              <w:rPr>
                <w:rFonts w:ascii="Verdana" w:hAnsi="Verdana" w:cs="Arial"/>
                <w:color w:val="000000"/>
                <w:sz w:val="20"/>
                <w:szCs w:val="20"/>
                <w:lang w:val="hr-HR" w:eastAsia="hr-HR"/>
              </w:rPr>
            </w:pPr>
            <w:r w:rsidRPr="001165CE">
              <w:rPr>
                <w:rFonts w:ascii="Verdana" w:hAnsi="Verdana" w:cs="Arial"/>
                <w:color w:val="000000"/>
                <w:sz w:val="20"/>
                <w:szCs w:val="20"/>
                <w:lang w:val="hr-HR" w:eastAsia="hr-HR"/>
              </w:rPr>
              <w:t> </w:t>
            </w:r>
          </w:p>
        </w:tc>
        <w:tc>
          <w:tcPr>
            <w:tcW w:w="5442" w:type="dxa"/>
            <w:tcBorders>
              <w:top w:val="single" w:sz="4" w:space="0" w:color="auto"/>
              <w:left w:val="nil"/>
              <w:bottom w:val="single" w:sz="4" w:space="0" w:color="auto"/>
              <w:right w:val="single" w:sz="4" w:space="0" w:color="auto"/>
            </w:tcBorders>
            <w:vAlign w:val="center"/>
            <w:hideMark/>
          </w:tcPr>
          <w:p w14:paraId="73AE40D7" w14:textId="77777777" w:rsidR="001165CE" w:rsidRPr="001165CE" w:rsidRDefault="001165CE" w:rsidP="001165CE">
            <w:pPr>
              <w:jc w:val="left"/>
              <w:rPr>
                <w:rFonts w:ascii="Verdana" w:hAnsi="Verdana" w:cs="Arial"/>
                <w:b/>
                <w:bCs/>
                <w:color w:val="000000"/>
                <w:sz w:val="20"/>
                <w:szCs w:val="20"/>
                <w:lang w:val="hr-HR" w:eastAsia="hr-HR"/>
              </w:rPr>
            </w:pPr>
            <w:r w:rsidRPr="001165CE">
              <w:rPr>
                <w:rFonts w:ascii="Verdana" w:hAnsi="Verdana" w:cs="Arial"/>
                <w:b/>
                <w:bCs/>
                <w:color w:val="000000"/>
                <w:sz w:val="20"/>
                <w:szCs w:val="20"/>
                <w:lang w:val="hr-HR" w:eastAsia="hr-HR"/>
              </w:rPr>
              <w:t xml:space="preserve">SVEUKUPNO: </w:t>
            </w:r>
          </w:p>
        </w:tc>
        <w:tc>
          <w:tcPr>
            <w:tcW w:w="1712" w:type="dxa"/>
            <w:tcBorders>
              <w:top w:val="single" w:sz="4" w:space="0" w:color="auto"/>
              <w:left w:val="nil"/>
              <w:bottom w:val="single" w:sz="4" w:space="0" w:color="auto"/>
              <w:right w:val="single" w:sz="4" w:space="0" w:color="auto"/>
            </w:tcBorders>
            <w:noWrap/>
            <w:vAlign w:val="center"/>
            <w:hideMark/>
          </w:tcPr>
          <w:p w14:paraId="7EFA7CBA" w14:textId="77777777" w:rsidR="001165CE" w:rsidRPr="001165CE" w:rsidRDefault="001165CE">
            <w:pPr>
              <w:rPr>
                <w:rFonts w:ascii="Verdana" w:hAnsi="Verdana" w:cs="Arial"/>
                <w:b/>
                <w:bCs/>
                <w:color w:val="002060"/>
                <w:sz w:val="20"/>
                <w:szCs w:val="20"/>
                <w:lang w:val="hr-HR" w:eastAsia="hr-HR"/>
              </w:rPr>
            </w:pPr>
            <w:r w:rsidRPr="001165CE">
              <w:rPr>
                <w:rFonts w:ascii="Verdana" w:hAnsi="Verdana" w:cs="Arial"/>
                <w:b/>
                <w:bCs/>
                <w:color w:val="002060"/>
                <w:sz w:val="20"/>
                <w:szCs w:val="20"/>
                <w:lang w:val="hr-HR" w:eastAsia="hr-HR"/>
              </w:rPr>
              <w:t>356.003,28</w:t>
            </w:r>
          </w:p>
        </w:tc>
        <w:tc>
          <w:tcPr>
            <w:tcW w:w="2052" w:type="dxa"/>
            <w:tcBorders>
              <w:top w:val="single" w:sz="4" w:space="0" w:color="auto"/>
              <w:left w:val="single" w:sz="4" w:space="0" w:color="auto"/>
              <w:bottom w:val="single" w:sz="4" w:space="0" w:color="auto"/>
              <w:right w:val="single" w:sz="4" w:space="0" w:color="auto"/>
            </w:tcBorders>
            <w:vAlign w:val="center"/>
            <w:hideMark/>
          </w:tcPr>
          <w:p w14:paraId="6A8FD8E3" w14:textId="77777777" w:rsidR="001165CE" w:rsidRPr="001165CE" w:rsidRDefault="001165CE">
            <w:pPr>
              <w:jc w:val="center"/>
              <w:rPr>
                <w:rFonts w:ascii="Verdana" w:hAnsi="Verdana" w:cs="Arial"/>
                <w:b/>
                <w:bCs/>
                <w:color w:val="002060"/>
                <w:sz w:val="20"/>
                <w:szCs w:val="20"/>
                <w:lang w:val="hr-HR" w:eastAsia="hr-HR"/>
              </w:rPr>
            </w:pPr>
            <w:r w:rsidRPr="001165CE">
              <w:rPr>
                <w:rFonts w:ascii="Verdana" w:hAnsi="Verdana" w:cs="Arial"/>
                <w:b/>
                <w:bCs/>
                <w:color w:val="002060"/>
                <w:sz w:val="20"/>
                <w:szCs w:val="20"/>
                <w:lang w:val="hr-HR" w:eastAsia="hr-HR"/>
              </w:rPr>
              <w:t>182.361,16</w:t>
            </w:r>
          </w:p>
        </w:tc>
        <w:tc>
          <w:tcPr>
            <w:tcW w:w="2213" w:type="dxa"/>
            <w:tcBorders>
              <w:top w:val="single" w:sz="4" w:space="0" w:color="auto"/>
              <w:left w:val="single" w:sz="4" w:space="0" w:color="auto"/>
              <w:bottom w:val="single" w:sz="4" w:space="0" w:color="auto"/>
              <w:right w:val="single" w:sz="4" w:space="0" w:color="auto"/>
            </w:tcBorders>
            <w:vAlign w:val="center"/>
          </w:tcPr>
          <w:p w14:paraId="2B807D45" w14:textId="77777777" w:rsidR="001165CE" w:rsidRPr="001165CE" w:rsidRDefault="001165CE">
            <w:pPr>
              <w:rPr>
                <w:rFonts w:ascii="Verdana" w:hAnsi="Verdana" w:cs="Arial"/>
                <w:color w:val="000000"/>
                <w:sz w:val="20"/>
                <w:szCs w:val="20"/>
                <w:lang w:val="hr-HR" w:eastAsia="hr-HR"/>
              </w:rPr>
            </w:pPr>
          </w:p>
        </w:tc>
      </w:tr>
    </w:tbl>
    <w:p w14:paraId="2688FD43" w14:textId="77777777" w:rsidR="001165CE" w:rsidRPr="001165CE" w:rsidRDefault="001165CE" w:rsidP="001165CE">
      <w:pPr>
        <w:spacing w:line="276" w:lineRule="auto"/>
        <w:rPr>
          <w:rFonts w:ascii="Verdana" w:hAnsi="Verdana" w:cs="Arial"/>
          <w:b/>
          <w:sz w:val="20"/>
          <w:szCs w:val="20"/>
          <w:lang w:val="hr-HR"/>
        </w:rPr>
      </w:pPr>
    </w:p>
    <w:p w14:paraId="7068C4A2" w14:textId="77777777" w:rsidR="001165CE" w:rsidRPr="001165CE" w:rsidRDefault="001165CE" w:rsidP="001165CE">
      <w:pPr>
        <w:spacing w:line="276" w:lineRule="auto"/>
        <w:ind w:firstLine="720"/>
        <w:jc w:val="both"/>
        <w:rPr>
          <w:rFonts w:ascii="Verdana" w:hAnsi="Verdana" w:cs="Arial"/>
          <w:bCs/>
          <w:sz w:val="20"/>
          <w:szCs w:val="20"/>
          <w:lang w:val="hr-HR"/>
        </w:rPr>
      </w:pPr>
      <w:r w:rsidRPr="001165CE">
        <w:rPr>
          <w:rFonts w:ascii="Verdana" w:hAnsi="Verdana" w:cs="Arial"/>
          <w:bCs/>
          <w:sz w:val="20"/>
          <w:szCs w:val="20"/>
          <w:lang w:val="hr-HR"/>
        </w:rPr>
        <w:t xml:space="preserve">Program građenja komunalne infrastrukture na području Općine Lasinja za 2024. godinu planiran je u iznosu od 356.003,28 eura. Realizacija je izvršena u iznosu od 182,361,16 eura što je 51,22% planiranih sredstava. </w:t>
      </w:r>
    </w:p>
    <w:p w14:paraId="7E4C7E1F" w14:textId="77777777" w:rsidR="001165CE" w:rsidRPr="001165CE" w:rsidRDefault="001165CE" w:rsidP="001165CE">
      <w:pPr>
        <w:spacing w:line="276" w:lineRule="auto"/>
        <w:ind w:firstLine="720"/>
        <w:jc w:val="both"/>
        <w:rPr>
          <w:rFonts w:ascii="Verdana" w:hAnsi="Verdana" w:cs="Arial"/>
          <w:bCs/>
          <w:sz w:val="20"/>
          <w:szCs w:val="20"/>
          <w:lang w:val="hr-HR"/>
        </w:rPr>
      </w:pPr>
      <w:r w:rsidRPr="001165CE">
        <w:rPr>
          <w:rFonts w:ascii="Verdana" w:hAnsi="Verdana" w:cs="Arial"/>
          <w:bCs/>
          <w:sz w:val="20"/>
          <w:szCs w:val="20"/>
          <w:lang w:val="hr-HR"/>
        </w:rPr>
        <w:t xml:space="preserve">Projekt modernizacije nerazvrstane ceste u Sjeničaku Lasinjskom je izvršen. Projekt modernizacije nerazvrstane ceste u Desnom Sredičko nije bilo moguće realizirati u 2024 godini iako su dobivena sredstva pomoći te se projekt nastavlja u 2025. godini. Projekt Izgradnja nogostupa u Kupskoj ulici nije prošao na prijavu na natječaja te sredstva nisu u potpunosti osigurana, stoga se s projektom nije započelo u 2024. godini. Projekt uređenja svlačionica uz sportske terene „Lastavica“ započet je u 2024. godini ali nije zaprimljena niti jedna privremena situacija a projekt će biti završen u 2025. godini. Ostali nerealizirani projekt, iako su planirani, bez osiguranih financijskih sredstava za uspješnu realizaciju projekte nije moguće provesti. </w:t>
      </w:r>
    </w:p>
    <w:p w14:paraId="578F7474" w14:textId="77777777" w:rsidR="001165CE" w:rsidRPr="001165CE" w:rsidRDefault="001165CE" w:rsidP="001165CE">
      <w:pPr>
        <w:spacing w:line="276" w:lineRule="auto"/>
        <w:ind w:firstLine="720"/>
        <w:jc w:val="both"/>
        <w:rPr>
          <w:rFonts w:ascii="Verdana" w:hAnsi="Verdana" w:cs="Arial"/>
          <w:bCs/>
          <w:sz w:val="20"/>
          <w:szCs w:val="20"/>
          <w:lang w:val="hr-HR"/>
        </w:rPr>
      </w:pPr>
    </w:p>
    <w:p w14:paraId="39104F26" w14:textId="77777777" w:rsidR="001165CE" w:rsidRPr="001165CE" w:rsidRDefault="001165CE" w:rsidP="001165CE">
      <w:pPr>
        <w:spacing w:line="276" w:lineRule="auto"/>
        <w:jc w:val="center"/>
        <w:rPr>
          <w:rFonts w:ascii="Verdana" w:hAnsi="Verdana" w:cs="Arial"/>
          <w:b/>
          <w:sz w:val="20"/>
          <w:szCs w:val="20"/>
          <w:lang w:val="hr-HR"/>
        </w:rPr>
      </w:pPr>
      <w:r w:rsidRPr="001165CE">
        <w:rPr>
          <w:rFonts w:ascii="Verdana" w:hAnsi="Verdana" w:cs="Arial"/>
          <w:b/>
          <w:sz w:val="20"/>
          <w:szCs w:val="20"/>
          <w:lang w:val="hr-HR"/>
        </w:rPr>
        <w:t>Članak 3.</w:t>
      </w:r>
    </w:p>
    <w:p w14:paraId="5CD8588B" w14:textId="77777777" w:rsidR="001165CE" w:rsidRDefault="001165CE" w:rsidP="001165CE">
      <w:pPr>
        <w:spacing w:line="276" w:lineRule="auto"/>
        <w:jc w:val="both"/>
        <w:rPr>
          <w:rFonts w:ascii="Verdana" w:hAnsi="Verdana" w:cs="Arial"/>
          <w:sz w:val="20"/>
          <w:szCs w:val="20"/>
          <w:lang w:val="hr-HR"/>
        </w:rPr>
      </w:pPr>
      <w:r w:rsidRPr="001165CE">
        <w:rPr>
          <w:rFonts w:ascii="Verdana" w:hAnsi="Verdana" w:cs="Arial"/>
          <w:sz w:val="20"/>
          <w:szCs w:val="20"/>
          <w:lang w:val="hr-HR"/>
        </w:rPr>
        <w:tab/>
        <w:t>Ovo izvješće objaviti će se u Glasniku Općine Lasinja</w:t>
      </w:r>
      <w:r>
        <w:rPr>
          <w:rFonts w:ascii="Verdana" w:hAnsi="Verdana" w:cs="Arial"/>
          <w:sz w:val="20"/>
          <w:szCs w:val="20"/>
          <w:lang w:val="hr-HR"/>
        </w:rPr>
        <w:t>.</w:t>
      </w:r>
    </w:p>
    <w:p w14:paraId="40603BFD" w14:textId="77777777" w:rsidR="001165CE" w:rsidRDefault="001165CE" w:rsidP="001165CE">
      <w:pPr>
        <w:spacing w:line="276" w:lineRule="auto"/>
        <w:jc w:val="both"/>
        <w:rPr>
          <w:rFonts w:ascii="Verdana" w:hAnsi="Verdana" w:cs="Arial"/>
          <w:sz w:val="20"/>
          <w:szCs w:val="20"/>
          <w:lang w:val="hr-HR"/>
        </w:rPr>
      </w:pPr>
    </w:p>
    <w:p w14:paraId="46EA2590" w14:textId="2169E1D0" w:rsidR="001165CE" w:rsidRPr="00BF2536" w:rsidRDefault="001165CE" w:rsidP="001165CE">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024</w:t>
      </w:r>
      <w:r w:rsidRPr="00BF2536">
        <w:rPr>
          <w:rFonts w:ascii="Verdana" w:hAnsi="Verdana" w:cs="Arial"/>
          <w:sz w:val="20"/>
          <w:szCs w:val="20"/>
        </w:rPr>
        <w:t>-0</w:t>
      </w:r>
      <w:r>
        <w:rPr>
          <w:rFonts w:ascii="Verdana" w:hAnsi="Verdana" w:cs="Arial"/>
          <w:sz w:val="20"/>
          <w:szCs w:val="20"/>
        </w:rPr>
        <w:t>4</w:t>
      </w:r>
      <w:r w:rsidRPr="00BF2536">
        <w:rPr>
          <w:rFonts w:ascii="Verdana" w:hAnsi="Verdana" w:cs="Arial"/>
          <w:sz w:val="20"/>
          <w:szCs w:val="20"/>
        </w:rPr>
        <w:t>/2</w:t>
      </w:r>
      <w:r>
        <w:rPr>
          <w:rFonts w:ascii="Verdana" w:hAnsi="Verdana" w:cs="Arial"/>
          <w:sz w:val="20"/>
          <w:szCs w:val="20"/>
        </w:rPr>
        <w:t>3</w:t>
      </w:r>
      <w:r w:rsidRPr="00BF2536">
        <w:rPr>
          <w:rFonts w:ascii="Verdana" w:hAnsi="Verdana" w:cs="Arial"/>
          <w:sz w:val="20"/>
          <w:szCs w:val="20"/>
        </w:rPr>
        <w:t>-0</w:t>
      </w:r>
      <w:r>
        <w:rPr>
          <w:rFonts w:ascii="Verdana" w:hAnsi="Verdana" w:cs="Arial"/>
          <w:sz w:val="20"/>
          <w:szCs w:val="20"/>
        </w:rPr>
        <w:t>2</w:t>
      </w:r>
      <w:r w:rsidRPr="00BF2536">
        <w:rPr>
          <w:rFonts w:ascii="Verdana" w:hAnsi="Verdana" w:cs="Arial"/>
          <w:sz w:val="20"/>
          <w:szCs w:val="20"/>
        </w:rPr>
        <w:t>/1</w:t>
      </w:r>
      <w:r>
        <w:rPr>
          <w:rFonts w:ascii="Verdana" w:hAnsi="Verdana" w:cs="Arial"/>
          <w:sz w:val="20"/>
          <w:szCs w:val="20"/>
        </w:rPr>
        <w:t>1</w:t>
      </w:r>
    </w:p>
    <w:p w14:paraId="1FAFD82F" w14:textId="470B92A1" w:rsidR="001165CE" w:rsidRPr="00BF2536" w:rsidRDefault="001165CE" w:rsidP="001165CE">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5</w:t>
      </w:r>
    </w:p>
    <w:p w14:paraId="380558DE" w14:textId="77777777" w:rsidR="001165CE" w:rsidRPr="00BF2536" w:rsidRDefault="001165CE" w:rsidP="001165CE">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402F15AA" w14:textId="66A89957" w:rsidR="001165CE" w:rsidRPr="0010220B" w:rsidRDefault="001165CE" w:rsidP="001165CE">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PREDSJEDNIK OPĆINSKOG VIJEĆA</w:t>
      </w:r>
    </w:p>
    <w:p w14:paraId="695EEC81" w14:textId="3B87DFFC" w:rsidR="001165CE" w:rsidRDefault="001165CE" w:rsidP="001165CE">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10220B">
        <w:rPr>
          <w:rFonts w:asciiTheme="minorHAnsi" w:hAnsiTheme="minorHAnsi"/>
          <w:b/>
          <w:sz w:val="22"/>
          <w:szCs w:val="22"/>
          <w:lang w:val="hr-HR"/>
        </w:rPr>
        <w:t xml:space="preserve">     </w:t>
      </w:r>
      <w:r>
        <w:rPr>
          <w:rFonts w:asciiTheme="minorHAnsi" w:hAnsiTheme="minorHAnsi"/>
          <w:b/>
          <w:sz w:val="22"/>
          <w:szCs w:val="22"/>
          <w:lang w:val="hr-HR"/>
        </w:rPr>
        <w:t xml:space="preserve">                                                                                                        Matija Prigorac, mag.educ.hist.</w:t>
      </w:r>
    </w:p>
    <w:p w14:paraId="1FAA1A13" w14:textId="77777777" w:rsidR="001165CE" w:rsidRDefault="001165CE" w:rsidP="001165CE">
      <w:pPr>
        <w:spacing w:line="276" w:lineRule="auto"/>
        <w:jc w:val="both"/>
        <w:rPr>
          <w:rFonts w:ascii="Verdana" w:hAnsi="Verdana" w:cs="Arial"/>
          <w:sz w:val="20"/>
          <w:szCs w:val="20"/>
          <w:lang w:val="hr-HR"/>
        </w:rPr>
      </w:pPr>
    </w:p>
    <w:p w14:paraId="62115A8F" w14:textId="77777777" w:rsidR="001C5700" w:rsidRDefault="001C5700" w:rsidP="001165CE">
      <w:pPr>
        <w:spacing w:line="276" w:lineRule="auto"/>
        <w:jc w:val="both"/>
        <w:rPr>
          <w:rFonts w:ascii="Verdana" w:hAnsi="Verdana" w:cs="Arial"/>
          <w:sz w:val="20"/>
          <w:szCs w:val="20"/>
          <w:lang w:val="hr-HR"/>
        </w:rPr>
      </w:pPr>
      <w:r>
        <w:rPr>
          <w:rFonts w:ascii="Verdana" w:hAnsi="Verdana" w:cs="Arial"/>
          <w:sz w:val="20"/>
          <w:szCs w:val="20"/>
          <w:lang w:val="hr-HR"/>
        </w:rPr>
        <w:t>__________________________________________________________________________________________________________________</w:t>
      </w:r>
    </w:p>
    <w:p w14:paraId="061A4AE8" w14:textId="77777777" w:rsidR="001C5700" w:rsidRDefault="001C5700" w:rsidP="001165CE">
      <w:pPr>
        <w:spacing w:line="276" w:lineRule="auto"/>
        <w:jc w:val="both"/>
        <w:rPr>
          <w:rFonts w:ascii="Verdana" w:hAnsi="Verdana" w:cs="Arial"/>
          <w:sz w:val="20"/>
          <w:szCs w:val="20"/>
          <w:lang w:val="hr-HR"/>
        </w:rPr>
      </w:pPr>
    </w:p>
    <w:p w14:paraId="6EBA4BC5" w14:textId="77777777" w:rsidR="001C5700" w:rsidRDefault="001C5700" w:rsidP="001165CE">
      <w:pPr>
        <w:spacing w:line="276" w:lineRule="auto"/>
        <w:jc w:val="both"/>
        <w:rPr>
          <w:rFonts w:ascii="Verdana" w:hAnsi="Verdana" w:cs="Arial"/>
          <w:sz w:val="20"/>
          <w:szCs w:val="20"/>
          <w:lang w:val="hr-HR"/>
        </w:rPr>
      </w:pPr>
    </w:p>
    <w:p w14:paraId="34DF6F44" w14:textId="77777777" w:rsidR="001C5700" w:rsidRDefault="001C5700" w:rsidP="001165CE">
      <w:pPr>
        <w:spacing w:line="276" w:lineRule="auto"/>
        <w:jc w:val="both"/>
        <w:rPr>
          <w:rFonts w:ascii="Verdana" w:hAnsi="Verdana" w:cs="Arial"/>
          <w:sz w:val="20"/>
          <w:szCs w:val="20"/>
          <w:lang w:val="hr-HR"/>
        </w:rPr>
      </w:pPr>
    </w:p>
    <w:p w14:paraId="29D4DBF6" w14:textId="77777777" w:rsidR="001C5700" w:rsidRPr="003433A1" w:rsidRDefault="001C5700" w:rsidP="001C5700">
      <w:pPr>
        <w:jc w:val="both"/>
        <w:rPr>
          <w:rFonts w:ascii="Verdana" w:hAnsi="Verdana"/>
          <w:sz w:val="20"/>
          <w:szCs w:val="20"/>
          <w:lang w:val="hr-HR"/>
        </w:rPr>
      </w:pPr>
      <w:r w:rsidRPr="003433A1">
        <w:rPr>
          <w:rFonts w:ascii="Verdana" w:hAnsi="Verdana"/>
          <w:sz w:val="20"/>
          <w:szCs w:val="20"/>
          <w:lang w:val="hr-HR"/>
        </w:rPr>
        <w:t xml:space="preserve">Na temelju članka 74. Zakona o komunalnom gospodarstvu („Narodne novine“ broj 68/18, 110/18 i 32/20) te čl. 34. Statuta Općine Lasinja (Glasnik Općine Lasinja br. 1/18, 1/20 i 1/21), Općinsko vijeće Općine Lasinja na 29. redovnoj sjednici, održanoj dana 4. travnja 2025. godine usvojilo je </w:t>
      </w:r>
    </w:p>
    <w:p w14:paraId="66073126" w14:textId="77777777" w:rsidR="001C5700" w:rsidRPr="003433A1" w:rsidRDefault="001C5700" w:rsidP="001C5700">
      <w:pPr>
        <w:rPr>
          <w:rFonts w:ascii="Verdana" w:hAnsi="Verdana"/>
          <w:b/>
          <w:sz w:val="20"/>
          <w:szCs w:val="20"/>
          <w:lang w:val="hr-HR"/>
        </w:rPr>
      </w:pPr>
    </w:p>
    <w:p w14:paraId="3CF57544" w14:textId="77777777" w:rsidR="001C5700" w:rsidRPr="003433A1" w:rsidRDefault="001C5700" w:rsidP="001C5700">
      <w:pPr>
        <w:jc w:val="center"/>
        <w:rPr>
          <w:rFonts w:ascii="Verdana" w:hAnsi="Verdana"/>
          <w:b/>
          <w:sz w:val="20"/>
          <w:szCs w:val="20"/>
          <w:lang w:val="hr-HR"/>
        </w:rPr>
      </w:pPr>
      <w:r w:rsidRPr="003433A1">
        <w:rPr>
          <w:rFonts w:ascii="Verdana" w:hAnsi="Verdana"/>
          <w:b/>
          <w:sz w:val="20"/>
          <w:szCs w:val="20"/>
          <w:lang w:val="hr-HR"/>
        </w:rPr>
        <w:t>I Z V J E Š Ć E</w:t>
      </w:r>
    </w:p>
    <w:p w14:paraId="2FA09236" w14:textId="77777777" w:rsidR="001C5700" w:rsidRPr="003433A1" w:rsidRDefault="001C5700" w:rsidP="001C5700">
      <w:pPr>
        <w:jc w:val="center"/>
        <w:rPr>
          <w:rFonts w:ascii="Verdana" w:hAnsi="Verdana"/>
          <w:b/>
          <w:bCs/>
          <w:iCs/>
          <w:sz w:val="20"/>
          <w:szCs w:val="20"/>
          <w:lang w:val="hr-HR"/>
        </w:rPr>
      </w:pPr>
      <w:r w:rsidRPr="003433A1">
        <w:rPr>
          <w:rFonts w:ascii="Verdana" w:hAnsi="Verdana"/>
          <w:b/>
          <w:bCs/>
          <w:iCs/>
          <w:sz w:val="20"/>
          <w:szCs w:val="20"/>
          <w:lang w:val="hr-HR"/>
        </w:rPr>
        <w:t>o izvršenju Programa održavanja komunalne infrastrukture</w:t>
      </w:r>
    </w:p>
    <w:p w14:paraId="3E15F9A9" w14:textId="77777777" w:rsidR="001C5700" w:rsidRPr="003433A1" w:rsidRDefault="001C5700" w:rsidP="001C5700">
      <w:pPr>
        <w:jc w:val="center"/>
        <w:rPr>
          <w:rFonts w:ascii="Verdana" w:hAnsi="Verdana"/>
          <w:b/>
          <w:sz w:val="20"/>
          <w:szCs w:val="20"/>
          <w:lang w:val="hr-HR"/>
        </w:rPr>
      </w:pPr>
      <w:r w:rsidRPr="003433A1">
        <w:rPr>
          <w:rFonts w:ascii="Verdana" w:hAnsi="Verdana"/>
          <w:b/>
          <w:bCs/>
          <w:iCs/>
          <w:sz w:val="20"/>
          <w:szCs w:val="20"/>
          <w:lang w:val="hr-HR"/>
        </w:rPr>
        <w:t>na području Općine Lasinja za 2024. godinu</w:t>
      </w:r>
    </w:p>
    <w:p w14:paraId="6C178C47" w14:textId="77777777" w:rsidR="001C5700" w:rsidRPr="003433A1" w:rsidRDefault="001C5700" w:rsidP="001C5700">
      <w:pPr>
        <w:rPr>
          <w:rFonts w:ascii="Verdana" w:hAnsi="Verdana"/>
          <w:b/>
          <w:sz w:val="20"/>
          <w:szCs w:val="20"/>
          <w:lang w:val="hr-HR"/>
        </w:rPr>
      </w:pPr>
      <w:r w:rsidRPr="003433A1">
        <w:rPr>
          <w:rFonts w:ascii="Verdana" w:hAnsi="Verdana"/>
          <w:b/>
          <w:sz w:val="20"/>
          <w:szCs w:val="20"/>
          <w:lang w:val="hr-HR"/>
        </w:rPr>
        <w:t xml:space="preserve"> </w:t>
      </w:r>
    </w:p>
    <w:p w14:paraId="5E6D6F5C" w14:textId="77777777" w:rsidR="001C5700" w:rsidRPr="003433A1" w:rsidRDefault="001C5700" w:rsidP="001C5700">
      <w:pPr>
        <w:pStyle w:val="Naslov8"/>
        <w:jc w:val="center"/>
        <w:rPr>
          <w:rFonts w:ascii="Verdana" w:hAnsi="Verdana"/>
          <w:sz w:val="20"/>
          <w:szCs w:val="20"/>
        </w:rPr>
      </w:pPr>
      <w:r w:rsidRPr="003433A1">
        <w:rPr>
          <w:rFonts w:ascii="Verdana" w:hAnsi="Verdana"/>
          <w:sz w:val="20"/>
          <w:szCs w:val="20"/>
        </w:rPr>
        <w:t>Članak 1.</w:t>
      </w:r>
    </w:p>
    <w:p w14:paraId="27560818" w14:textId="77777777" w:rsidR="001C5700" w:rsidRPr="003433A1" w:rsidRDefault="001C5700" w:rsidP="001C5700">
      <w:pPr>
        <w:jc w:val="both"/>
        <w:rPr>
          <w:rFonts w:ascii="Verdana" w:hAnsi="Verdana"/>
          <w:sz w:val="20"/>
          <w:szCs w:val="20"/>
          <w:lang w:val="hr-HR"/>
        </w:rPr>
      </w:pPr>
      <w:r w:rsidRPr="003433A1">
        <w:rPr>
          <w:rFonts w:ascii="Verdana" w:hAnsi="Verdana"/>
          <w:sz w:val="20"/>
          <w:szCs w:val="20"/>
          <w:lang w:val="hr-HR"/>
        </w:rPr>
        <w:tab/>
        <w:t xml:space="preserve">Program održavanja komunalne infrastrukture na području Općine Lasinja za 2024.g. donesen je na </w:t>
      </w:r>
      <w:r w:rsidRPr="003433A1">
        <w:rPr>
          <w:rFonts w:ascii="Verdana" w:hAnsi="Verdana"/>
          <w:color w:val="000000" w:themeColor="text1"/>
          <w:sz w:val="20"/>
          <w:szCs w:val="20"/>
          <w:lang w:val="hr-HR"/>
        </w:rPr>
        <w:t xml:space="preserve">20. sjednici </w:t>
      </w:r>
      <w:r w:rsidRPr="003433A1">
        <w:rPr>
          <w:rFonts w:ascii="Verdana" w:hAnsi="Verdana"/>
          <w:sz w:val="20"/>
          <w:szCs w:val="20"/>
          <w:lang w:val="hr-HR"/>
        </w:rPr>
        <w:t xml:space="preserve">Općinskog vijeća Općine Lasinja, </w:t>
      </w:r>
      <w:r w:rsidRPr="003433A1">
        <w:rPr>
          <w:rFonts w:ascii="Verdana" w:hAnsi="Verdana"/>
          <w:color w:val="000000" w:themeColor="text1"/>
          <w:sz w:val="20"/>
          <w:szCs w:val="20"/>
          <w:lang w:val="hr-HR"/>
        </w:rPr>
        <w:t>29.11</w:t>
      </w:r>
      <w:r w:rsidRPr="003433A1">
        <w:rPr>
          <w:rFonts w:ascii="Verdana" w:hAnsi="Verdana"/>
          <w:sz w:val="20"/>
          <w:szCs w:val="20"/>
          <w:lang w:val="hr-HR"/>
        </w:rPr>
        <w:t>.2023. g., I. izmjene i dopune Programa na 23</w:t>
      </w:r>
      <w:r w:rsidRPr="003433A1">
        <w:rPr>
          <w:rFonts w:ascii="Verdana" w:hAnsi="Verdana"/>
          <w:color w:val="000000" w:themeColor="text1"/>
          <w:sz w:val="20"/>
          <w:szCs w:val="20"/>
          <w:lang w:val="hr-HR"/>
        </w:rPr>
        <w:t>. sjednici</w:t>
      </w:r>
      <w:r w:rsidRPr="003433A1">
        <w:rPr>
          <w:rFonts w:ascii="Verdana" w:hAnsi="Verdana"/>
          <w:color w:val="FF0000"/>
          <w:sz w:val="20"/>
          <w:szCs w:val="20"/>
          <w:lang w:val="hr-HR"/>
        </w:rPr>
        <w:t xml:space="preserve"> </w:t>
      </w:r>
      <w:r w:rsidRPr="003433A1">
        <w:rPr>
          <w:rFonts w:ascii="Verdana" w:hAnsi="Verdana"/>
          <w:sz w:val="20"/>
          <w:szCs w:val="20"/>
          <w:lang w:val="hr-HR"/>
        </w:rPr>
        <w:t>Općinskog vijeća,</w:t>
      </w:r>
      <w:r w:rsidRPr="003433A1">
        <w:rPr>
          <w:rFonts w:ascii="Verdana" w:hAnsi="Verdana"/>
          <w:color w:val="FF0000"/>
          <w:sz w:val="20"/>
          <w:szCs w:val="20"/>
          <w:lang w:val="hr-HR"/>
        </w:rPr>
        <w:t xml:space="preserve"> </w:t>
      </w:r>
      <w:r w:rsidRPr="003433A1">
        <w:rPr>
          <w:rFonts w:ascii="Verdana" w:hAnsi="Verdana"/>
          <w:color w:val="000000" w:themeColor="text1"/>
          <w:sz w:val="20"/>
          <w:szCs w:val="20"/>
          <w:lang w:val="hr-HR"/>
        </w:rPr>
        <w:t>06.06.2024</w:t>
      </w:r>
      <w:r w:rsidRPr="003433A1">
        <w:rPr>
          <w:rFonts w:ascii="Verdana" w:hAnsi="Verdana"/>
          <w:sz w:val="20"/>
          <w:szCs w:val="20"/>
          <w:lang w:val="hr-HR"/>
        </w:rPr>
        <w:t>.g.,  II. Izmjene i dopune Programa na 25. sjednici Općinskog vijeća, 24.10.2024. g., III. Izmjene i dopune programa na 27</w:t>
      </w:r>
      <w:r w:rsidRPr="003433A1">
        <w:rPr>
          <w:rFonts w:ascii="Verdana" w:hAnsi="Verdana"/>
          <w:color w:val="000000" w:themeColor="text1"/>
          <w:sz w:val="20"/>
          <w:szCs w:val="20"/>
          <w:lang w:val="hr-HR"/>
        </w:rPr>
        <w:t>. sjednici</w:t>
      </w:r>
      <w:r w:rsidRPr="003433A1">
        <w:rPr>
          <w:rFonts w:ascii="Verdana" w:hAnsi="Verdana"/>
          <w:color w:val="FF0000"/>
          <w:sz w:val="20"/>
          <w:szCs w:val="20"/>
          <w:lang w:val="hr-HR"/>
        </w:rPr>
        <w:t xml:space="preserve"> </w:t>
      </w:r>
      <w:r w:rsidRPr="003433A1">
        <w:rPr>
          <w:rFonts w:ascii="Verdana" w:hAnsi="Verdana"/>
          <w:sz w:val="20"/>
          <w:szCs w:val="20"/>
          <w:lang w:val="hr-HR"/>
        </w:rPr>
        <w:t>Općinskog vijeća, 17.12. 2024. godine (Glasnik općine Lasinja“ broj: 7/23, 3/24, 6/24 i 9/24).</w:t>
      </w:r>
    </w:p>
    <w:p w14:paraId="2A815B3C" w14:textId="77777777" w:rsidR="001C5700" w:rsidRPr="003433A1" w:rsidRDefault="001C5700" w:rsidP="001C5700">
      <w:pPr>
        <w:jc w:val="both"/>
        <w:rPr>
          <w:rFonts w:ascii="Verdana" w:hAnsi="Verdana"/>
          <w:sz w:val="20"/>
          <w:szCs w:val="20"/>
          <w:lang w:val="hr-HR"/>
        </w:rPr>
      </w:pPr>
    </w:p>
    <w:p w14:paraId="3F95D075" w14:textId="77777777" w:rsidR="001C5700" w:rsidRPr="003433A1" w:rsidRDefault="001C5700" w:rsidP="001C5700">
      <w:pPr>
        <w:jc w:val="both"/>
        <w:rPr>
          <w:rFonts w:ascii="Verdana" w:hAnsi="Verdana"/>
          <w:b/>
          <w:sz w:val="20"/>
          <w:szCs w:val="20"/>
          <w:lang w:val="hr-HR"/>
        </w:rPr>
      </w:pPr>
      <w:r w:rsidRPr="003433A1">
        <w:rPr>
          <w:rFonts w:ascii="Verdana" w:hAnsi="Verdana"/>
          <w:b/>
          <w:sz w:val="20"/>
          <w:szCs w:val="20"/>
          <w:lang w:val="hr-HR"/>
        </w:rPr>
        <w:t xml:space="preserve">           </w:t>
      </w:r>
      <w:r w:rsidRPr="003433A1">
        <w:rPr>
          <w:rFonts w:ascii="Verdana" w:hAnsi="Verdana"/>
          <w:sz w:val="20"/>
          <w:szCs w:val="20"/>
          <w:lang w:val="hr-HR"/>
        </w:rPr>
        <w:t>Program održavanja komunalne infrastrukture na području Općine Lasinja za 2024.g. izvršen je kako slijedi u prikazu planiranih i utrošenih financijskih sredstava, izvori prihoda te vrsta izvedenih radova  na održavanu komunalne infrastrukture na području Općine Lasinja u 2024. g.</w:t>
      </w:r>
    </w:p>
    <w:p w14:paraId="07682A70" w14:textId="6590D6A4" w:rsidR="001C5700" w:rsidRDefault="001C5700" w:rsidP="001165CE">
      <w:pPr>
        <w:spacing w:line="276" w:lineRule="auto"/>
        <w:jc w:val="both"/>
        <w:rPr>
          <w:rFonts w:ascii="Verdana" w:hAnsi="Verdana" w:cs="Arial"/>
          <w:sz w:val="20"/>
          <w:szCs w:val="20"/>
          <w:lang w:val="hr-HR"/>
        </w:rPr>
        <w:sectPr w:rsidR="001C5700" w:rsidSect="001165CE">
          <w:pgSz w:w="16838" w:h="11906" w:orient="landscape"/>
          <w:pgMar w:top="709" w:right="1418" w:bottom="1134" w:left="851" w:header="709" w:footer="709" w:gutter="0"/>
          <w:cols w:space="720"/>
          <w:titlePg/>
        </w:sectPr>
      </w:pPr>
    </w:p>
    <w:p w14:paraId="41B93055" w14:textId="77777777" w:rsidR="001165CE" w:rsidRDefault="001165CE" w:rsidP="001165CE">
      <w:pPr>
        <w:spacing w:line="276" w:lineRule="auto"/>
        <w:jc w:val="both"/>
        <w:rPr>
          <w:rFonts w:ascii="Arial" w:hAnsi="Arial" w:cs="Arial"/>
          <w:sz w:val="22"/>
          <w:szCs w:val="22"/>
          <w:lang w:val="hr-HR"/>
        </w:rPr>
      </w:pPr>
      <w:r>
        <w:rPr>
          <w:rFonts w:ascii="Arial" w:hAnsi="Arial" w:cs="Arial"/>
          <w:sz w:val="22"/>
          <w:szCs w:val="22"/>
          <w:lang w:val="hr-HR"/>
        </w:rPr>
        <w:lastRenderedPageBreak/>
        <w:t>.</w:t>
      </w:r>
    </w:p>
    <w:p w14:paraId="039CB19A" w14:textId="77777777" w:rsidR="003433A1" w:rsidRDefault="003433A1" w:rsidP="003433A1">
      <w:pPr>
        <w:rPr>
          <w:rFonts w:asciiTheme="minorHAnsi" w:hAnsiTheme="minorHAnsi"/>
          <w:b/>
          <w:sz w:val="22"/>
          <w:szCs w:val="22"/>
          <w:lang w:val="hr-HR"/>
        </w:rPr>
      </w:pPr>
      <w:r w:rsidRPr="0010220B">
        <w:rPr>
          <w:rFonts w:asciiTheme="minorHAnsi" w:hAnsiTheme="minorHAnsi"/>
          <w:b/>
          <w:sz w:val="22"/>
          <w:szCs w:val="22"/>
          <w:lang w:val="hr-HR"/>
        </w:rPr>
        <w:t xml:space="preserve">                                           </w:t>
      </w:r>
    </w:p>
    <w:tbl>
      <w:tblPr>
        <w:tblStyle w:val="Reetkatablice1"/>
        <w:tblW w:w="9461" w:type="dxa"/>
        <w:tblLook w:val="04A0" w:firstRow="1" w:lastRow="0" w:firstColumn="1" w:lastColumn="0" w:noHBand="0" w:noVBand="1"/>
      </w:tblPr>
      <w:tblGrid>
        <w:gridCol w:w="495"/>
        <w:gridCol w:w="606"/>
        <w:gridCol w:w="2863"/>
        <w:gridCol w:w="680"/>
        <w:gridCol w:w="1391"/>
        <w:gridCol w:w="284"/>
        <w:gridCol w:w="1104"/>
        <w:gridCol w:w="510"/>
        <w:gridCol w:w="1528"/>
      </w:tblGrid>
      <w:tr w:rsidR="003433A1" w:rsidRPr="00741395" w14:paraId="00F9A206" w14:textId="77777777" w:rsidTr="00B86480">
        <w:trPr>
          <w:trHeight w:val="300"/>
        </w:trPr>
        <w:tc>
          <w:tcPr>
            <w:tcW w:w="1101" w:type="dxa"/>
            <w:gridSpan w:val="2"/>
            <w:noWrap/>
          </w:tcPr>
          <w:p w14:paraId="2D5603A3" w14:textId="77777777" w:rsidR="003433A1" w:rsidRPr="003433A1" w:rsidRDefault="003433A1" w:rsidP="00B86480">
            <w:pPr>
              <w:rPr>
                <w:rFonts w:cstheme="minorHAnsi"/>
                <w:b/>
                <w:sz w:val="20"/>
                <w:szCs w:val="20"/>
                <w:lang w:val="hr-HR"/>
              </w:rPr>
            </w:pPr>
            <w:r w:rsidRPr="003433A1">
              <w:rPr>
                <w:rFonts w:cstheme="minorHAnsi"/>
                <w:b/>
                <w:sz w:val="20"/>
                <w:szCs w:val="20"/>
                <w:lang w:val="hr-HR"/>
              </w:rPr>
              <w:t>RED.BR.</w:t>
            </w:r>
          </w:p>
        </w:tc>
        <w:tc>
          <w:tcPr>
            <w:tcW w:w="2863" w:type="dxa"/>
          </w:tcPr>
          <w:p w14:paraId="57D661E0" w14:textId="77777777" w:rsidR="003433A1" w:rsidRPr="003433A1" w:rsidRDefault="003433A1" w:rsidP="00B86480">
            <w:pPr>
              <w:rPr>
                <w:rFonts w:cstheme="minorHAnsi"/>
                <w:b/>
                <w:sz w:val="20"/>
                <w:szCs w:val="20"/>
                <w:lang w:val="hr-HR"/>
              </w:rPr>
            </w:pPr>
            <w:r w:rsidRPr="003433A1">
              <w:rPr>
                <w:rFonts w:cstheme="minorHAnsi"/>
                <w:b/>
                <w:sz w:val="20"/>
                <w:szCs w:val="20"/>
                <w:lang w:val="hr-HR"/>
              </w:rPr>
              <w:t xml:space="preserve">        Vrsta održavanja</w:t>
            </w:r>
          </w:p>
        </w:tc>
        <w:tc>
          <w:tcPr>
            <w:tcW w:w="2071" w:type="dxa"/>
            <w:gridSpan w:val="2"/>
            <w:noWrap/>
          </w:tcPr>
          <w:p w14:paraId="5675AA29" w14:textId="77777777" w:rsidR="003433A1" w:rsidRPr="003433A1" w:rsidRDefault="003433A1" w:rsidP="00B86480">
            <w:pPr>
              <w:rPr>
                <w:rFonts w:cstheme="minorHAnsi"/>
                <w:b/>
                <w:sz w:val="20"/>
                <w:szCs w:val="20"/>
                <w:lang w:val="hr-HR"/>
              </w:rPr>
            </w:pPr>
            <w:r w:rsidRPr="003433A1">
              <w:rPr>
                <w:rFonts w:cstheme="minorHAnsi"/>
                <w:b/>
                <w:sz w:val="20"/>
                <w:szCs w:val="20"/>
                <w:lang w:val="hr-HR"/>
              </w:rPr>
              <w:t xml:space="preserve">      Izvori prihoda</w:t>
            </w:r>
          </w:p>
        </w:tc>
        <w:tc>
          <w:tcPr>
            <w:tcW w:w="1898" w:type="dxa"/>
            <w:gridSpan w:val="3"/>
            <w:noWrap/>
          </w:tcPr>
          <w:p w14:paraId="7B0DD449" w14:textId="77777777" w:rsidR="003433A1" w:rsidRPr="003433A1" w:rsidRDefault="003433A1" w:rsidP="00B86480">
            <w:pPr>
              <w:rPr>
                <w:rFonts w:cstheme="minorHAnsi"/>
                <w:b/>
                <w:sz w:val="20"/>
                <w:szCs w:val="20"/>
                <w:lang w:val="hr-HR"/>
              </w:rPr>
            </w:pPr>
            <w:r w:rsidRPr="003433A1">
              <w:rPr>
                <w:rFonts w:cstheme="minorHAnsi"/>
                <w:b/>
                <w:sz w:val="20"/>
                <w:szCs w:val="20"/>
                <w:lang w:val="hr-HR"/>
              </w:rPr>
              <w:t>Planirano (€)</w:t>
            </w:r>
          </w:p>
        </w:tc>
        <w:tc>
          <w:tcPr>
            <w:tcW w:w="1528" w:type="dxa"/>
            <w:noWrap/>
          </w:tcPr>
          <w:p w14:paraId="5C95FC37" w14:textId="77777777" w:rsidR="003433A1" w:rsidRPr="003433A1" w:rsidRDefault="003433A1" w:rsidP="00B86480">
            <w:pPr>
              <w:rPr>
                <w:rFonts w:cstheme="minorHAnsi"/>
                <w:b/>
                <w:sz w:val="20"/>
                <w:szCs w:val="20"/>
                <w:lang w:val="hr-HR"/>
              </w:rPr>
            </w:pPr>
            <w:r w:rsidRPr="003433A1">
              <w:rPr>
                <w:rFonts w:cstheme="minorHAnsi"/>
                <w:b/>
                <w:sz w:val="20"/>
                <w:szCs w:val="20"/>
                <w:lang w:val="hr-HR"/>
              </w:rPr>
              <w:t>Ostvareno (€)</w:t>
            </w:r>
          </w:p>
        </w:tc>
      </w:tr>
      <w:tr w:rsidR="003433A1" w:rsidRPr="00741395" w14:paraId="64DC4961" w14:textId="77777777" w:rsidTr="00B86480">
        <w:trPr>
          <w:trHeight w:val="300"/>
        </w:trPr>
        <w:tc>
          <w:tcPr>
            <w:tcW w:w="9461" w:type="dxa"/>
            <w:gridSpan w:val="9"/>
            <w:noWrap/>
          </w:tcPr>
          <w:p w14:paraId="03C98412" w14:textId="77777777" w:rsidR="003433A1" w:rsidRPr="003433A1" w:rsidRDefault="003433A1" w:rsidP="008F3351">
            <w:pPr>
              <w:numPr>
                <w:ilvl w:val="0"/>
                <w:numId w:val="1"/>
              </w:numPr>
              <w:contextualSpacing/>
              <w:rPr>
                <w:rFonts w:cstheme="minorHAnsi"/>
                <w:b/>
                <w:sz w:val="20"/>
                <w:szCs w:val="20"/>
                <w:lang w:val="hr-HR"/>
              </w:rPr>
            </w:pPr>
            <w:r w:rsidRPr="003433A1">
              <w:rPr>
                <w:rFonts w:cstheme="minorHAnsi"/>
                <w:b/>
                <w:sz w:val="20"/>
                <w:szCs w:val="20"/>
                <w:lang w:val="hr-HR"/>
              </w:rPr>
              <w:t xml:space="preserve">ODRŽAVANJE NERAZVRSTANIH CESTA </w:t>
            </w:r>
          </w:p>
        </w:tc>
      </w:tr>
      <w:tr w:rsidR="003433A1" w:rsidRPr="005C3E85" w14:paraId="77FCD71E" w14:textId="77777777" w:rsidTr="00B86480">
        <w:trPr>
          <w:trHeight w:val="300"/>
        </w:trPr>
        <w:tc>
          <w:tcPr>
            <w:tcW w:w="6035" w:type="dxa"/>
            <w:gridSpan w:val="5"/>
            <w:noWrap/>
          </w:tcPr>
          <w:p w14:paraId="71F80554" w14:textId="77777777" w:rsidR="003433A1" w:rsidRPr="003433A1" w:rsidRDefault="003433A1" w:rsidP="008F3351">
            <w:pPr>
              <w:numPr>
                <w:ilvl w:val="0"/>
                <w:numId w:val="2"/>
              </w:numPr>
              <w:contextualSpacing/>
              <w:rPr>
                <w:rFonts w:cstheme="minorHAnsi"/>
                <w:color w:val="002060"/>
                <w:sz w:val="20"/>
                <w:szCs w:val="20"/>
                <w:lang w:val="hr-HR"/>
              </w:rPr>
            </w:pPr>
            <w:r w:rsidRPr="003433A1">
              <w:rPr>
                <w:rFonts w:cstheme="minorHAnsi"/>
                <w:sz w:val="20"/>
                <w:szCs w:val="20"/>
                <w:lang w:val="hr-HR"/>
              </w:rPr>
              <w:t xml:space="preserve">USLUGE TEKUĆEG I INVESTIC. ODRŽAVANJA        </w:t>
            </w:r>
            <w:r w:rsidRPr="003433A1">
              <w:rPr>
                <w:rFonts w:cstheme="minorHAnsi"/>
                <w:b/>
                <w:sz w:val="20"/>
                <w:szCs w:val="20"/>
                <w:lang w:val="hr-HR"/>
              </w:rPr>
              <w:t xml:space="preserve">   </w:t>
            </w:r>
            <w:r w:rsidRPr="003433A1">
              <w:rPr>
                <w:rFonts w:cstheme="minorHAnsi"/>
                <w:sz w:val="20"/>
                <w:szCs w:val="20"/>
                <w:lang w:val="hr-HR"/>
              </w:rPr>
              <w:t xml:space="preserve"> </w:t>
            </w:r>
          </w:p>
        </w:tc>
        <w:tc>
          <w:tcPr>
            <w:tcW w:w="1898" w:type="dxa"/>
            <w:gridSpan w:val="3"/>
            <w:vAlign w:val="bottom"/>
          </w:tcPr>
          <w:p w14:paraId="52F16877" w14:textId="77777777" w:rsidR="003433A1" w:rsidRPr="003433A1" w:rsidRDefault="003433A1" w:rsidP="00B86480">
            <w:pPr>
              <w:contextualSpacing/>
              <w:jc w:val="right"/>
              <w:rPr>
                <w:rFonts w:cstheme="minorHAnsi"/>
                <w:b/>
                <w:bCs/>
                <w:color w:val="002060"/>
                <w:sz w:val="20"/>
                <w:szCs w:val="20"/>
                <w:lang w:val="hr-HR"/>
              </w:rPr>
            </w:pPr>
            <w:r w:rsidRPr="003433A1">
              <w:rPr>
                <w:rFonts w:cstheme="minorHAnsi"/>
                <w:b/>
                <w:bCs/>
                <w:color w:val="002060"/>
                <w:sz w:val="20"/>
                <w:szCs w:val="20"/>
                <w:lang w:val="hr-HR"/>
              </w:rPr>
              <w:t>129.700,00</w:t>
            </w:r>
          </w:p>
        </w:tc>
        <w:tc>
          <w:tcPr>
            <w:tcW w:w="1528" w:type="dxa"/>
            <w:vAlign w:val="bottom"/>
          </w:tcPr>
          <w:p w14:paraId="12418E4D" w14:textId="77777777" w:rsidR="003433A1" w:rsidRPr="003433A1" w:rsidRDefault="003433A1" w:rsidP="00B86480">
            <w:pPr>
              <w:contextualSpacing/>
              <w:jc w:val="right"/>
              <w:rPr>
                <w:rFonts w:cstheme="minorHAnsi"/>
                <w:b/>
                <w:bCs/>
                <w:color w:val="002060"/>
                <w:sz w:val="20"/>
                <w:szCs w:val="20"/>
                <w:lang w:val="hr-HR"/>
              </w:rPr>
            </w:pPr>
            <w:r w:rsidRPr="003433A1">
              <w:rPr>
                <w:rFonts w:cstheme="minorHAnsi"/>
                <w:b/>
                <w:bCs/>
                <w:color w:val="002060"/>
                <w:sz w:val="20"/>
                <w:szCs w:val="20"/>
                <w:lang w:val="hr-HR"/>
              </w:rPr>
              <w:t xml:space="preserve">  83.769,22</w:t>
            </w:r>
          </w:p>
        </w:tc>
      </w:tr>
      <w:tr w:rsidR="003433A1" w:rsidRPr="002439BC" w14:paraId="50B9BDE2" w14:textId="77777777" w:rsidTr="00B86480">
        <w:trPr>
          <w:trHeight w:val="283"/>
        </w:trPr>
        <w:tc>
          <w:tcPr>
            <w:tcW w:w="9461" w:type="dxa"/>
            <w:gridSpan w:val="9"/>
            <w:noWrap/>
          </w:tcPr>
          <w:p w14:paraId="39D58E1D" w14:textId="7F5F6EA3" w:rsidR="003433A1" w:rsidRPr="003433A1" w:rsidRDefault="003433A1" w:rsidP="008F3351">
            <w:pPr>
              <w:numPr>
                <w:ilvl w:val="0"/>
                <w:numId w:val="3"/>
              </w:numPr>
              <w:contextualSpacing/>
              <w:rPr>
                <w:rFonts w:cstheme="minorHAnsi"/>
                <w:b/>
                <w:i/>
                <w:sz w:val="20"/>
                <w:szCs w:val="20"/>
                <w:lang w:val="hr-HR"/>
              </w:rPr>
            </w:pPr>
            <w:r w:rsidRPr="003433A1">
              <w:rPr>
                <w:rFonts w:cstheme="minorHAnsi"/>
                <w:b/>
                <w:i/>
                <w:sz w:val="20"/>
                <w:szCs w:val="20"/>
                <w:lang w:val="hr-HR"/>
              </w:rPr>
              <w:t xml:space="preserve">     Naselje Lasinja                                                                                                                      </w:t>
            </w:r>
            <w:r>
              <w:rPr>
                <w:rFonts w:cstheme="minorHAnsi"/>
                <w:b/>
                <w:i/>
                <w:sz w:val="20"/>
                <w:szCs w:val="20"/>
                <w:lang w:val="hr-HR"/>
              </w:rPr>
              <w:t xml:space="preserve">                </w:t>
            </w:r>
            <w:r w:rsidRPr="003433A1">
              <w:rPr>
                <w:rFonts w:cstheme="minorHAnsi"/>
                <w:b/>
                <w:i/>
                <w:sz w:val="20"/>
                <w:szCs w:val="20"/>
                <w:lang w:val="hr-HR"/>
              </w:rPr>
              <w:t xml:space="preserve">     5.192,50</w:t>
            </w:r>
          </w:p>
        </w:tc>
      </w:tr>
      <w:tr w:rsidR="003433A1" w:rsidRPr="00A4476B" w14:paraId="4D58EB46" w14:textId="77777777" w:rsidTr="00B86480">
        <w:trPr>
          <w:trHeight w:val="407"/>
        </w:trPr>
        <w:tc>
          <w:tcPr>
            <w:tcW w:w="1101" w:type="dxa"/>
            <w:gridSpan w:val="2"/>
            <w:noWrap/>
          </w:tcPr>
          <w:p w14:paraId="00B66EA8" w14:textId="77777777" w:rsidR="003433A1" w:rsidRPr="003433A1" w:rsidRDefault="003433A1" w:rsidP="00B86480">
            <w:pPr>
              <w:contextualSpacing/>
              <w:jc w:val="center"/>
              <w:rPr>
                <w:rFonts w:cstheme="minorHAnsi"/>
                <w:sz w:val="20"/>
                <w:szCs w:val="20"/>
                <w:lang w:val="hr-HR"/>
              </w:rPr>
            </w:pPr>
            <w:r w:rsidRPr="003433A1">
              <w:rPr>
                <w:rFonts w:cstheme="minorHAnsi"/>
                <w:sz w:val="20"/>
                <w:szCs w:val="20"/>
                <w:lang w:val="hr-HR"/>
              </w:rPr>
              <w:t>01.</w:t>
            </w:r>
          </w:p>
        </w:tc>
        <w:tc>
          <w:tcPr>
            <w:tcW w:w="3543" w:type="dxa"/>
            <w:gridSpan w:val="2"/>
          </w:tcPr>
          <w:p w14:paraId="71BFD78E" w14:textId="77777777" w:rsidR="003433A1" w:rsidRPr="003433A1" w:rsidRDefault="003433A1" w:rsidP="00B86480">
            <w:pPr>
              <w:contextualSpacing/>
              <w:rPr>
                <w:rFonts w:cstheme="minorHAnsi"/>
                <w:color w:val="000000" w:themeColor="text1"/>
                <w:sz w:val="20"/>
                <w:szCs w:val="20"/>
                <w:lang w:val="hr-HR"/>
              </w:rPr>
            </w:pPr>
            <w:r w:rsidRPr="003433A1">
              <w:rPr>
                <w:rFonts w:cstheme="minorHAnsi"/>
                <w:color w:val="000000"/>
                <w:sz w:val="20"/>
                <w:szCs w:val="20"/>
                <w:lang w:val="hr-HR" w:eastAsia="hr-HR"/>
              </w:rPr>
              <w:t>-Čišćenje cestovnog jarka s utovarom i odvozom</w:t>
            </w:r>
          </w:p>
        </w:tc>
        <w:tc>
          <w:tcPr>
            <w:tcW w:w="3289" w:type="dxa"/>
            <w:gridSpan w:val="4"/>
          </w:tcPr>
          <w:p w14:paraId="67BD4916" w14:textId="77777777" w:rsidR="003433A1" w:rsidRPr="003433A1" w:rsidRDefault="003433A1" w:rsidP="00B86480">
            <w:pPr>
              <w:contextualSpacing/>
              <w:rPr>
                <w:rFonts w:cstheme="minorHAnsi"/>
                <w:color w:val="000000" w:themeColor="text1"/>
                <w:sz w:val="20"/>
                <w:szCs w:val="20"/>
                <w:lang w:val="hr-HR"/>
              </w:rPr>
            </w:pPr>
            <w:r w:rsidRPr="003433A1">
              <w:rPr>
                <w:rFonts w:cstheme="minorHAnsi"/>
                <w:color w:val="000000" w:themeColor="text1"/>
                <w:sz w:val="20"/>
                <w:szCs w:val="20"/>
                <w:lang w:val="hr-HR"/>
              </w:rPr>
              <w:t>NC LA-1 ulica sv. Antuna – 1.210 m/1</w:t>
            </w:r>
          </w:p>
          <w:p w14:paraId="63A9C8F3" w14:textId="77777777" w:rsidR="003433A1" w:rsidRPr="003433A1" w:rsidRDefault="003433A1" w:rsidP="00B86480">
            <w:pPr>
              <w:contextualSpacing/>
              <w:rPr>
                <w:rFonts w:cstheme="minorHAnsi"/>
                <w:color w:val="000000" w:themeColor="text1"/>
                <w:sz w:val="20"/>
                <w:szCs w:val="20"/>
                <w:lang w:val="hr-HR"/>
              </w:rPr>
            </w:pPr>
            <w:r w:rsidRPr="003433A1">
              <w:rPr>
                <w:rFonts w:cstheme="minorHAnsi"/>
                <w:color w:val="000000" w:themeColor="text1"/>
                <w:sz w:val="20"/>
                <w:szCs w:val="20"/>
                <w:lang w:val="hr-HR"/>
              </w:rPr>
              <w:t>NC LA-11 ulica sv. Florijana – 300 m/1</w:t>
            </w:r>
          </w:p>
        </w:tc>
        <w:tc>
          <w:tcPr>
            <w:tcW w:w="1528" w:type="dxa"/>
          </w:tcPr>
          <w:p w14:paraId="038F0B11" w14:textId="77777777" w:rsidR="003433A1" w:rsidRPr="003433A1" w:rsidRDefault="003433A1" w:rsidP="00B86480">
            <w:pPr>
              <w:contextualSpacing/>
              <w:jc w:val="right"/>
              <w:rPr>
                <w:rFonts w:cstheme="minorHAnsi"/>
                <w:sz w:val="20"/>
                <w:szCs w:val="20"/>
                <w:lang w:val="hr-HR"/>
              </w:rPr>
            </w:pPr>
            <w:r w:rsidRPr="003433A1">
              <w:rPr>
                <w:rFonts w:cstheme="minorHAnsi"/>
                <w:sz w:val="20"/>
                <w:szCs w:val="20"/>
                <w:lang w:val="hr-HR"/>
              </w:rPr>
              <w:t>3.025,00</w:t>
            </w:r>
          </w:p>
          <w:p w14:paraId="21A83729" w14:textId="77777777" w:rsidR="003433A1" w:rsidRPr="003433A1" w:rsidRDefault="003433A1" w:rsidP="00B86480">
            <w:pPr>
              <w:contextualSpacing/>
              <w:jc w:val="right"/>
              <w:rPr>
                <w:rFonts w:cstheme="minorHAnsi"/>
                <w:sz w:val="20"/>
                <w:szCs w:val="20"/>
                <w:lang w:val="hr-HR"/>
              </w:rPr>
            </w:pPr>
            <w:r w:rsidRPr="003433A1">
              <w:rPr>
                <w:rFonts w:cstheme="minorHAnsi"/>
                <w:sz w:val="20"/>
                <w:szCs w:val="20"/>
                <w:lang w:val="hr-HR"/>
              </w:rPr>
              <w:t>750,00</w:t>
            </w:r>
          </w:p>
        </w:tc>
      </w:tr>
      <w:tr w:rsidR="003433A1" w:rsidRPr="00A4476B" w14:paraId="34D0C71C" w14:textId="77777777" w:rsidTr="00B86480">
        <w:trPr>
          <w:trHeight w:val="294"/>
        </w:trPr>
        <w:tc>
          <w:tcPr>
            <w:tcW w:w="1101" w:type="dxa"/>
            <w:gridSpan w:val="2"/>
            <w:noWrap/>
          </w:tcPr>
          <w:p w14:paraId="6746ABED" w14:textId="77777777" w:rsidR="003433A1" w:rsidRPr="003433A1" w:rsidRDefault="003433A1" w:rsidP="00B86480">
            <w:pPr>
              <w:contextualSpacing/>
              <w:jc w:val="center"/>
              <w:rPr>
                <w:rFonts w:cstheme="minorHAnsi"/>
                <w:sz w:val="20"/>
                <w:szCs w:val="20"/>
                <w:lang w:val="hr-HR"/>
              </w:rPr>
            </w:pPr>
            <w:r w:rsidRPr="003433A1">
              <w:rPr>
                <w:rFonts w:cstheme="minorHAnsi"/>
                <w:sz w:val="20"/>
                <w:szCs w:val="20"/>
                <w:lang w:val="hr-HR"/>
              </w:rPr>
              <w:t>02.</w:t>
            </w:r>
          </w:p>
        </w:tc>
        <w:tc>
          <w:tcPr>
            <w:tcW w:w="3543" w:type="dxa"/>
            <w:gridSpan w:val="2"/>
          </w:tcPr>
          <w:p w14:paraId="1D3E9896" w14:textId="77777777" w:rsidR="003433A1" w:rsidRPr="003433A1" w:rsidRDefault="003433A1" w:rsidP="00B86480">
            <w:pPr>
              <w:rPr>
                <w:rFonts w:cstheme="minorHAnsi"/>
                <w:sz w:val="20"/>
                <w:szCs w:val="20"/>
                <w:lang w:val="hr-HR"/>
              </w:rPr>
            </w:pPr>
            <w:r w:rsidRPr="003433A1">
              <w:rPr>
                <w:rFonts w:cstheme="minorHAnsi"/>
                <w:color w:val="000000"/>
                <w:sz w:val="20"/>
                <w:szCs w:val="20"/>
                <w:lang w:val="hr-HR" w:eastAsia="hr-HR"/>
              </w:rPr>
              <w:t>-Izrada cijevnog propusta fi  30 cm</w:t>
            </w:r>
          </w:p>
        </w:tc>
        <w:tc>
          <w:tcPr>
            <w:tcW w:w="3289" w:type="dxa"/>
            <w:gridSpan w:val="4"/>
          </w:tcPr>
          <w:p w14:paraId="05708524" w14:textId="77777777" w:rsidR="003433A1" w:rsidRPr="003433A1" w:rsidRDefault="003433A1" w:rsidP="00B86480">
            <w:pPr>
              <w:rPr>
                <w:rFonts w:cstheme="minorHAnsi"/>
                <w:color w:val="000000" w:themeColor="text1"/>
                <w:sz w:val="20"/>
                <w:szCs w:val="20"/>
                <w:lang w:val="hr-HR"/>
              </w:rPr>
            </w:pPr>
            <w:r w:rsidRPr="003433A1">
              <w:rPr>
                <w:rFonts w:cstheme="minorHAnsi"/>
                <w:color w:val="000000" w:themeColor="text1"/>
                <w:sz w:val="20"/>
                <w:szCs w:val="20"/>
                <w:lang w:val="hr-HR"/>
              </w:rPr>
              <w:t>NC LA-11 ulica sv. Florijana – 6 m/1</w:t>
            </w:r>
          </w:p>
        </w:tc>
        <w:tc>
          <w:tcPr>
            <w:tcW w:w="1528" w:type="dxa"/>
          </w:tcPr>
          <w:p w14:paraId="48B076F7" w14:textId="77777777" w:rsidR="003433A1" w:rsidRPr="003433A1" w:rsidRDefault="003433A1" w:rsidP="00B86480">
            <w:pPr>
              <w:contextualSpacing/>
              <w:rPr>
                <w:rFonts w:cstheme="minorHAnsi"/>
                <w:sz w:val="20"/>
                <w:szCs w:val="20"/>
                <w:lang w:val="hr-HR"/>
              </w:rPr>
            </w:pPr>
            <w:r w:rsidRPr="003433A1">
              <w:rPr>
                <w:rFonts w:cstheme="minorHAnsi"/>
                <w:sz w:val="20"/>
                <w:szCs w:val="20"/>
                <w:lang w:val="hr-HR"/>
              </w:rPr>
              <w:t xml:space="preserve">              397,50</w:t>
            </w:r>
          </w:p>
        </w:tc>
      </w:tr>
      <w:tr w:rsidR="003433A1" w:rsidRPr="00A4476B" w14:paraId="41F1914A" w14:textId="77777777" w:rsidTr="00B86480">
        <w:trPr>
          <w:trHeight w:val="412"/>
        </w:trPr>
        <w:tc>
          <w:tcPr>
            <w:tcW w:w="1101" w:type="dxa"/>
            <w:gridSpan w:val="2"/>
            <w:noWrap/>
          </w:tcPr>
          <w:p w14:paraId="48734DCB" w14:textId="77777777" w:rsidR="003433A1" w:rsidRPr="003433A1" w:rsidRDefault="003433A1" w:rsidP="00B86480">
            <w:pPr>
              <w:contextualSpacing/>
              <w:jc w:val="center"/>
              <w:rPr>
                <w:rFonts w:cstheme="minorHAnsi"/>
                <w:sz w:val="20"/>
                <w:szCs w:val="20"/>
                <w:lang w:val="hr-HR"/>
              </w:rPr>
            </w:pPr>
          </w:p>
          <w:p w14:paraId="0A7C4FAC" w14:textId="77777777" w:rsidR="003433A1" w:rsidRPr="003433A1" w:rsidRDefault="003433A1" w:rsidP="00B86480">
            <w:pPr>
              <w:contextualSpacing/>
              <w:jc w:val="center"/>
              <w:rPr>
                <w:rFonts w:cstheme="minorHAnsi"/>
                <w:sz w:val="20"/>
                <w:szCs w:val="20"/>
                <w:lang w:val="hr-HR"/>
              </w:rPr>
            </w:pPr>
            <w:r w:rsidRPr="003433A1">
              <w:rPr>
                <w:rFonts w:cstheme="minorHAnsi"/>
                <w:sz w:val="20"/>
                <w:szCs w:val="20"/>
                <w:lang w:val="hr-HR"/>
              </w:rPr>
              <w:t>03.</w:t>
            </w:r>
          </w:p>
        </w:tc>
        <w:tc>
          <w:tcPr>
            <w:tcW w:w="3543" w:type="dxa"/>
            <w:gridSpan w:val="2"/>
          </w:tcPr>
          <w:p w14:paraId="5E0934AD" w14:textId="77777777" w:rsidR="003433A1" w:rsidRPr="003433A1" w:rsidRDefault="003433A1" w:rsidP="00B86480">
            <w:pPr>
              <w:contextualSpacing/>
              <w:rPr>
                <w:rFonts w:cstheme="minorHAnsi"/>
                <w:sz w:val="20"/>
                <w:szCs w:val="20"/>
                <w:lang w:val="hr-HR"/>
              </w:rPr>
            </w:pPr>
            <w:r w:rsidRPr="003433A1">
              <w:rPr>
                <w:rFonts w:cstheme="minorHAnsi"/>
                <w:sz w:val="20"/>
                <w:szCs w:val="20"/>
                <w:lang w:val="hr-HR"/>
              </w:rPr>
              <w:t xml:space="preserve">-Dobava, prijevoz i ugradnja kamenog materijala 0-32 mm </w:t>
            </w:r>
          </w:p>
        </w:tc>
        <w:tc>
          <w:tcPr>
            <w:tcW w:w="3289" w:type="dxa"/>
            <w:gridSpan w:val="4"/>
          </w:tcPr>
          <w:p w14:paraId="2236BDB8" w14:textId="77777777" w:rsidR="003433A1" w:rsidRPr="003433A1" w:rsidRDefault="003433A1" w:rsidP="00B86480">
            <w:pPr>
              <w:contextualSpacing/>
              <w:rPr>
                <w:rFonts w:cstheme="minorHAnsi"/>
                <w:color w:val="000000" w:themeColor="text1"/>
                <w:sz w:val="20"/>
                <w:szCs w:val="20"/>
                <w:vertAlign w:val="superscript"/>
                <w:lang w:val="hr-HR"/>
              </w:rPr>
            </w:pPr>
            <w:r w:rsidRPr="003433A1">
              <w:rPr>
                <w:rFonts w:cstheme="minorHAnsi"/>
                <w:color w:val="000000" w:themeColor="text1"/>
                <w:sz w:val="20"/>
                <w:szCs w:val="20"/>
                <w:lang w:val="hr-HR"/>
              </w:rPr>
              <w:t>NC LA  – 7 Lasinja – (Jamnička ulica)  34 m</w:t>
            </w:r>
            <w:r w:rsidRPr="003433A1">
              <w:rPr>
                <w:rFonts w:cstheme="minorHAnsi"/>
                <w:color w:val="000000" w:themeColor="text1"/>
                <w:sz w:val="20"/>
                <w:szCs w:val="20"/>
                <w:vertAlign w:val="superscript"/>
                <w:lang w:val="hr-HR"/>
              </w:rPr>
              <w:t>3</w:t>
            </w:r>
          </w:p>
        </w:tc>
        <w:tc>
          <w:tcPr>
            <w:tcW w:w="1528" w:type="dxa"/>
          </w:tcPr>
          <w:p w14:paraId="291912C3" w14:textId="77777777" w:rsidR="003433A1" w:rsidRPr="003433A1" w:rsidRDefault="003433A1" w:rsidP="00B86480">
            <w:pPr>
              <w:contextualSpacing/>
              <w:jc w:val="right"/>
              <w:rPr>
                <w:rFonts w:cstheme="minorHAnsi"/>
                <w:sz w:val="20"/>
                <w:szCs w:val="20"/>
                <w:lang w:val="hr-HR"/>
              </w:rPr>
            </w:pPr>
            <w:r w:rsidRPr="003433A1">
              <w:rPr>
                <w:rFonts w:cstheme="minorHAnsi"/>
                <w:sz w:val="20"/>
                <w:szCs w:val="20"/>
                <w:lang w:val="hr-HR"/>
              </w:rPr>
              <w:t>1.020,00</w:t>
            </w:r>
          </w:p>
        </w:tc>
      </w:tr>
      <w:tr w:rsidR="003433A1" w:rsidRPr="002439BC" w14:paraId="4F38281C" w14:textId="77777777" w:rsidTr="00B86480">
        <w:trPr>
          <w:trHeight w:val="283"/>
        </w:trPr>
        <w:tc>
          <w:tcPr>
            <w:tcW w:w="9461" w:type="dxa"/>
            <w:gridSpan w:val="9"/>
            <w:noWrap/>
          </w:tcPr>
          <w:p w14:paraId="6B5FA48A" w14:textId="248A29A7" w:rsidR="003433A1" w:rsidRPr="003433A1" w:rsidRDefault="003433A1" w:rsidP="008F3351">
            <w:pPr>
              <w:numPr>
                <w:ilvl w:val="0"/>
                <w:numId w:val="3"/>
              </w:numPr>
              <w:contextualSpacing/>
              <w:rPr>
                <w:rFonts w:cstheme="minorHAnsi"/>
                <w:b/>
                <w:i/>
                <w:sz w:val="20"/>
                <w:szCs w:val="20"/>
                <w:lang w:val="hr-HR"/>
              </w:rPr>
            </w:pPr>
            <w:r w:rsidRPr="003433A1">
              <w:rPr>
                <w:rFonts w:cstheme="minorHAnsi"/>
                <w:b/>
                <w:i/>
                <w:sz w:val="20"/>
                <w:szCs w:val="20"/>
                <w:lang w:val="hr-HR"/>
              </w:rPr>
              <w:t xml:space="preserve">     Naselje Desno Sredičko                                                                                                              </w:t>
            </w:r>
            <w:r>
              <w:rPr>
                <w:rFonts w:cstheme="minorHAnsi"/>
                <w:b/>
                <w:i/>
                <w:sz w:val="20"/>
                <w:szCs w:val="20"/>
                <w:lang w:val="hr-HR"/>
              </w:rPr>
              <w:t xml:space="preserve">                 </w:t>
            </w:r>
            <w:r w:rsidRPr="003433A1">
              <w:rPr>
                <w:rFonts w:cstheme="minorHAnsi"/>
                <w:b/>
                <w:i/>
                <w:sz w:val="20"/>
                <w:szCs w:val="20"/>
                <w:lang w:val="hr-HR"/>
              </w:rPr>
              <w:t xml:space="preserve">      0,00</w:t>
            </w:r>
          </w:p>
        </w:tc>
      </w:tr>
      <w:tr w:rsidR="003433A1" w:rsidRPr="00A4476B" w14:paraId="7C70C4AE" w14:textId="77777777" w:rsidTr="00B86480">
        <w:trPr>
          <w:trHeight w:val="226"/>
        </w:trPr>
        <w:tc>
          <w:tcPr>
            <w:tcW w:w="1101" w:type="dxa"/>
            <w:gridSpan w:val="2"/>
            <w:noWrap/>
          </w:tcPr>
          <w:p w14:paraId="38679C41" w14:textId="77777777" w:rsidR="003433A1" w:rsidRPr="003433A1" w:rsidRDefault="003433A1" w:rsidP="00B86480">
            <w:pPr>
              <w:contextualSpacing/>
              <w:jc w:val="center"/>
              <w:rPr>
                <w:rFonts w:cstheme="minorHAnsi"/>
                <w:b/>
                <w:i/>
                <w:sz w:val="20"/>
                <w:szCs w:val="20"/>
                <w:lang w:val="hr-HR"/>
              </w:rPr>
            </w:pPr>
            <w:r w:rsidRPr="003433A1">
              <w:rPr>
                <w:rFonts w:cstheme="minorHAnsi"/>
                <w:sz w:val="20"/>
                <w:szCs w:val="20"/>
                <w:lang w:val="hr-HR"/>
              </w:rPr>
              <w:t>01.</w:t>
            </w:r>
          </w:p>
        </w:tc>
        <w:tc>
          <w:tcPr>
            <w:tcW w:w="3543" w:type="dxa"/>
            <w:gridSpan w:val="2"/>
          </w:tcPr>
          <w:p w14:paraId="79E23A88" w14:textId="77777777" w:rsidR="003433A1" w:rsidRPr="003433A1" w:rsidRDefault="003433A1" w:rsidP="00B86480">
            <w:pPr>
              <w:contextualSpacing/>
              <w:rPr>
                <w:rFonts w:cstheme="minorHAnsi"/>
                <w:sz w:val="20"/>
                <w:szCs w:val="20"/>
                <w:lang w:val="hr-HR"/>
              </w:rPr>
            </w:pPr>
          </w:p>
        </w:tc>
        <w:tc>
          <w:tcPr>
            <w:tcW w:w="3289" w:type="dxa"/>
            <w:gridSpan w:val="4"/>
            <w:vAlign w:val="center"/>
          </w:tcPr>
          <w:p w14:paraId="76EC7A33" w14:textId="77777777" w:rsidR="003433A1" w:rsidRPr="003433A1" w:rsidRDefault="003433A1" w:rsidP="00B86480">
            <w:pPr>
              <w:contextualSpacing/>
              <w:rPr>
                <w:rFonts w:cstheme="minorHAnsi"/>
                <w:color w:val="000000" w:themeColor="text1"/>
                <w:sz w:val="20"/>
                <w:szCs w:val="20"/>
                <w:vertAlign w:val="superscript"/>
                <w:lang w:val="hr-HR"/>
              </w:rPr>
            </w:pPr>
          </w:p>
        </w:tc>
        <w:tc>
          <w:tcPr>
            <w:tcW w:w="1528" w:type="dxa"/>
          </w:tcPr>
          <w:p w14:paraId="6918EE09" w14:textId="77777777" w:rsidR="003433A1" w:rsidRPr="003433A1" w:rsidRDefault="003433A1" w:rsidP="00B86480">
            <w:pPr>
              <w:contextualSpacing/>
              <w:jc w:val="right"/>
              <w:rPr>
                <w:rFonts w:cstheme="minorHAnsi"/>
                <w:color w:val="000000" w:themeColor="text1"/>
                <w:sz w:val="20"/>
                <w:szCs w:val="20"/>
                <w:lang w:val="hr-HR"/>
              </w:rPr>
            </w:pPr>
            <w:r w:rsidRPr="003433A1">
              <w:rPr>
                <w:rFonts w:cstheme="minorHAnsi"/>
                <w:color w:val="000000" w:themeColor="text1"/>
                <w:sz w:val="20"/>
                <w:szCs w:val="20"/>
                <w:lang w:val="hr-HR"/>
              </w:rPr>
              <w:t>0,00</w:t>
            </w:r>
          </w:p>
        </w:tc>
      </w:tr>
      <w:tr w:rsidR="003433A1" w:rsidRPr="002439BC" w14:paraId="743F37C5" w14:textId="77777777" w:rsidTr="00B86480">
        <w:trPr>
          <w:trHeight w:val="283"/>
        </w:trPr>
        <w:tc>
          <w:tcPr>
            <w:tcW w:w="9461" w:type="dxa"/>
            <w:gridSpan w:val="9"/>
            <w:noWrap/>
          </w:tcPr>
          <w:p w14:paraId="0D363941" w14:textId="0F940A31" w:rsidR="003433A1" w:rsidRPr="003433A1" w:rsidRDefault="003433A1" w:rsidP="008F3351">
            <w:pPr>
              <w:numPr>
                <w:ilvl w:val="0"/>
                <w:numId w:val="3"/>
              </w:numPr>
              <w:contextualSpacing/>
              <w:rPr>
                <w:rFonts w:cstheme="minorHAnsi"/>
                <w:b/>
                <w:i/>
                <w:color w:val="000000" w:themeColor="text1"/>
                <w:sz w:val="20"/>
                <w:szCs w:val="20"/>
                <w:lang w:val="hr-HR"/>
              </w:rPr>
            </w:pPr>
            <w:r w:rsidRPr="003433A1">
              <w:rPr>
                <w:rFonts w:cstheme="minorHAnsi"/>
                <w:b/>
                <w:i/>
                <w:color w:val="000000" w:themeColor="text1"/>
                <w:sz w:val="20"/>
                <w:szCs w:val="20"/>
                <w:lang w:val="hr-HR"/>
              </w:rPr>
              <w:t xml:space="preserve">      Naselje Desni Štefanki                                                                                                      </w:t>
            </w:r>
            <w:r>
              <w:rPr>
                <w:rFonts w:cstheme="minorHAnsi"/>
                <w:b/>
                <w:i/>
                <w:color w:val="000000" w:themeColor="text1"/>
                <w:sz w:val="20"/>
                <w:szCs w:val="20"/>
                <w:lang w:val="hr-HR"/>
              </w:rPr>
              <w:t xml:space="preserve">                 </w:t>
            </w:r>
            <w:r w:rsidRPr="003433A1">
              <w:rPr>
                <w:rFonts w:cstheme="minorHAnsi"/>
                <w:b/>
                <w:i/>
                <w:color w:val="000000" w:themeColor="text1"/>
                <w:sz w:val="20"/>
                <w:szCs w:val="20"/>
                <w:lang w:val="hr-HR"/>
              </w:rPr>
              <w:t xml:space="preserve">      7.350,00</w:t>
            </w:r>
          </w:p>
        </w:tc>
      </w:tr>
      <w:tr w:rsidR="003433A1" w:rsidRPr="00312F96" w14:paraId="5B4B6AB2" w14:textId="77777777" w:rsidTr="00B86480">
        <w:trPr>
          <w:trHeight w:val="405"/>
        </w:trPr>
        <w:tc>
          <w:tcPr>
            <w:tcW w:w="1101" w:type="dxa"/>
            <w:gridSpan w:val="2"/>
            <w:noWrap/>
          </w:tcPr>
          <w:p w14:paraId="384B7382"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01.</w:t>
            </w:r>
          </w:p>
        </w:tc>
        <w:tc>
          <w:tcPr>
            <w:tcW w:w="3543" w:type="dxa"/>
            <w:gridSpan w:val="2"/>
          </w:tcPr>
          <w:p w14:paraId="419B0E47" w14:textId="77777777" w:rsidR="003433A1" w:rsidRPr="003433A1" w:rsidRDefault="003433A1" w:rsidP="00B86480">
            <w:pPr>
              <w:rPr>
                <w:rFonts w:cstheme="minorHAnsi"/>
                <w:color w:val="000000" w:themeColor="text1"/>
                <w:sz w:val="20"/>
                <w:szCs w:val="20"/>
                <w:lang w:val="hr-HR" w:eastAsia="hr-HR"/>
              </w:rPr>
            </w:pPr>
            <w:r w:rsidRPr="003433A1">
              <w:rPr>
                <w:rFonts w:cstheme="minorHAnsi"/>
                <w:sz w:val="20"/>
                <w:szCs w:val="20"/>
                <w:lang w:val="hr-HR"/>
              </w:rPr>
              <w:t>-Dobava, prijevoz i ugradnja kamenog materijala 0-60 mm</w:t>
            </w:r>
          </w:p>
        </w:tc>
        <w:tc>
          <w:tcPr>
            <w:tcW w:w="3289" w:type="dxa"/>
            <w:gridSpan w:val="4"/>
            <w:noWrap/>
          </w:tcPr>
          <w:p w14:paraId="747FA1A4" w14:textId="77777777" w:rsidR="003433A1" w:rsidRPr="003433A1" w:rsidRDefault="003433A1" w:rsidP="00B86480">
            <w:pPr>
              <w:rPr>
                <w:rFonts w:cstheme="minorHAnsi"/>
                <w:color w:val="000000" w:themeColor="text1"/>
                <w:sz w:val="20"/>
                <w:szCs w:val="20"/>
                <w:lang w:val="hr-HR" w:eastAsia="hr-HR"/>
              </w:rPr>
            </w:pPr>
            <w:r w:rsidRPr="003433A1">
              <w:rPr>
                <w:rFonts w:cstheme="minorHAnsi"/>
                <w:color w:val="000000" w:themeColor="text1"/>
                <w:sz w:val="20"/>
                <w:szCs w:val="20"/>
                <w:lang w:val="hr-HR" w:eastAsia="hr-HR"/>
              </w:rPr>
              <w:t>NC DŠ-8 Desni Štefanki – do kbr.33 A</w:t>
            </w:r>
            <w:r w:rsidRPr="003433A1">
              <w:rPr>
                <w:rFonts w:cstheme="minorHAnsi"/>
                <w:color w:val="000000" w:themeColor="text1"/>
                <w:sz w:val="20"/>
                <w:szCs w:val="20"/>
                <w:lang w:val="hr-HR"/>
              </w:rPr>
              <w:t>)  15 m</w:t>
            </w:r>
            <w:r w:rsidRPr="003433A1">
              <w:rPr>
                <w:rFonts w:cstheme="minorHAnsi"/>
                <w:color w:val="000000" w:themeColor="text1"/>
                <w:sz w:val="20"/>
                <w:szCs w:val="20"/>
                <w:vertAlign w:val="superscript"/>
                <w:lang w:val="hr-HR"/>
              </w:rPr>
              <w:t>3</w:t>
            </w:r>
            <w:r w:rsidRPr="003433A1">
              <w:rPr>
                <w:rFonts w:cstheme="minorHAnsi"/>
                <w:color w:val="000000" w:themeColor="text1"/>
                <w:sz w:val="20"/>
                <w:szCs w:val="20"/>
                <w:lang w:val="hr-HR" w:eastAsia="hr-HR"/>
              </w:rPr>
              <w:t xml:space="preserve"> </w:t>
            </w:r>
          </w:p>
        </w:tc>
        <w:tc>
          <w:tcPr>
            <w:tcW w:w="1528" w:type="dxa"/>
            <w:noWrap/>
          </w:tcPr>
          <w:p w14:paraId="5F690756"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450,00</w:t>
            </w:r>
          </w:p>
        </w:tc>
      </w:tr>
      <w:tr w:rsidR="003433A1" w:rsidRPr="00312F96" w14:paraId="1516451E" w14:textId="77777777" w:rsidTr="00B86480">
        <w:trPr>
          <w:trHeight w:val="248"/>
        </w:trPr>
        <w:tc>
          <w:tcPr>
            <w:tcW w:w="1101" w:type="dxa"/>
            <w:gridSpan w:val="2"/>
            <w:noWrap/>
          </w:tcPr>
          <w:p w14:paraId="7749238D"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02.</w:t>
            </w:r>
          </w:p>
        </w:tc>
        <w:tc>
          <w:tcPr>
            <w:tcW w:w="3543" w:type="dxa"/>
            <w:gridSpan w:val="2"/>
          </w:tcPr>
          <w:p w14:paraId="4BE5BFD9" w14:textId="77777777" w:rsidR="003433A1" w:rsidRPr="003433A1" w:rsidRDefault="003433A1" w:rsidP="00B86480">
            <w:pPr>
              <w:rPr>
                <w:rFonts w:cstheme="minorHAnsi"/>
                <w:sz w:val="20"/>
                <w:szCs w:val="20"/>
                <w:lang w:val="hr-HR"/>
              </w:rPr>
            </w:pPr>
            <w:r w:rsidRPr="003433A1">
              <w:rPr>
                <w:rFonts w:cstheme="minorHAnsi"/>
                <w:color w:val="000000"/>
                <w:sz w:val="20"/>
                <w:szCs w:val="20"/>
                <w:lang w:val="hr-HR" w:eastAsia="hr-HR"/>
              </w:rPr>
              <w:t>-Čišćenje cestovnog jarka s utovarom i odvozom</w:t>
            </w:r>
          </w:p>
        </w:tc>
        <w:tc>
          <w:tcPr>
            <w:tcW w:w="3289" w:type="dxa"/>
            <w:gridSpan w:val="4"/>
            <w:noWrap/>
          </w:tcPr>
          <w:p w14:paraId="47FDC9C3" w14:textId="77777777" w:rsidR="003433A1" w:rsidRPr="003433A1" w:rsidRDefault="003433A1" w:rsidP="00B86480">
            <w:pPr>
              <w:rPr>
                <w:rFonts w:cstheme="minorHAnsi"/>
                <w:color w:val="000000" w:themeColor="text1"/>
                <w:sz w:val="20"/>
                <w:szCs w:val="20"/>
                <w:lang w:val="hr-HR" w:eastAsia="hr-HR"/>
              </w:rPr>
            </w:pPr>
            <w:r w:rsidRPr="003433A1">
              <w:rPr>
                <w:rFonts w:cstheme="minorHAnsi"/>
                <w:color w:val="000000" w:themeColor="text1"/>
                <w:sz w:val="20"/>
                <w:szCs w:val="20"/>
                <w:lang w:val="hr-HR" w:eastAsia="hr-HR"/>
              </w:rPr>
              <w:t>NC DŠ-11 Desni Štefanki – od kbr.93-95 A</w:t>
            </w:r>
            <w:r w:rsidRPr="003433A1">
              <w:rPr>
                <w:rFonts w:cstheme="minorHAnsi"/>
                <w:color w:val="000000" w:themeColor="text1"/>
                <w:sz w:val="20"/>
                <w:szCs w:val="20"/>
                <w:lang w:val="hr-HR"/>
              </w:rPr>
              <w:t>)  850m1</w:t>
            </w:r>
          </w:p>
        </w:tc>
        <w:tc>
          <w:tcPr>
            <w:tcW w:w="1528" w:type="dxa"/>
            <w:noWrap/>
          </w:tcPr>
          <w:p w14:paraId="6E322730"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2.125,00</w:t>
            </w:r>
          </w:p>
        </w:tc>
      </w:tr>
      <w:tr w:rsidR="003433A1" w:rsidRPr="00312F96" w14:paraId="7E891919" w14:textId="77777777" w:rsidTr="00B86480">
        <w:trPr>
          <w:trHeight w:val="248"/>
        </w:trPr>
        <w:tc>
          <w:tcPr>
            <w:tcW w:w="1101" w:type="dxa"/>
            <w:gridSpan w:val="2"/>
            <w:noWrap/>
          </w:tcPr>
          <w:p w14:paraId="126639F0"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03.</w:t>
            </w:r>
          </w:p>
        </w:tc>
        <w:tc>
          <w:tcPr>
            <w:tcW w:w="3543" w:type="dxa"/>
            <w:gridSpan w:val="2"/>
          </w:tcPr>
          <w:p w14:paraId="76C95BD7"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-Rad bagera</w:t>
            </w:r>
          </w:p>
          <w:p w14:paraId="25D53507" w14:textId="77777777" w:rsidR="003433A1" w:rsidRPr="003433A1" w:rsidRDefault="003433A1" w:rsidP="00B86480">
            <w:pPr>
              <w:rPr>
                <w:rFonts w:cstheme="minorHAnsi"/>
                <w:color w:val="000000"/>
                <w:sz w:val="20"/>
                <w:szCs w:val="20"/>
                <w:lang w:val="hr-HR" w:eastAsia="hr-HR"/>
              </w:rPr>
            </w:pPr>
          </w:p>
        </w:tc>
        <w:tc>
          <w:tcPr>
            <w:tcW w:w="3289" w:type="dxa"/>
            <w:gridSpan w:val="4"/>
            <w:noWrap/>
          </w:tcPr>
          <w:p w14:paraId="7F6012FF" w14:textId="77777777" w:rsidR="003433A1" w:rsidRPr="003433A1" w:rsidRDefault="003433A1" w:rsidP="00B86480">
            <w:pPr>
              <w:rPr>
                <w:rFonts w:cstheme="minorHAnsi"/>
                <w:color w:val="000000" w:themeColor="text1"/>
                <w:sz w:val="20"/>
                <w:szCs w:val="20"/>
                <w:lang w:val="hr-HR"/>
              </w:rPr>
            </w:pPr>
            <w:r w:rsidRPr="003433A1">
              <w:rPr>
                <w:rFonts w:cstheme="minorHAnsi"/>
                <w:color w:val="000000" w:themeColor="text1"/>
                <w:sz w:val="20"/>
                <w:szCs w:val="20"/>
                <w:lang w:val="hr-HR" w:eastAsia="hr-HR"/>
              </w:rPr>
              <w:t>NC DŠ-11 Desni Štefanki – od kbr.93-95 A</w:t>
            </w:r>
            <w:r w:rsidRPr="003433A1">
              <w:rPr>
                <w:rFonts w:cstheme="minorHAnsi"/>
                <w:color w:val="000000" w:themeColor="text1"/>
                <w:sz w:val="20"/>
                <w:szCs w:val="20"/>
                <w:lang w:val="hr-HR"/>
              </w:rPr>
              <w:t>) rad bagera 15 sati</w:t>
            </w:r>
          </w:p>
        </w:tc>
        <w:tc>
          <w:tcPr>
            <w:tcW w:w="1528" w:type="dxa"/>
            <w:noWrap/>
          </w:tcPr>
          <w:p w14:paraId="23C5CF74"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1.312,50</w:t>
            </w:r>
          </w:p>
          <w:p w14:paraId="76B450B5" w14:textId="77777777" w:rsidR="003433A1" w:rsidRPr="003433A1" w:rsidRDefault="003433A1" w:rsidP="00B86480">
            <w:pPr>
              <w:jc w:val="center"/>
              <w:rPr>
                <w:rFonts w:cstheme="minorHAnsi"/>
                <w:sz w:val="20"/>
                <w:szCs w:val="20"/>
                <w:lang w:val="hr-HR" w:eastAsia="hr-HR"/>
              </w:rPr>
            </w:pPr>
          </w:p>
        </w:tc>
      </w:tr>
      <w:tr w:rsidR="003433A1" w:rsidRPr="00312F96" w14:paraId="737ADA7A" w14:textId="77777777" w:rsidTr="00B86480">
        <w:trPr>
          <w:trHeight w:val="248"/>
        </w:trPr>
        <w:tc>
          <w:tcPr>
            <w:tcW w:w="1101" w:type="dxa"/>
            <w:gridSpan w:val="2"/>
            <w:noWrap/>
          </w:tcPr>
          <w:p w14:paraId="6C94E345"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04.</w:t>
            </w:r>
          </w:p>
        </w:tc>
        <w:tc>
          <w:tcPr>
            <w:tcW w:w="3543" w:type="dxa"/>
            <w:gridSpan w:val="2"/>
          </w:tcPr>
          <w:p w14:paraId="26DFAC67"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-Rad kamiona – kipera</w:t>
            </w:r>
          </w:p>
        </w:tc>
        <w:tc>
          <w:tcPr>
            <w:tcW w:w="3289" w:type="dxa"/>
            <w:gridSpan w:val="4"/>
            <w:noWrap/>
          </w:tcPr>
          <w:p w14:paraId="6DE5B944" w14:textId="77777777" w:rsidR="003433A1" w:rsidRPr="003433A1" w:rsidRDefault="003433A1" w:rsidP="00B86480">
            <w:pPr>
              <w:rPr>
                <w:rFonts w:cstheme="minorHAnsi"/>
                <w:color w:val="000000" w:themeColor="text1"/>
                <w:sz w:val="20"/>
                <w:szCs w:val="20"/>
                <w:lang w:val="hr-HR"/>
              </w:rPr>
            </w:pPr>
            <w:r w:rsidRPr="003433A1">
              <w:rPr>
                <w:rFonts w:cstheme="minorHAnsi"/>
                <w:color w:val="000000" w:themeColor="text1"/>
                <w:sz w:val="20"/>
                <w:szCs w:val="20"/>
                <w:lang w:val="hr-HR" w:eastAsia="hr-HR"/>
              </w:rPr>
              <w:t xml:space="preserve">NC DŠ-11 Desni Štefanki – od kbr.93-95 A  - </w:t>
            </w:r>
            <w:r w:rsidRPr="003433A1">
              <w:rPr>
                <w:rFonts w:cstheme="minorHAnsi"/>
                <w:color w:val="000000" w:themeColor="text1"/>
                <w:sz w:val="20"/>
                <w:szCs w:val="20"/>
                <w:lang w:val="hr-HR"/>
              </w:rPr>
              <w:t>70 m3</w:t>
            </w:r>
          </w:p>
          <w:p w14:paraId="21015B58" w14:textId="77777777" w:rsidR="003433A1" w:rsidRPr="003433A1" w:rsidRDefault="003433A1" w:rsidP="00B86480">
            <w:pPr>
              <w:rPr>
                <w:rFonts w:cstheme="minorHAnsi"/>
                <w:color w:val="000000" w:themeColor="text1"/>
                <w:sz w:val="20"/>
                <w:szCs w:val="20"/>
                <w:lang w:val="hr-HR"/>
              </w:rPr>
            </w:pPr>
            <w:r w:rsidRPr="003433A1">
              <w:rPr>
                <w:rFonts w:cstheme="minorHAnsi"/>
                <w:color w:val="000000" w:themeColor="text1"/>
                <w:sz w:val="20"/>
                <w:szCs w:val="20"/>
                <w:lang w:val="hr-HR" w:eastAsia="hr-HR"/>
              </w:rPr>
              <w:t>NC DŠ- Desni Štefanki – poljski put Berek (k.č.1399 ko.DŠ)  9</w:t>
            </w:r>
            <w:r w:rsidRPr="003433A1">
              <w:rPr>
                <w:rFonts w:cstheme="minorHAnsi"/>
                <w:color w:val="000000" w:themeColor="text1"/>
                <w:sz w:val="20"/>
                <w:szCs w:val="20"/>
                <w:lang w:val="hr-HR"/>
              </w:rPr>
              <w:t>0 m3</w:t>
            </w:r>
          </w:p>
        </w:tc>
        <w:tc>
          <w:tcPr>
            <w:tcW w:w="1528" w:type="dxa"/>
            <w:noWrap/>
          </w:tcPr>
          <w:p w14:paraId="4C19F956"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1.400,00</w:t>
            </w:r>
          </w:p>
          <w:p w14:paraId="1B7F4531" w14:textId="77777777" w:rsidR="003433A1" w:rsidRPr="003433A1" w:rsidRDefault="003433A1" w:rsidP="00B86480">
            <w:pPr>
              <w:jc w:val="right"/>
              <w:rPr>
                <w:rFonts w:cstheme="minorHAnsi"/>
                <w:sz w:val="20"/>
                <w:szCs w:val="20"/>
                <w:lang w:val="hr-HR" w:eastAsia="hr-HR"/>
              </w:rPr>
            </w:pPr>
          </w:p>
          <w:p w14:paraId="7C8E2052"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1.800,00</w:t>
            </w:r>
          </w:p>
        </w:tc>
      </w:tr>
      <w:tr w:rsidR="003433A1" w:rsidRPr="00312F96" w14:paraId="0B3D53BA" w14:textId="77777777" w:rsidTr="00B86480">
        <w:trPr>
          <w:trHeight w:val="248"/>
        </w:trPr>
        <w:tc>
          <w:tcPr>
            <w:tcW w:w="1101" w:type="dxa"/>
            <w:gridSpan w:val="2"/>
            <w:noWrap/>
          </w:tcPr>
          <w:p w14:paraId="4B1C81B7"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05.</w:t>
            </w:r>
          </w:p>
        </w:tc>
        <w:tc>
          <w:tcPr>
            <w:tcW w:w="3543" w:type="dxa"/>
            <w:gridSpan w:val="2"/>
          </w:tcPr>
          <w:p w14:paraId="1FA92C03"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 Popravak oštećene bankine</w:t>
            </w:r>
          </w:p>
        </w:tc>
        <w:tc>
          <w:tcPr>
            <w:tcW w:w="3289" w:type="dxa"/>
            <w:gridSpan w:val="4"/>
            <w:noWrap/>
          </w:tcPr>
          <w:p w14:paraId="380A4376" w14:textId="77777777" w:rsidR="003433A1" w:rsidRPr="003433A1" w:rsidRDefault="003433A1" w:rsidP="00B86480">
            <w:pPr>
              <w:rPr>
                <w:rFonts w:cstheme="minorHAnsi"/>
                <w:color w:val="000000" w:themeColor="text1"/>
                <w:sz w:val="20"/>
                <w:szCs w:val="20"/>
                <w:lang w:val="hr-HR"/>
              </w:rPr>
            </w:pPr>
            <w:r w:rsidRPr="003433A1">
              <w:rPr>
                <w:rFonts w:cstheme="minorHAnsi"/>
                <w:color w:val="000000" w:themeColor="text1"/>
                <w:sz w:val="20"/>
                <w:szCs w:val="20"/>
                <w:lang w:val="hr-HR" w:eastAsia="hr-HR"/>
              </w:rPr>
              <w:t>NC DŠ-15 Desni Štefanki – (Ivički-Špišići)  - 21</w:t>
            </w:r>
            <w:r w:rsidRPr="003433A1">
              <w:rPr>
                <w:rFonts w:cstheme="minorHAnsi"/>
                <w:color w:val="000000" w:themeColor="text1"/>
                <w:sz w:val="20"/>
                <w:szCs w:val="20"/>
                <w:lang w:val="hr-HR"/>
              </w:rPr>
              <w:t xml:space="preserve"> m3</w:t>
            </w:r>
          </w:p>
        </w:tc>
        <w:tc>
          <w:tcPr>
            <w:tcW w:w="1528" w:type="dxa"/>
            <w:noWrap/>
          </w:tcPr>
          <w:p w14:paraId="7CCACD92" w14:textId="77777777" w:rsidR="003433A1" w:rsidRPr="003433A1" w:rsidRDefault="003433A1" w:rsidP="00B86480">
            <w:pPr>
              <w:jc w:val="right"/>
              <w:rPr>
                <w:rFonts w:cstheme="minorHAnsi"/>
                <w:color w:val="4F81BD" w:themeColor="accent1"/>
                <w:sz w:val="20"/>
                <w:szCs w:val="20"/>
                <w:lang w:val="hr-HR" w:eastAsia="hr-HR"/>
              </w:rPr>
            </w:pPr>
            <w:r w:rsidRPr="003433A1">
              <w:rPr>
                <w:rFonts w:cstheme="minorHAnsi"/>
                <w:sz w:val="20"/>
                <w:szCs w:val="20"/>
                <w:lang w:val="hr-HR" w:eastAsia="hr-HR"/>
              </w:rPr>
              <w:t>262,50</w:t>
            </w:r>
          </w:p>
        </w:tc>
      </w:tr>
      <w:tr w:rsidR="003433A1" w:rsidRPr="002439BC" w14:paraId="04F43112" w14:textId="77777777" w:rsidTr="00B86480">
        <w:trPr>
          <w:trHeight w:val="283"/>
        </w:trPr>
        <w:tc>
          <w:tcPr>
            <w:tcW w:w="9461" w:type="dxa"/>
            <w:gridSpan w:val="9"/>
            <w:noWrap/>
          </w:tcPr>
          <w:p w14:paraId="4AC1B972" w14:textId="0BF3DAF7" w:rsidR="003433A1" w:rsidRPr="003433A1" w:rsidRDefault="003433A1" w:rsidP="008F3351">
            <w:pPr>
              <w:numPr>
                <w:ilvl w:val="0"/>
                <w:numId w:val="3"/>
              </w:numPr>
              <w:contextualSpacing/>
              <w:rPr>
                <w:rFonts w:cstheme="minorHAnsi"/>
                <w:b/>
                <w:i/>
                <w:color w:val="000000" w:themeColor="text1"/>
                <w:sz w:val="20"/>
                <w:szCs w:val="20"/>
                <w:lang w:val="hr-HR"/>
              </w:rPr>
            </w:pPr>
            <w:r w:rsidRPr="003433A1">
              <w:rPr>
                <w:rFonts w:cstheme="minorHAnsi"/>
                <w:b/>
                <w:i/>
                <w:color w:val="000000" w:themeColor="text1"/>
                <w:sz w:val="20"/>
                <w:szCs w:val="20"/>
                <w:lang w:val="hr-HR"/>
              </w:rPr>
              <w:t xml:space="preserve">     Naselje Sjeničak Lasinjski                                                                                               </w:t>
            </w:r>
            <w:r>
              <w:rPr>
                <w:rFonts w:cstheme="minorHAnsi"/>
                <w:b/>
                <w:i/>
                <w:color w:val="000000" w:themeColor="text1"/>
                <w:sz w:val="20"/>
                <w:szCs w:val="20"/>
                <w:lang w:val="hr-HR"/>
              </w:rPr>
              <w:t xml:space="preserve">               </w:t>
            </w:r>
            <w:r w:rsidRPr="003433A1">
              <w:rPr>
                <w:rFonts w:cstheme="minorHAnsi"/>
                <w:b/>
                <w:i/>
                <w:color w:val="000000" w:themeColor="text1"/>
                <w:sz w:val="20"/>
                <w:szCs w:val="20"/>
                <w:lang w:val="hr-HR"/>
              </w:rPr>
              <w:t xml:space="preserve">         8.602,50</w:t>
            </w:r>
          </w:p>
        </w:tc>
      </w:tr>
      <w:tr w:rsidR="003433A1" w:rsidRPr="00A4476B" w14:paraId="496C07CB" w14:textId="77777777" w:rsidTr="00B86480">
        <w:trPr>
          <w:trHeight w:val="531"/>
        </w:trPr>
        <w:tc>
          <w:tcPr>
            <w:tcW w:w="1101" w:type="dxa"/>
            <w:gridSpan w:val="2"/>
            <w:tcBorders>
              <w:bottom w:val="single" w:sz="4" w:space="0" w:color="auto"/>
            </w:tcBorders>
            <w:noWrap/>
            <w:hideMark/>
          </w:tcPr>
          <w:p w14:paraId="270B2D2C" w14:textId="77777777" w:rsidR="003433A1" w:rsidRPr="003433A1" w:rsidRDefault="003433A1" w:rsidP="00B86480">
            <w:pPr>
              <w:contextualSpacing/>
              <w:rPr>
                <w:rFonts w:cstheme="minorHAnsi"/>
                <w:b/>
                <w:i/>
                <w:sz w:val="20"/>
                <w:szCs w:val="20"/>
                <w:lang w:val="hr-HR"/>
              </w:rPr>
            </w:pPr>
            <w:r w:rsidRPr="003433A1">
              <w:rPr>
                <w:rFonts w:cstheme="minorHAnsi"/>
                <w:sz w:val="20"/>
                <w:szCs w:val="20"/>
                <w:lang w:val="hr-HR"/>
              </w:rPr>
              <w:t xml:space="preserve">     01.</w:t>
            </w:r>
          </w:p>
        </w:tc>
        <w:tc>
          <w:tcPr>
            <w:tcW w:w="3543" w:type="dxa"/>
            <w:gridSpan w:val="2"/>
            <w:tcBorders>
              <w:bottom w:val="single" w:sz="4" w:space="0" w:color="auto"/>
            </w:tcBorders>
            <w:hideMark/>
          </w:tcPr>
          <w:p w14:paraId="72D0BC36"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-Dobava, prijevoz i ugradnja kamenog</w:t>
            </w:r>
          </w:p>
          <w:p w14:paraId="4CD14B8B" w14:textId="77777777" w:rsidR="003433A1" w:rsidRPr="003433A1" w:rsidRDefault="003433A1" w:rsidP="00B86480">
            <w:pPr>
              <w:rPr>
                <w:rFonts w:cstheme="minorHAnsi"/>
                <w:sz w:val="20"/>
                <w:szCs w:val="20"/>
                <w:lang w:val="hr-HR"/>
              </w:rPr>
            </w:pPr>
            <w:r w:rsidRPr="003433A1">
              <w:rPr>
                <w:rFonts w:cstheme="minorHAnsi"/>
                <w:sz w:val="20"/>
                <w:szCs w:val="20"/>
                <w:lang w:val="hr-HR"/>
              </w:rPr>
              <w:t>materijala granulacije 0-32 mm</w:t>
            </w:r>
          </w:p>
        </w:tc>
        <w:tc>
          <w:tcPr>
            <w:tcW w:w="3289" w:type="dxa"/>
            <w:gridSpan w:val="4"/>
            <w:noWrap/>
            <w:hideMark/>
          </w:tcPr>
          <w:p w14:paraId="144BEAF1" w14:textId="77777777" w:rsidR="003433A1" w:rsidRPr="003433A1" w:rsidRDefault="003433A1" w:rsidP="00B86480">
            <w:pPr>
              <w:rPr>
                <w:rFonts w:cstheme="minorHAnsi"/>
                <w:color w:val="000000" w:themeColor="text1"/>
                <w:sz w:val="20"/>
                <w:szCs w:val="20"/>
                <w:vertAlign w:val="superscript"/>
                <w:lang w:val="hr-HR"/>
              </w:rPr>
            </w:pPr>
            <w:r w:rsidRPr="003433A1">
              <w:rPr>
                <w:rFonts w:cstheme="minorHAnsi"/>
                <w:color w:val="000000" w:themeColor="text1"/>
                <w:sz w:val="20"/>
                <w:szCs w:val="20"/>
                <w:lang w:val="hr-HR" w:eastAsia="hr-HR"/>
              </w:rPr>
              <w:t xml:space="preserve">-NC SL - Sjeničak Lasinjski  - 224 </w:t>
            </w:r>
            <w:r w:rsidRPr="003433A1">
              <w:rPr>
                <w:rFonts w:cstheme="minorHAnsi"/>
                <w:color w:val="000000" w:themeColor="text1"/>
                <w:sz w:val="20"/>
                <w:szCs w:val="20"/>
                <w:lang w:val="hr-HR"/>
              </w:rPr>
              <w:t>m</w:t>
            </w:r>
            <w:r w:rsidRPr="003433A1">
              <w:rPr>
                <w:rFonts w:cstheme="minorHAnsi"/>
                <w:color w:val="000000" w:themeColor="text1"/>
                <w:sz w:val="20"/>
                <w:szCs w:val="20"/>
                <w:vertAlign w:val="superscript"/>
                <w:lang w:val="hr-HR"/>
              </w:rPr>
              <w:t>3</w:t>
            </w:r>
          </w:p>
        </w:tc>
        <w:tc>
          <w:tcPr>
            <w:tcW w:w="1528" w:type="dxa"/>
            <w:tcBorders>
              <w:bottom w:val="single" w:sz="4" w:space="0" w:color="auto"/>
            </w:tcBorders>
            <w:noWrap/>
            <w:hideMark/>
          </w:tcPr>
          <w:p w14:paraId="3F80D20E"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 xml:space="preserve">        7.280,00           </w:t>
            </w:r>
          </w:p>
          <w:p w14:paraId="4C0726E5" w14:textId="77777777" w:rsidR="003433A1" w:rsidRPr="003433A1" w:rsidRDefault="003433A1" w:rsidP="00B86480">
            <w:pPr>
              <w:jc w:val="right"/>
              <w:rPr>
                <w:rFonts w:cstheme="minorHAnsi"/>
                <w:sz w:val="20"/>
                <w:szCs w:val="20"/>
                <w:lang w:val="hr-HR" w:eastAsia="hr-HR"/>
              </w:rPr>
            </w:pPr>
          </w:p>
        </w:tc>
      </w:tr>
      <w:tr w:rsidR="003433A1" w:rsidRPr="00A4476B" w14:paraId="40B5306A" w14:textId="77777777" w:rsidTr="00B86480">
        <w:trPr>
          <w:trHeight w:val="477"/>
        </w:trPr>
        <w:tc>
          <w:tcPr>
            <w:tcW w:w="1101" w:type="dxa"/>
            <w:gridSpan w:val="2"/>
            <w:tcBorders>
              <w:bottom w:val="single" w:sz="4" w:space="0" w:color="auto"/>
            </w:tcBorders>
            <w:noWrap/>
          </w:tcPr>
          <w:p w14:paraId="5073C01A" w14:textId="77777777" w:rsidR="003433A1" w:rsidRPr="003433A1" w:rsidRDefault="003433A1" w:rsidP="00B86480">
            <w:pPr>
              <w:contextualSpacing/>
              <w:jc w:val="center"/>
              <w:rPr>
                <w:rFonts w:cstheme="minorHAnsi"/>
                <w:sz w:val="20"/>
                <w:szCs w:val="20"/>
                <w:lang w:val="hr-HR"/>
              </w:rPr>
            </w:pPr>
            <w:r w:rsidRPr="003433A1">
              <w:rPr>
                <w:rFonts w:cstheme="minorHAnsi"/>
                <w:sz w:val="20"/>
                <w:szCs w:val="20"/>
                <w:lang w:val="hr-HR"/>
              </w:rPr>
              <w:t>02.</w:t>
            </w:r>
          </w:p>
        </w:tc>
        <w:tc>
          <w:tcPr>
            <w:tcW w:w="3543" w:type="dxa"/>
            <w:gridSpan w:val="2"/>
            <w:tcBorders>
              <w:bottom w:val="single" w:sz="4" w:space="0" w:color="auto"/>
            </w:tcBorders>
          </w:tcPr>
          <w:p w14:paraId="039D789F"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-Čišćenje cestovnog jarka s utovarom i odvozom</w:t>
            </w:r>
          </w:p>
        </w:tc>
        <w:tc>
          <w:tcPr>
            <w:tcW w:w="3289" w:type="dxa"/>
            <w:gridSpan w:val="4"/>
            <w:noWrap/>
          </w:tcPr>
          <w:p w14:paraId="4B2910B3" w14:textId="77777777" w:rsidR="003433A1" w:rsidRPr="003433A1" w:rsidRDefault="003433A1" w:rsidP="00B86480">
            <w:pPr>
              <w:rPr>
                <w:rFonts w:cstheme="minorHAnsi"/>
                <w:color w:val="000000" w:themeColor="text1"/>
                <w:sz w:val="20"/>
                <w:szCs w:val="20"/>
                <w:lang w:val="hr-HR"/>
              </w:rPr>
            </w:pPr>
            <w:r w:rsidRPr="003433A1">
              <w:rPr>
                <w:rFonts w:cstheme="minorHAnsi"/>
                <w:color w:val="000000" w:themeColor="text1"/>
                <w:sz w:val="20"/>
                <w:szCs w:val="20"/>
                <w:lang w:val="hr-HR" w:eastAsia="hr-HR"/>
              </w:rPr>
              <w:t xml:space="preserve">NC SL - Sjeničak Lasinjski   - 70 </w:t>
            </w:r>
            <w:r w:rsidRPr="003433A1">
              <w:rPr>
                <w:rFonts w:cstheme="minorHAnsi"/>
                <w:color w:val="000000" w:themeColor="text1"/>
                <w:sz w:val="20"/>
                <w:szCs w:val="20"/>
                <w:lang w:val="hr-HR"/>
              </w:rPr>
              <w:t>m/1</w:t>
            </w:r>
          </w:p>
          <w:p w14:paraId="017291ED" w14:textId="77777777" w:rsidR="003433A1" w:rsidRPr="003433A1" w:rsidRDefault="003433A1" w:rsidP="00B86480">
            <w:pPr>
              <w:rPr>
                <w:rFonts w:cstheme="minorHAnsi"/>
                <w:color w:val="000000" w:themeColor="text1"/>
                <w:sz w:val="20"/>
                <w:szCs w:val="20"/>
                <w:lang w:val="hr-HR"/>
              </w:rPr>
            </w:pPr>
            <w:r w:rsidRPr="003433A1">
              <w:rPr>
                <w:rFonts w:cstheme="minorHAnsi"/>
                <w:color w:val="000000" w:themeColor="text1"/>
                <w:sz w:val="20"/>
                <w:szCs w:val="20"/>
                <w:lang w:val="hr-HR" w:eastAsia="hr-HR"/>
              </w:rPr>
              <w:t xml:space="preserve">NC SL -13 Sjeničak Lasinjski  (od kbr.230-234)- 300 </w:t>
            </w:r>
            <w:r w:rsidRPr="003433A1">
              <w:rPr>
                <w:rFonts w:cstheme="minorHAnsi"/>
                <w:color w:val="000000" w:themeColor="text1"/>
                <w:sz w:val="20"/>
                <w:szCs w:val="20"/>
                <w:lang w:val="hr-HR"/>
              </w:rPr>
              <w:t>m/1</w:t>
            </w:r>
          </w:p>
        </w:tc>
        <w:tc>
          <w:tcPr>
            <w:tcW w:w="1528" w:type="dxa"/>
            <w:tcBorders>
              <w:bottom w:val="single" w:sz="4" w:space="0" w:color="auto"/>
            </w:tcBorders>
            <w:noWrap/>
          </w:tcPr>
          <w:p w14:paraId="2354DDFB"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 xml:space="preserve">   175,00</w:t>
            </w:r>
          </w:p>
          <w:p w14:paraId="09D4B876"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750,00</w:t>
            </w:r>
          </w:p>
        </w:tc>
      </w:tr>
      <w:tr w:rsidR="003433A1" w:rsidRPr="00A4476B" w14:paraId="24AA47A4" w14:textId="77777777" w:rsidTr="00B86480">
        <w:trPr>
          <w:trHeight w:val="408"/>
        </w:trPr>
        <w:tc>
          <w:tcPr>
            <w:tcW w:w="1101" w:type="dxa"/>
            <w:gridSpan w:val="2"/>
            <w:tcBorders>
              <w:bottom w:val="single" w:sz="4" w:space="0" w:color="auto"/>
            </w:tcBorders>
            <w:noWrap/>
          </w:tcPr>
          <w:p w14:paraId="020F34C8" w14:textId="77777777" w:rsidR="003433A1" w:rsidRPr="003433A1" w:rsidRDefault="003433A1" w:rsidP="00B86480">
            <w:pPr>
              <w:contextualSpacing/>
              <w:jc w:val="center"/>
              <w:rPr>
                <w:rFonts w:cstheme="minorHAnsi"/>
                <w:sz w:val="20"/>
                <w:szCs w:val="20"/>
                <w:lang w:val="hr-HR"/>
              </w:rPr>
            </w:pPr>
            <w:r w:rsidRPr="003433A1">
              <w:rPr>
                <w:rFonts w:cstheme="minorHAnsi"/>
                <w:sz w:val="20"/>
                <w:szCs w:val="20"/>
                <w:lang w:val="hr-HR"/>
              </w:rPr>
              <w:t>03.</w:t>
            </w:r>
          </w:p>
        </w:tc>
        <w:tc>
          <w:tcPr>
            <w:tcW w:w="3543" w:type="dxa"/>
            <w:gridSpan w:val="2"/>
            <w:tcBorders>
              <w:bottom w:val="single" w:sz="4" w:space="0" w:color="auto"/>
            </w:tcBorders>
          </w:tcPr>
          <w:p w14:paraId="1C68856B"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-Izrada cijevnog propusta fi  30 cm</w:t>
            </w:r>
          </w:p>
        </w:tc>
        <w:tc>
          <w:tcPr>
            <w:tcW w:w="3289" w:type="dxa"/>
            <w:gridSpan w:val="4"/>
            <w:noWrap/>
          </w:tcPr>
          <w:p w14:paraId="70D32C84" w14:textId="77777777" w:rsidR="003433A1" w:rsidRPr="003433A1" w:rsidRDefault="003433A1" w:rsidP="00B86480">
            <w:pPr>
              <w:rPr>
                <w:rFonts w:cstheme="minorHAnsi"/>
                <w:color w:val="000000" w:themeColor="text1"/>
                <w:sz w:val="20"/>
                <w:szCs w:val="20"/>
                <w:lang w:val="hr-HR"/>
              </w:rPr>
            </w:pPr>
            <w:r w:rsidRPr="003433A1">
              <w:rPr>
                <w:rFonts w:cstheme="minorHAnsi"/>
                <w:color w:val="000000" w:themeColor="text1"/>
                <w:sz w:val="20"/>
                <w:szCs w:val="20"/>
                <w:lang w:val="hr-HR" w:eastAsia="hr-HR"/>
              </w:rPr>
              <w:t xml:space="preserve">-NC SL - Sjeničak Lasinjski (kod kbr. 135A)  - 6 </w:t>
            </w:r>
            <w:r w:rsidRPr="003433A1">
              <w:rPr>
                <w:rFonts w:cstheme="minorHAnsi"/>
                <w:color w:val="000000" w:themeColor="text1"/>
                <w:sz w:val="20"/>
                <w:szCs w:val="20"/>
                <w:lang w:val="hr-HR"/>
              </w:rPr>
              <w:t>m/1</w:t>
            </w:r>
          </w:p>
        </w:tc>
        <w:tc>
          <w:tcPr>
            <w:tcW w:w="1528" w:type="dxa"/>
            <w:tcBorders>
              <w:bottom w:val="single" w:sz="4" w:space="0" w:color="auto"/>
            </w:tcBorders>
            <w:noWrap/>
          </w:tcPr>
          <w:p w14:paraId="705FC234"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397,50</w:t>
            </w:r>
          </w:p>
        </w:tc>
      </w:tr>
      <w:tr w:rsidR="003433A1" w:rsidRPr="002439BC" w14:paraId="7ECC74DE" w14:textId="77777777" w:rsidTr="00B86480">
        <w:trPr>
          <w:trHeight w:val="283"/>
        </w:trPr>
        <w:tc>
          <w:tcPr>
            <w:tcW w:w="9461" w:type="dxa"/>
            <w:gridSpan w:val="9"/>
            <w:noWrap/>
          </w:tcPr>
          <w:p w14:paraId="338B3712" w14:textId="29DD7222" w:rsidR="003433A1" w:rsidRPr="003433A1" w:rsidRDefault="003433A1" w:rsidP="008F3351">
            <w:pPr>
              <w:numPr>
                <w:ilvl w:val="0"/>
                <w:numId w:val="3"/>
              </w:numPr>
              <w:contextualSpacing/>
              <w:rPr>
                <w:rFonts w:cstheme="minorHAnsi"/>
                <w:b/>
                <w:i/>
                <w:sz w:val="20"/>
                <w:szCs w:val="20"/>
                <w:lang w:val="hr-HR"/>
              </w:rPr>
            </w:pPr>
            <w:r w:rsidRPr="003433A1">
              <w:rPr>
                <w:rFonts w:cstheme="minorHAnsi"/>
                <w:b/>
                <w:i/>
                <w:sz w:val="20"/>
                <w:szCs w:val="20"/>
                <w:lang w:val="hr-HR"/>
              </w:rPr>
              <w:t xml:space="preserve">     Naselje Banski Kovačevac                                                                                                     </w:t>
            </w:r>
            <w:r>
              <w:rPr>
                <w:rFonts w:cstheme="minorHAnsi"/>
                <w:b/>
                <w:i/>
                <w:sz w:val="20"/>
                <w:szCs w:val="20"/>
                <w:lang w:val="hr-HR"/>
              </w:rPr>
              <w:t xml:space="preserve">               </w:t>
            </w:r>
            <w:r w:rsidRPr="003433A1">
              <w:rPr>
                <w:rFonts w:cstheme="minorHAnsi"/>
                <w:b/>
                <w:i/>
                <w:sz w:val="20"/>
                <w:szCs w:val="20"/>
                <w:lang w:val="hr-HR"/>
              </w:rPr>
              <w:t xml:space="preserve">          0,00</w:t>
            </w:r>
          </w:p>
        </w:tc>
      </w:tr>
      <w:tr w:rsidR="003433A1" w:rsidRPr="00A4476B" w14:paraId="22CB81F0" w14:textId="77777777" w:rsidTr="00B86480">
        <w:trPr>
          <w:trHeight w:val="313"/>
        </w:trPr>
        <w:tc>
          <w:tcPr>
            <w:tcW w:w="1101" w:type="dxa"/>
            <w:gridSpan w:val="2"/>
            <w:tcBorders>
              <w:bottom w:val="single" w:sz="4" w:space="0" w:color="auto"/>
            </w:tcBorders>
            <w:noWrap/>
          </w:tcPr>
          <w:p w14:paraId="04AC65DC" w14:textId="77777777" w:rsidR="003433A1" w:rsidRPr="003433A1" w:rsidRDefault="003433A1" w:rsidP="00B86480">
            <w:pPr>
              <w:jc w:val="center"/>
              <w:rPr>
                <w:rFonts w:cstheme="minorHAnsi"/>
                <w:color w:val="000000"/>
                <w:sz w:val="20"/>
                <w:szCs w:val="20"/>
                <w:lang w:val="hr-HR" w:eastAsia="hr-HR"/>
              </w:rPr>
            </w:pPr>
          </w:p>
        </w:tc>
        <w:tc>
          <w:tcPr>
            <w:tcW w:w="3543" w:type="dxa"/>
            <w:gridSpan w:val="2"/>
            <w:tcBorders>
              <w:bottom w:val="single" w:sz="4" w:space="0" w:color="auto"/>
            </w:tcBorders>
          </w:tcPr>
          <w:p w14:paraId="64CC4A1D" w14:textId="77777777" w:rsidR="003433A1" w:rsidRPr="003433A1" w:rsidRDefault="003433A1" w:rsidP="00B86480">
            <w:pPr>
              <w:rPr>
                <w:rFonts w:cstheme="minorHAnsi"/>
                <w:color w:val="548DD4" w:themeColor="text2" w:themeTint="99"/>
                <w:sz w:val="20"/>
                <w:szCs w:val="20"/>
                <w:lang w:val="hr-HR" w:eastAsia="hr-HR"/>
              </w:rPr>
            </w:pPr>
          </w:p>
        </w:tc>
        <w:tc>
          <w:tcPr>
            <w:tcW w:w="3289" w:type="dxa"/>
            <w:gridSpan w:val="4"/>
            <w:tcBorders>
              <w:bottom w:val="single" w:sz="4" w:space="0" w:color="auto"/>
            </w:tcBorders>
            <w:noWrap/>
          </w:tcPr>
          <w:p w14:paraId="0C442649" w14:textId="77777777" w:rsidR="003433A1" w:rsidRPr="003433A1" w:rsidRDefault="003433A1" w:rsidP="00B86480">
            <w:pPr>
              <w:rPr>
                <w:rFonts w:cstheme="minorHAnsi"/>
                <w:color w:val="000000" w:themeColor="text1"/>
                <w:sz w:val="20"/>
                <w:szCs w:val="20"/>
                <w:vertAlign w:val="superscript"/>
                <w:lang w:val="hr-HR" w:eastAsia="hr-HR"/>
              </w:rPr>
            </w:pPr>
          </w:p>
        </w:tc>
        <w:tc>
          <w:tcPr>
            <w:tcW w:w="1528" w:type="dxa"/>
            <w:tcBorders>
              <w:bottom w:val="single" w:sz="4" w:space="0" w:color="auto"/>
            </w:tcBorders>
            <w:noWrap/>
            <w:hideMark/>
          </w:tcPr>
          <w:p w14:paraId="2D7D79A4" w14:textId="77777777" w:rsidR="003433A1" w:rsidRPr="003433A1" w:rsidRDefault="003433A1" w:rsidP="00B86480">
            <w:pPr>
              <w:rPr>
                <w:rFonts w:cstheme="minorHAnsi"/>
                <w:color w:val="000000" w:themeColor="text1"/>
                <w:sz w:val="20"/>
                <w:szCs w:val="20"/>
                <w:lang w:val="hr-HR" w:eastAsia="hr-HR"/>
              </w:rPr>
            </w:pPr>
            <w:r w:rsidRPr="003433A1">
              <w:rPr>
                <w:rFonts w:cstheme="minorHAnsi"/>
                <w:color w:val="000000" w:themeColor="text1"/>
                <w:sz w:val="20"/>
                <w:szCs w:val="20"/>
                <w:lang w:val="hr-HR" w:eastAsia="hr-HR"/>
              </w:rPr>
              <w:t xml:space="preserve">                  0,00</w:t>
            </w:r>
          </w:p>
          <w:p w14:paraId="41B0481E" w14:textId="77777777" w:rsidR="003433A1" w:rsidRPr="003433A1" w:rsidRDefault="003433A1" w:rsidP="00B86480">
            <w:pPr>
              <w:jc w:val="right"/>
              <w:rPr>
                <w:rFonts w:cstheme="minorHAnsi"/>
                <w:sz w:val="20"/>
                <w:szCs w:val="20"/>
                <w:lang w:val="hr-HR" w:eastAsia="hr-HR"/>
              </w:rPr>
            </w:pPr>
          </w:p>
        </w:tc>
      </w:tr>
      <w:tr w:rsidR="003433A1" w:rsidRPr="00A4476B" w14:paraId="786D885E" w14:textId="77777777" w:rsidTr="00B86480">
        <w:trPr>
          <w:trHeight w:val="336"/>
        </w:trPr>
        <w:tc>
          <w:tcPr>
            <w:tcW w:w="1101" w:type="dxa"/>
            <w:gridSpan w:val="2"/>
            <w:tcBorders>
              <w:bottom w:val="single" w:sz="4" w:space="0" w:color="auto"/>
            </w:tcBorders>
            <w:noWrap/>
          </w:tcPr>
          <w:p w14:paraId="7444A243" w14:textId="77777777" w:rsidR="003433A1" w:rsidRPr="003433A1" w:rsidRDefault="003433A1" w:rsidP="00B86480">
            <w:pPr>
              <w:jc w:val="center"/>
              <w:rPr>
                <w:rFonts w:cstheme="minorHAnsi"/>
                <w:b/>
                <w:bCs/>
                <w:i/>
                <w:iCs/>
                <w:sz w:val="20"/>
                <w:szCs w:val="20"/>
                <w:lang w:val="hr-HR"/>
              </w:rPr>
            </w:pPr>
            <w:r w:rsidRPr="003433A1">
              <w:rPr>
                <w:rFonts w:cstheme="minorHAnsi"/>
                <w:b/>
                <w:bCs/>
                <w:i/>
                <w:iCs/>
                <w:sz w:val="20"/>
                <w:szCs w:val="20"/>
                <w:lang w:val="hr-HR"/>
              </w:rPr>
              <w:t>f)</w:t>
            </w:r>
          </w:p>
        </w:tc>
        <w:tc>
          <w:tcPr>
            <w:tcW w:w="3543" w:type="dxa"/>
            <w:gridSpan w:val="2"/>
            <w:tcBorders>
              <w:bottom w:val="single" w:sz="4" w:space="0" w:color="auto"/>
            </w:tcBorders>
          </w:tcPr>
          <w:p w14:paraId="0811C886" w14:textId="77777777" w:rsidR="003433A1" w:rsidRPr="003433A1" w:rsidRDefault="003433A1" w:rsidP="00B86480">
            <w:pPr>
              <w:rPr>
                <w:rFonts w:cstheme="minorHAnsi"/>
                <w:color w:val="000000"/>
                <w:sz w:val="20"/>
                <w:szCs w:val="20"/>
                <w:lang w:val="hr-HR" w:eastAsia="hr-HR"/>
              </w:rPr>
            </w:pPr>
            <w:r w:rsidRPr="003433A1">
              <w:rPr>
                <w:rFonts w:cstheme="minorHAnsi"/>
                <w:b/>
                <w:i/>
                <w:color w:val="000000"/>
                <w:sz w:val="20"/>
                <w:szCs w:val="20"/>
                <w:lang w:val="hr-HR" w:eastAsia="hr-HR"/>
              </w:rPr>
              <w:t>Naselje Crna Draga</w:t>
            </w:r>
          </w:p>
        </w:tc>
        <w:tc>
          <w:tcPr>
            <w:tcW w:w="3289" w:type="dxa"/>
            <w:gridSpan w:val="4"/>
            <w:tcBorders>
              <w:bottom w:val="single" w:sz="4" w:space="0" w:color="auto"/>
            </w:tcBorders>
            <w:noWrap/>
          </w:tcPr>
          <w:p w14:paraId="2D466A9D" w14:textId="77777777" w:rsidR="003433A1" w:rsidRPr="003433A1" w:rsidRDefault="003433A1" w:rsidP="00B86480">
            <w:pPr>
              <w:rPr>
                <w:rFonts w:cstheme="minorHAnsi"/>
                <w:color w:val="000000"/>
                <w:sz w:val="20"/>
                <w:szCs w:val="20"/>
                <w:lang w:val="hr-HR" w:eastAsia="hr-HR"/>
              </w:rPr>
            </w:pPr>
          </w:p>
        </w:tc>
        <w:tc>
          <w:tcPr>
            <w:tcW w:w="1528" w:type="dxa"/>
            <w:tcBorders>
              <w:bottom w:val="single" w:sz="4" w:space="0" w:color="auto"/>
            </w:tcBorders>
            <w:noWrap/>
          </w:tcPr>
          <w:p w14:paraId="0174C9C7" w14:textId="77777777" w:rsidR="003433A1" w:rsidRPr="003433A1" w:rsidRDefault="003433A1" w:rsidP="00B86480">
            <w:pPr>
              <w:jc w:val="right"/>
              <w:rPr>
                <w:rFonts w:cstheme="minorHAnsi"/>
                <w:b/>
                <w:bCs/>
                <w:i/>
                <w:iCs/>
                <w:sz w:val="20"/>
                <w:szCs w:val="20"/>
                <w:lang w:val="hr-HR" w:eastAsia="hr-HR"/>
              </w:rPr>
            </w:pPr>
            <w:r w:rsidRPr="003433A1">
              <w:rPr>
                <w:rFonts w:cstheme="minorHAnsi"/>
                <w:b/>
                <w:bCs/>
                <w:i/>
                <w:iCs/>
                <w:sz w:val="20"/>
                <w:szCs w:val="20"/>
                <w:lang w:val="hr-HR" w:eastAsia="hr-HR"/>
              </w:rPr>
              <w:t>4.231,25</w:t>
            </w:r>
          </w:p>
        </w:tc>
      </w:tr>
      <w:tr w:rsidR="003433A1" w:rsidRPr="00A4476B" w14:paraId="1C85C80A" w14:textId="77777777" w:rsidTr="00B86480">
        <w:trPr>
          <w:trHeight w:val="454"/>
        </w:trPr>
        <w:tc>
          <w:tcPr>
            <w:tcW w:w="1101" w:type="dxa"/>
            <w:gridSpan w:val="2"/>
            <w:tcBorders>
              <w:bottom w:val="single" w:sz="4" w:space="0" w:color="auto"/>
            </w:tcBorders>
            <w:noWrap/>
          </w:tcPr>
          <w:p w14:paraId="1D157D61" w14:textId="77777777" w:rsidR="003433A1" w:rsidRPr="003433A1" w:rsidRDefault="003433A1" w:rsidP="00B86480">
            <w:pPr>
              <w:jc w:val="center"/>
              <w:rPr>
                <w:rFonts w:cstheme="minorHAnsi"/>
                <w:b/>
                <w:bCs/>
                <w:i/>
                <w:iCs/>
                <w:sz w:val="20"/>
                <w:szCs w:val="20"/>
                <w:lang w:val="hr-HR"/>
              </w:rPr>
            </w:pPr>
          </w:p>
          <w:p w14:paraId="5C77C196"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01.</w:t>
            </w:r>
          </w:p>
        </w:tc>
        <w:tc>
          <w:tcPr>
            <w:tcW w:w="3543" w:type="dxa"/>
            <w:gridSpan w:val="2"/>
            <w:tcBorders>
              <w:bottom w:val="single" w:sz="4" w:space="0" w:color="auto"/>
            </w:tcBorders>
          </w:tcPr>
          <w:p w14:paraId="794A7F0A" w14:textId="77777777" w:rsidR="003433A1" w:rsidRPr="003433A1" w:rsidRDefault="003433A1" w:rsidP="00B86480">
            <w:pPr>
              <w:rPr>
                <w:rFonts w:cstheme="minorHAnsi"/>
                <w:color w:val="000000"/>
                <w:sz w:val="20"/>
                <w:szCs w:val="20"/>
                <w:lang w:val="hr-HR" w:eastAsia="hr-HR"/>
              </w:rPr>
            </w:pPr>
          </w:p>
          <w:p w14:paraId="39F8A3E3"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-Dobava, prijevoz i ugradnja kamenog materijala 0-60 mm</w:t>
            </w:r>
          </w:p>
          <w:p w14:paraId="12B3FBAE" w14:textId="77777777" w:rsidR="003433A1" w:rsidRPr="003433A1" w:rsidRDefault="003433A1" w:rsidP="00B86480">
            <w:pPr>
              <w:rPr>
                <w:rFonts w:cstheme="minorHAnsi"/>
                <w:b/>
                <w:i/>
                <w:color w:val="000000"/>
                <w:sz w:val="20"/>
                <w:szCs w:val="20"/>
                <w:lang w:val="hr-HR" w:eastAsia="hr-HR"/>
              </w:rPr>
            </w:pPr>
          </w:p>
        </w:tc>
        <w:tc>
          <w:tcPr>
            <w:tcW w:w="3289" w:type="dxa"/>
            <w:gridSpan w:val="4"/>
            <w:tcBorders>
              <w:bottom w:val="single" w:sz="4" w:space="0" w:color="auto"/>
            </w:tcBorders>
            <w:noWrap/>
          </w:tcPr>
          <w:p w14:paraId="1DCB0F3D" w14:textId="77777777" w:rsidR="003433A1" w:rsidRPr="003433A1" w:rsidRDefault="003433A1" w:rsidP="00B86480">
            <w:pPr>
              <w:rPr>
                <w:rFonts w:cstheme="minorHAnsi"/>
                <w:color w:val="000000" w:themeColor="text1"/>
                <w:sz w:val="20"/>
                <w:szCs w:val="20"/>
                <w:vertAlign w:val="superscript"/>
                <w:lang w:val="hr-HR"/>
              </w:rPr>
            </w:pPr>
            <w:r w:rsidRPr="003433A1">
              <w:rPr>
                <w:rFonts w:cstheme="minorHAnsi"/>
                <w:color w:val="000000" w:themeColor="text1"/>
                <w:sz w:val="20"/>
                <w:szCs w:val="20"/>
                <w:lang w:val="hr-HR" w:eastAsia="hr-HR"/>
              </w:rPr>
              <w:t xml:space="preserve">-NC CD-1 Crna Draga   – (Od kbr. 39 prema LC 34052) – 12 </w:t>
            </w:r>
            <w:r w:rsidRPr="003433A1">
              <w:rPr>
                <w:rFonts w:cstheme="minorHAnsi"/>
                <w:color w:val="000000" w:themeColor="text1"/>
                <w:sz w:val="20"/>
                <w:szCs w:val="20"/>
                <w:lang w:val="hr-HR"/>
              </w:rPr>
              <w:t>m</w:t>
            </w:r>
            <w:r w:rsidRPr="003433A1">
              <w:rPr>
                <w:rFonts w:cstheme="minorHAnsi"/>
                <w:color w:val="000000" w:themeColor="text1"/>
                <w:sz w:val="20"/>
                <w:szCs w:val="20"/>
                <w:vertAlign w:val="superscript"/>
                <w:lang w:val="hr-HR"/>
              </w:rPr>
              <w:t>3</w:t>
            </w:r>
          </w:p>
          <w:p w14:paraId="12146683" w14:textId="77777777" w:rsidR="003433A1" w:rsidRPr="003433A1" w:rsidRDefault="003433A1" w:rsidP="00B86480">
            <w:pPr>
              <w:rPr>
                <w:rFonts w:cstheme="minorHAnsi"/>
                <w:color w:val="000000" w:themeColor="text1"/>
                <w:sz w:val="20"/>
                <w:szCs w:val="20"/>
                <w:vertAlign w:val="superscript"/>
                <w:lang w:val="hr-HR"/>
              </w:rPr>
            </w:pPr>
            <w:r w:rsidRPr="003433A1">
              <w:rPr>
                <w:rFonts w:cstheme="minorHAnsi"/>
                <w:color w:val="000000" w:themeColor="text1"/>
                <w:sz w:val="20"/>
                <w:szCs w:val="20"/>
                <w:lang w:val="hr-HR" w:eastAsia="hr-HR"/>
              </w:rPr>
              <w:t xml:space="preserve">-NC CD-12 Crna Draga   – (do kbr. 70) – 12 </w:t>
            </w:r>
            <w:r w:rsidRPr="003433A1">
              <w:rPr>
                <w:rFonts w:cstheme="minorHAnsi"/>
                <w:color w:val="000000" w:themeColor="text1"/>
                <w:sz w:val="20"/>
                <w:szCs w:val="20"/>
                <w:lang w:val="hr-HR"/>
              </w:rPr>
              <w:t>m</w:t>
            </w:r>
            <w:r w:rsidRPr="003433A1">
              <w:rPr>
                <w:rFonts w:cstheme="minorHAnsi"/>
                <w:color w:val="000000" w:themeColor="text1"/>
                <w:sz w:val="20"/>
                <w:szCs w:val="20"/>
                <w:vertAlign w:val="superscript"/>
                <w:lang w:val="hr-HR"/>
              </w:rPr>
              <w:t>3</w:t>
            </w:r>
          </w:p>
        </w:tc>
        <w:tc>
          <w:tcPr>
            <w:tcW w:w="1528" w:type="dxa"/>
            <w:tcBorders>
              <w:bottom w:val="single" w:sz="4" w:space="0" w:color="auto"/>
            </w:tcBorders>
            <w:noWrap/>
          </w:tcPr>
          <w:p w14:paraId="33AD70C7"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360,00</w:t>
            </w:r>
          </w:p>
          <w:p w14:paraId="1FCC5D2F"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360,00</w:t>
            </w:r>
          </w:p>
          <w:p w14:paraId="7E1F9436" w14:textId="77777777" w:rsidR="003433A1" w:rsidRPr="003433A1" w:rsidRDefault="003433A1" w:rsidP="00B86480">
            <w:pPr>
              <w:rPr>
                <w:rFonts w:cstheme="minorHAnsi"/>
                <w:b/>
                <w:bCs/>
                <w:i/>
                <w:iCs/>
                <w:sz w:val="20"/>
                <w:szCs w:val="20"/>
                <w:lang w:val="hr-HR" w:eastAsia="hr-HR"/>
              </w:rPr>
            </w:pPr>
          </w:p>
        </w:tc>
      </w:tr>
      <w:tr w:rsidR="003433A1" w:rsidRPr="00A4476B" w14:paraId="6B8A85BA" w14:textId="77777777" w:rsidTr="00B86480">
        <w:trPr>
          <w:trHeight w:val="454"/>
        </w:trPr>
        <w:tc>
          <w:tcPr>
            <w:tcW w:w="1101" w:type="dxa"/>
            <w:gridSpan w:val="2"/>
            <w:tcBorders>
              <w:bottom w:val="single" w:sz="4" w:space="0" w:color="auto"/>
            </w:tcBorders>
            <w:noWrap/>
          </w:tcPr>
          <w:p w14:paraId="5357FB2D" w14:textId="77777777" w:rsidR="003433A1" w:rsidRPr="003433A1" w:rsidRDefault="003433A1" w:rsidP="00B86480">
            <w:pPr>
              <w:jc w:val="center"/>
              <w:rPr>
                <w:rFonts w:cstheme="minorHAnsi"/>
                <w:sz w:val="20"/>
                <w:szCs w:val="20"/>
                <w:lang w:val="hr-HR"/>
              </w:rPr>
            </w:pPr>
          </w:p>
          <w:p w14:paraId="714BDB7D"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02.</w:t>
            </w:r>
          </w:p>
        </w:tc>
        <w:tc>
          <w:tcPr>
            <w:tcW w:w="3543" w:type="dxa"/>
            <w:gridSpan w:val="2"/>
            <w:tcBorders>
              <w:bottom w:val="single" w:sz="4" w:space="0" w:color="auto"/>
            </w:tcBorders>
          </w:tcPr>
          <w:p w14:paraId="06304B11" w14:textId="77777777" w:rsidR="003433A1" w:rsidRPr="003433A1" w:rsidRDefault="003433A1" w:rsidP="00B86480">
            <w:pPr>
              <w:rPr>
                <w:rFonts w:cstheme="minorHAnsi"/>
                <w:color w:val="000000"/>
                <w:sz w:val="20"/>
                <w:szCs w:val="20"/>
                <w:lang w:val="hr-HR" w:eastAsia="hr-HR"/>
              </w:rPr>
            </w:pPr>
          </w:p>
          <w:p w14:paraId="05BC7A03"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-Izrada cijevnog propusta fi  30 cm</w:t>
            </w:r>
          </w:p>
        </w:tc>
        <w:tc>
          <w:tcPr>
            <w:tcW w:w="3289" w:type="dxa"/>
            <w:gridSpan w:val="4"/>
            <w:tcBorders>
              <w:bottom w:val="single" w:sz="4" w:space="0" w:color="auto"/>
            </w:tcBorders>
            <w:noWrap/>
          </w:tcPr>
          <w:p w14:paraId="2AA1665C" w14:textId="77777777" w:rsidR="003433A1" w:rsidRPr="003433A1" w:rsidRDefault="003433A1" w:rsidP="00B86480">
            <w:pPr>
              <w:rPr>
                <w:rFonts w:cstheme="minorHAnsi"/>
                <w:color w:val="000000" w:themeColor="text1"/>
                <w:sz w:val="20"/>
                <w:szCs w:val="20"/>
                <w:lang w:val="hr-HR"/>
              </w:rPr>
            </w:pPr>
            <w:r w:rsidRPr="003433A1">
              <w:rPr>
                <w:rFonts w:cstheme="minorHAnsi"/>
                <w:color w:val="000000" w:themeColor="text1"/>
                <w:sz w:val="20"/>
                <w:szCs w:val="20"/>
                <w:lang w:val="hr-HR" w:eastAsia="hr-HR"/>
              </w:rPr>
              <w:t xml:space="preserve">-NC CD-1 Crna Draga   – (Od kbr. 39 prema LC 34052) – 6 </w:t>
            </w:r>
            <w:r w:rsidRPr="003433A1">
              <w:rPr>
                <w:rFonts w:cstheme="minorHAnsi"/>
                <w:color w:val="000000" w:themeColor="text1"/>
                <w:sz w:val="20"/>
                <w:szCs w:val="20"/>
                <w:lang w:val="hr-HR"/>
              </w:rPr>
              <w:t>m1</w:t>
            </w:r>
          </w:p>
          <w:p w14:paraId="0CE0A3C7" w14:textId="77777777" w:rsidR="003433A1" w:rsidRPr="003433A1" w:rsidRDefault="003433A1" w:rsidP="00B86480">
            <w:pPr>
              <w:rPr>
                <w:rFonts w:cstheme="minorHAnsi"/>
                <w:color w:val="000000" w:themeColor="text1"/>
                <w:sz w:val="20"/>
                <w:szCs w:val="20"/>
                <w:vertAlign w:val="superscript"/>
                <w:lang w:val="hr-HR"/>
              </w:rPr>
            </w:pPr>
            <w:r w:rsidRPr="003433A1">
              <w:rPr>
                <w:rFonts w:cstheme="minorHAnsi"/>
                <w:color w:val="000000" w:themeColor="text1"/>
                <w:sz w:val="20"/>
                <w:szCs w:val="20"/>
                <w:lang w:val="hr-HR" w:eastAsia="hr-HR"/>
              </w:rPr>
              <w:t>-NC CD-4 Crna Draga   – (Odvojak Trušljikovac prema Luketićima) – 6</w:t>
            </w:r>
            <w:r w:rsidRPr="003433A1">
              <w:rPr>
                <w:rFonts w:cstheme="minorHAnsi"/>
                <w:color w:val="000000" w:themeColor="text1"/>
                <w:sz w:val="20"/>
                <w:szCs w:val="20"/>
                <w:lang w:val="hr-HR"/>
              </w:rPr>
              <w:t>m1</w:t>
            </w:r>
          </w:p>
          <w:p w14:paraId="20F7C04B" w14:textId="77777777" w:rsidR="003433A1" w:rsidRPr="003433A1" w:rsidRDefault="003433A1" w:rsidP="00B86480">
            <w:pPr>
              <w:rPr>
                <w:rFonts w:cstheme="minorHAnsi"/>
                <w:color w:val="000000" w:themeColor="text1"/>
                <w:sz w:val="20"/>
                <w:szCs w:val="20"/>
                <w:vertAlign w:val="superscript"/>
                <w:lang w:val="hr-HR"/>
              </w:rPr>
            </w:pPr>
            <w:r w:rsidRPr="003433A1">
              <w:rPr>
                <w:rFonts w:cstheme="minorHAnsi"/>
                <w:color w:val="000000" w:themeColor="text1"/>
                <w:sz w:val="20"/>
                <w:szCs w:val="20"/>
                <w:lang w:val="hr-HR" w:eastAsia="hr-HR"/>
              </w:rPr>
              <w:t xml:space="preserve">-NC CD-4 Crna Draga   – (Odvojak Trušljikovac pr. Luketićima) -29 </w:t>
            </w:r>
            <w:r w:rsidRPr="003433A1">
              <w:rPr>
                <w:rFonts w:cstheme="minorHAnsi"/>
                <w:color w:val="000000" w:themeColor="text1"/>
                <w:sz w:val="20"/>
                <w:szCs w:val="20"/>
                <w:lang w:val="hr-HR"/>
              </w:rPr>
              <w:t>m1</w:t>
            </w:r>
          </w:p>
          <w:p w14:paraId="5B98BD29" w14:textId="77777777" w:rsidR="003433A1" w:rsidRPr="003433A1" w:rsidRDefault="003433A1" w:rsidP="00B86480">
            <w:pPr>
              <w:rPr>
                <w:rFonts w:cstheme="minorHAnsi"/>
                <w:color w:val="000000" w:themeColor="text1"/>
                <w:sz w:val="20"/>
                <w:szCs w:val="20"/>
                <w:vertAlign w:val="superscript"/>
                <w:lang w:val="hr-HR"/>
              </w:rPr>
            </w:pPr>
            <w:r w:rsidRPr="003433A1">
              <w:rPr>
                <w:rFonts w:cstheme="minorHAnsi"/>
                <w:color w:val="000000" w:themeColor="text1"/>
                <w:sz w:val="20"/>
                <w:szCs w:val="20"/>
                <w:lang w:val="hr-HR" w:eastAsia="hr-HR"/>
              </w:rPr>
              <w:t xml:space="preserve">-NC CD-1 Crna Draga   – (Odvojak Vukelići) – 12 </w:t>
            </w:r>
            <w:r w:rsidRPr="003433A1">
              <w:rPr>
                <w:rFonts w:cstheme="minorHAnsi"/>
                <w:color w:val="000000" w:themeColor="text1"/>
                <w:sz w:val="20"/>
                <w:szCs w:val="20"/>
                <w:lang w:val="hr-HR"/>
              </w:rPr>
              <w:t>m1</w:t>
            </w:r>
          </w:p>
        </w:tc>
        <w:tc>
          <w:tcPr>
            <w:tcW w:w="1528" w:type="dxa"/>
            <w:tcBorders>
              <w:bottom w:val="single" w:sz="4" w:space="0" w:color="auto"/>
            </w:tcBorders>
            <w:noWrap/>
          </w:tcPr>
          <w:p w14:paraId="0D9DA56A"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397,50</w:t>
            </w:r>
          </w:p>
          <w:p w14:paraId="73DF8CFA" w14:textId="77777777" w:rsidR="003433A1" w:rsidRPr="003433A1" w:rsidRDefault="003433A1" w:rsidP="00B86480">
            <w:pPr>
              <w:jc w:val="right"/>
              <w:rPr>
                <w:rFonts w:cstheme="minorHAnsi"/>
                <w:sz w:val="20"/>
                <w:szCs w:val="20"/>
                <w:lang w:val="hr-HR" w:eastAsia="hr-HR"/>
              </w:rPr>
            </w:pPr>
          </w:p>
          <w:p w14:paraId="623038DF"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397,50</w:t>
            </w:r>
          </w:p>
          <w:p w14:paraId="6F02AC22" w14:textId="77777777" w:rsidR="003433A1" w:rsidRPr="003433A1" w:rsidRDefault="003433A1" w:rsidP="00B86480">
            <w:pPr>
              <w:jc w:val="right"/>
              <w:rPr>
                <w:rFonts w:cstheme="minorHAnsi"/>
                <w:sz w:val="20"/>
                <w:szCs w:val="20"/>
                <w:lang w:val="hr-HR" w:eastAsia="hr-HR"/>
              </w:rPr>
            </w:pPr>
          </w:p>
          <w:p w14:paraId="54928E7C"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1.921,25</w:t>
            </w:r>
          </w:p>
          <w:p w14:paraId="157107E3" w14:textId="77777777" w:rsidR="003433A1" w:rsidRPr="003433A1" w:rsidRDefault="003433A1" w:rsidP="00B86480">
            <w:pPr>
              <w:jc w:val="right"/>
              <w:rPr>
                <w:rFonts w:cstheme="minorHAnsi"/>
                <w:sz w:val="20"/>
                <w:szCs w:val="20"/>
                <w:lang w:val="hr-HR" w:eastAsia="hr-HR"/>
              </w:rPr>
            </w:pPr>
          </w:p>
          <w:p w14:paraId="2C4844F7"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795,00</w:t>
            </w:r>
          </w:p>
        </w:tc>
      </w:tr>
      <w:tr w:rsidR="003433A1" w:rsidRPr="00A4476B" w14:paraId="03B065C5" w14:textId="77777777" w:rsidTr="00B86480">
        <w:trPr>
          <w:trHeight w:val="454"/>
        </w:trPr>
        <w:tc>
          <w:tcPr>
            <w:tcW w:w="1101" w:type="dxa"/>
            <w:gridSpan w:val="2"/>
            <w:tcBorders>
              <w:bottom w:val="single" w:sz="4" w:space="0" w:color="auto"/>
            </w:tcBorders>
            <w:noWrap/>
          </w:tcPr>
          <w:p w14:paraId="3C393425" w14:textId="77777777" w:rsidR="003433A1" w:rsidRPr="003433A1" w:rsidRDefault="003433A1" w:rsidP="00B86480">
            <w:pPr>
              <w:jc w:val="center"/>
              <w:rPr>
                <w:rFonts w:cstheme="minorHAnsi"/>
                <w:b/>
                <w:bCs/>
                <w:sz w:val="20"/>
                <w:szCs w:val="20"/>
                <w:lang w:val="hr-HR"/>
              </w:rPr>
            </w:pPr>
            <w:r w:rsidRPr="003433A1">
              <w:rPr>
                <w:rFonts w:cstheme="minorHAnsi"/>
                <w:b/>
                <w:bCs/>
                <w:sz w:val="20"/>
                <w:szCs w:val="20"/>
                <w:lang w:val="hr-HR"/>
              </w:rPr>
              <w:t>g)</w:t>
            </w:r>
          </w:p>
        </w:tc>
        <w:tc>
          <w:tcPr>
            <w:tcW w:w="3543" w:type="dxa"/>
            <w:gridSpan w:val="2"/>
            <w:tcBorders>
              <w:bottom w:val="single" w:sz="4" w:space="0" w:color="auto"/>
            </w:tcBorders>
          </w:tcPr>
          <w:p w14:paraId="799247C7" w14:textId="77777777" w:rsidR="003433A1" w:rsidRPr="003433A1" w:rsidRDefault="003433A1" w:rsidP="00B86480">
            <w:pPr>
              <w:rPr>
                <w:rFonts w:cstheme="minorHAnsi"/>
                <w:color w:val="000000"/>
                <w:sz w:val="20"/>
                <w:szCs w:val="20"/>
                <w:lang w:val="hr-HR" w:eastAsia="hr-HR"/>
              </w:rPr>
            </w:pPr>
            <w:r w:rsidRPr="003433A1">
              <w:rPr>
                <w:rFonts w:cstheme="minorHAnsi"/>
                <w:b/>
                <w:i/>
                <w:color w:val="000000"/>
                <w:sz w:val="20"/>
                <w:szCs w:val="20"/>
                <w:lang w:val="hr-HR" w:eastAsia="hr-HR"/>
              </w:rPr>
              <w:t>Naselje Prkos Lasinjski</w:t>
            </w:r>
          </w:p>
        </w:tc>
        <w:tc>
          <w:tcPr>
            <w:tcW w:w="3289" w:type="dxa"/>
            <w:gridSpan w:val="4"/>
            <w:tcBorders>
              <w:bottom w:val="single" w:sz="4" w:space="0" w:color="auto"/>
            </w:tcBorders>
            <w:noWrap/>
          </w:tcPr>
          <w:p w14:paraId="7BD8A369" w14:textId="77777777" w:rsidR="003433A1" w:rsidRPr="003433A1" w:rsidRDefault="003433A1" w:rsidP="00B86480">
            <w:pPr>
              <w:rPr>
                <w:rFonts w:cstheme="minorHAnsi"/>
                <w:color w:val="000000"/>
                <w:sz w:val="20"/>
                <w:szCs w:val="20"/>
                <w:lang w:val="hr-HR" w:eastAsia="hr-HR"/>
              </w:rPr>
            </w:pPr>
          </w:p>
        </w:tc>
        <w:tc>
          <w:tcPr>
            <w:tcW w:w="1528" w:type="dxa"/>
            <w:tcBorders>
              <w:bottom w:val="single" w:sz="4" w:space="0" w:color="auto"/>
            </w:tcBorders>
            <w:noWrap/>
          </w:tcPr>
          <w:p w14:paraId="4101F8BE" w14:textId="77777777" w:rsidR="003433A1" w:rsidRPr="003433A1" w:rsidRDefault="003433A1" w:rsidP="00B86480">
            <w:pPr>
              <w:jc w:val="right"/>
              <w:rPr>
                <w:rFonts w:cstheme="minorHAnsi"/>
                <w:b/>
                <w:bCs/>
                <w:i/>
                <w:iCs/>
                <w:sz w:val="20"/>
                <w:szCs w:val="20"/>
                <w:lang w:val="hr-HR" w:eastAsia="hr-HR"/>
              </w:rPr>
            </w:pPr>
            <w:r w:rsidRPr="003433A1">
              <w:rPr>
                <w:rFonts w:cstheme="minorHAnsi"/>
                <w:b/>
                <w:bCs/>
                <w:i/>
                <w:iCs/>
                <w:sz w:val="20"/>
                <w:szCs w:val="20"/>
                <w:lang w:val="hr-HR" w:eastAsia="hr-HR"/>
              </w:rPr>
              <w:t xml:space="preserve">        720,00</w:t>
            </w:r>
          </w:p>
        </w:tc>
      </w:tr>
      <w:tr w:rsidR="003433A1" w:rsidRPr="00A4476B" w14:paraId="5A3569F7" w14:textId="77777777" w:rsidTr="00B86480">
        <w:trPr>
          <w:trHeight w:val="571"/>
        </w:trPr>
        <w:tc>
          <w:tcPr>
            <w:tcW w:w="1101" w:type="dxa"/>
            <w:gridSpan w:val="2"/>
            <w:tcBorders>
              <w:bottom w:val="single" w:sz="4" w:space="0" w:color="auto"/>
            </w:tcBorders>
            <w:noWrap/>
          </w:tcPr>
          <w:p w14:paraId="213CFAC1" w14:textId="77777777" w:rsidR="003433A1" w:rsidRPr="003433A1" w:rsidRDefault="003433A1" w:rsidP="00B86480">
            <w:pPr>
              <w:jc w:val="center"/>
              <w:rPr>
                <w:rFonts w:cstheme="minorHAnsi"/>
                <w:b/>
                <w:bCs/>
                <w:sz w:val="20"/>
                <w:szCs w:val="20"/>
                <w:lang w:val="hr-HR"/>
              </w:rPr>
            </w:pPr>
          </w:p>
        </w:tc>
        <w:tc>
          <w:tcPr>
            <w:tcW w:w="3543" w:type="dxa"/>
            <w:gridSpan w:val="2"/>
            <w:tcBorders>
              <w:bottom w:val="single" w:sz="4" w:space="0" w:color="auto"/>
            </w:tcBorders>
          </w:tcPr>
          <w:p w14:paraId="3B6C7CD4"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-Dobava, prijevoz i ugradnja kamenog materijala 0-60 mm</w:t>
            </w:r>
          </w:p>
        </w:tc>
        <w:tc>
          <w:tcPr>
            <w:tcW w:w="3289" w:type="dxa"/>
            <w:gridSpan w:val="4"/>
            <w:tcBorders>
              <w:bottom w:val="single" w:sz="4" w:space="0" w:color="auto"/>
            </w:tcBorders>
            <w:noWrap/>
          </w:tcPr>
          <w:p w14:paraId="4BFDAC21" w14:textId="77777777" w:rsidR="003433A1" w:rsidRPr="003433A1" w:rsidRDefault="003433A1" w:rsidP="00B86480">
            <w:pPr>
              <w:rPr>
                <w:rFonts w:cstheme="minorHAnsi"/>
                <w:color w:val="000000" w:themeColor="text1"/>
                <w:sz w:val="20"/>
                <w:szCs w:val="20"/>
                <w:lang w:val="hr-HR" w:eastAsia="hr-HR"/>
              </w:rPr>
            </w:pPr>
            <w:r w:rsidRPr="003433A1">
              <w:rPr>
                <w:rFonts w:cstheme="minorHAnsi"/>
                <w:color w:val="000000" w:themeColor="text1"/>
                <w:sz w:val="20"/>
                <w:szCs w:val="20"/>
                <w:lang w:val="hr-HR" w:eastAsia="hr-HR"/>
              </w:rPr>
              <w:t xml:space="preserve">NC PL-9 Prkos Lasinjski – (kod Dunarić) 24 </w:t>
            </w:r>
            <w:r w:rsidRPr="003433A1">
              <w:rPr>
                <w:rFonts w:cstheme="minorHAnsi"/>
                <w:color w:val="000000" w:themeColor="text1"/>
                <w:sz w:val="20"/>
                <w:szCs w:val="20"/>
                <w:lang w:val="hr-HR"/>
              </w:rPr>
              <w:t>m</w:t>
            </w:r>
            <w:r w:rsidRPr="003433A1">
              <w:rPr>
                <w:rFonts w:cstheme="minorHAnsi"/>
                <w:color w:val="000000" w:themeColor="text1"/>
                <w:sz w:val="20"/>
                <w:szCs w:val="20"/>
                <w:vertAlign w:val="superscript"/>
                <w:lang w:val="hr-HR"/>
              </w:rPr>
              <w:t>3</w:t>
            </w:r>
          </w:p>
        </w:tc>
        <w:tc>
          <w:tcPr>
            <w:tcW w:w="1528" w:type="dxa"/>
            <w:tcBorders>
              <w:bottom w:val="single" w:sz="4" w:space="0" w:color="auto"/>
            </w:tcBorders>
            <w:noWrap/>
          </w:tcPr>
          <w:p w14:paraId="5DC14308"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720,00</w:t>
            </w:r>
          </w:p>
        </w:tc>
      </w:tr>
      <w:tr w:rsidR="003433A1" w:rsidRPr="00A4476B" w14:paraId="5A0621EF" w14:textId="77777777" w:rsidTr="00B86480">
        <w:trPr>
          <w:trHeight w:val="283"/>
        </w:trPr>
        <w:tc>
          <w:tcPr>
            <w:tcW w:w="1101" w:type="dxa"/>
            <w:gridSpan w:val="2"/>
            <w:tcBorders>
              <w:top w:val="single" w:sz="4" w:space="0" w:color="auto"/>
              <w:left w:val="single" w:sz="4" w:space="0" w:color="auto"/>
              <w:bottom w:val="single" w:sz="4" w:space="0" w:color="auto"/>
              <w:right w:val="nil"/>
            </w:tcBorders>
            <w:noWrap/>
          </w:tcPr>
          <w:p w14:paraId="4E2EFD53" w14:textId="77777777" w:rsidR="003433A1" w:rsidRPr="003433A1" w:rsidRDefault="003433A1" w:rsidP="00B86480">
            <w:pPr>
              <w:jc w:val="center"/>
              <w:rPr>
                <w:rFonts w:cstheme="minorHAnsi"/>
                <w:b/>
                <w:i/>
                <w:sz w:val="20"/>
                <w:szCs w:val="20"/>
                <w:lang w:val="hr-HR"/>
              </w:rPr>
            </w:pPr>
            <w:r w:rsidRPr="003433A1">
              <w:rPr>
                <w:rFonts w:cstheme="minorHAnsi"/>
                <w:b/>
                <w:i/>
                <w:sz w:val="20"/>
                <w:szCs w:val="20"/>
                <w:lang w:val="hr-HR"/>
              </w:rPr>
              <w:t>h)</w:t>
            </w:r>
          </w:p>
        </w:tc>
        <w:tc>
          <w:tcPr>
            <w:tcW w:w="3543" w:type="dxa"/>
            <w:gridSpan w:val="2"/>
            <w:tcBorders>
              <w:top w:val="single" w:sz="4" w:space="0" w:color="auto"/>
              <w:left w:val="nil"/>
              <w:bottom w:val="single" w:sz="4" w:space="0" w:color="auto"/>
              <w:right w:val="nil"/>
            </w:tcBorders>
          </w:tcPr>
          <w:p w14:paraId="7BB935C3" w14:textId="77777777" w:rsidR="003433A1" w:rsidRPr="003433A1" w:rsidRDefault="003433A1" w:rsidP="00B86480">
            <w:pPr>
              <w:rPr>
                <w:rFonts w:cstheme="minorHAnsi"/>
                <w:b/>
                <w:i/>
                <w:color w:val="000000"/>
                <w:sz w:val="20"/>
                <w:szCs w:val="20"/>
                <w:lang w:val="hr-HR" w:eastAsia="hr-HR"/>
              </w:rPr>
            </w:pPr>
            <w:r w:rsidRPr="003433A1">
              <w:rPr>
                <w:rFonts w:cstheme="minorHAnsi"/>
                <w:b/>
                <w:i/>
                <w:color w:val="000000"/>
                <w:sz w:val="20"/>
                <w:szCs w:val="20"/>
                <w:lang w:val="hr-HR" w:eastAsia="hr-HR"/>
              </w:rPr>
              <w:t>Naselje Novo Selo Lasinjsko</w:t>
            </w:r>
          </w:p>
        </w:tc>
        <w:tc>
          <w:tcPr>
            <w:tcW w:w="3289" w:type="dxa"/>
            <w:gridSpan w:val="4"/>
            <w:tcBorders>
              <w:top w:val="single" w:sz="4" w:space="0" w:color="auto"/>
              <w:left w:val="nil"/>
              <w:bottom w:val="single" w:sz="4" w:space="0" w:color="auto"/>
              <w:right w:val="nil"/>
            </w:tcBorders>
            <w:noWrap/>
          </w:tcPr>
          <w:p w14:paraId="0B50672A" w14:textId="77777777" w:rsidR="003433A1" w:rsidRPr="003433A1" w:rsidRDefault="003433A1" w:rsidP="00B86480">
            <w:pPr>
              <w:rPr>
                <w:rFonts w:cstheme="minorHAnsi"/>
                <w:color w:val="000000" w:themeColor="text1"/>
                <w:sz w:val="20"/>
                <w:szCs w:val="20"/>
                <w:lang w:val="hr-HR" w:eastAsia="hr-HR"/>
              </w:rPr>
            </w:pPr>
          </w:p>
        </w:tc>
        <w:tc>
          <w:tcPr>
            <w:tcW w:w="1528" w:type="dxa"/>
            <w:tcBorders>
              <w:top w:val="single" w:sz="4" w:space="0" w:color="auto"/>
              <w:left w:val="nil"/>
              <w:bottom w:val="single" w:sz="4" w:space="0" w:color="auto"/>
              <w:right w:val="single" w:sz="4" w:space="0" w:color="auto"/>
            </w:tcBorders>
            <w:noWrap/>
          </w:tcPr>
          <w:p w14:paraId="26926A56" w14:textId="77777777" w:rsidR="003433A1" w:rsidRPr="003433A1" w:rsidRDefault="003433A1" w:rsidP="00B86480">
            <w:pPr>
              <w:jc w:val="right"/>
              <w:rPr>
                <w:rFonts w:cstheme="minorHAnsi"/>
                <w:b/>
                <w:bCs/>
                <w:i/>
                <w:iCs/>
                <w:sz w:val="20"/>
                <w:szCs w:val="20"/>
                <w:lang w:val="hr-HR" w:eastAsia="hr-HR"/>
              </w:rPr>
            </w:pPr>
            <w:r w:rsidRPr="003433A1">
              <w:rPr>
                <w:rFonts w:cstheme="minorHAnsi"/>
                <w:b/>
                <w:bCs/>
                <w:i/>
                <w:iCs/>
                <w:sz w:val="20"/>
                <w:szCs w:val="20"/>
                <w:lang w:val="hr-HR" w:eastAsia="hr-HR"/>
              </w:rPr>
              <w:t xml:space="preserve">          6.968,75</w:t>
            </w:r>
          </w:p>
        </w:tc>
      </w:tr>
      <w:tr w:rsidR="003433A1" w:rsidRPr="00A4476B" w14:paraId="67A5E76C" w14:textId="77777777" w:rsidTr="00B86480">
        <w:trPr>
          <w:trHeight w:val="238"/>
        </w:trPr>
        <w:tc>
          <w:tcPr>
            <w:tcW w:w="1101" w:type="dxa"/>
            <w:gridSpan w:val="2"/>
            <w:tcBorders>
              <w:top w:val="single" w:sz="4" w:space="0" w:color="auto"/>
              <w:bottom w:val="single" w:sz="4" w:space="0" w:color="auto"/>
            </w:tcBorders>
            <w:noWrap/>
          </w:tcPr>
          <w:p w14:paraId="3850AC9C" w14:textId="77777777" w:rsidR="003433A1" w:rsidRPr="003433A1" w:rsidRDefault="003433A1" w:rsidP="00B86480">
            <w:pPr>
              <w:jc w:val="center"/>
              <w:rPr>
                <w:rFonts w:cstheme="minorHAnsi"/>
                <w:sz w:val="20"/>
                <w:szCs w:val="20"/>
                <w:lang w:val="hr-HR"/>
              </w:rPr>
            </w:pPr>
          </w:p>
          <w:p w14:paraId="09FAADE6"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01.</w:t>
            </w:r>
          </w:p>
        </w:tc>
        <w:tc>
          <w:tcPr>
            <w:tcW w:w="3543" w:type="dxa"/>
            <w:gridSpan w:val="2"/>
            <w:tcBorders>
              <w:top w:val="single" w:sz="4" w:space="0" w:color="auto"/>
              <w:bottom w:val="single" w:sz="4" w:space="0" w:color="auto"/>
            </w:tcBorders>
          </w:tcPr>
          <w:p w14:paraId="70EE0022" w14:textId="77777777" w:rsidR="003433A1" w:rsidRPr="003433A1" w:rsidRDefault="003433A1" w:rsidP="00B86480">
            <w:pPr>
              <w:rPr>
                <w:rFonts w:cstheme="minorHAnsi"/>
                <w:color w:val="000000"/>
                <w:sz w:val="20"/>
                <w:szCs w:val="20"/>
                <w:lang w:val="hr-HR" w:eastAsia="hr-HR"/>
              </w:rPr>
            </w:pPr>
          </w:p>
          <w:p w14:paraId="7587FF4D" w14:textId="77777777" w:rsidR="003433A1" w:rsidRPr="003433A1" w:rsidRDefault="003433A1" w:rsidP="00B86480">
            <w:pPr>
              <w:rPr>
                <w:rFonts w:cstheme="minorHAnsi"/>
                <w:color w:val="000000"/>
                <w:sz w:val="20"/>
                <w:szCs w:val="20"/>
                <w:lang w:val="hr-HR" w:eastAsia="hr-HR"/>
              </w:rPr>
            </w:pPr>
          </w:p>
          <w:p w14:paraId="7D5A1CFD"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 Rad bagera</w:t>
            </w:r>
          </w:p>
        </w:tc>
        <w:tc>
          <w:tcPr>
            <w:tcW w:w="3289" w:type="dxa"/>
            <w:gridSpan w:val="4"/>
            <w:tcBorders>
              <w:top w:val="single" w:sz="4" w:space="0" w:color="auto"/>
              <w:bottom w:val="single" w:sz="4" w:space="0" w:color="auto"/>
            </w:tcBorders>
            <w:noWrap/>
          </w:tcPr>
          <w:p w14:paraId="05170508" w14:textId="77777777" w:rsidR="003433A1" w:rsidRPr="003433A1" w:rsidRDefault="003433A1" w:rsidP="00B86480">
            <w:pPr>
              <w:rPr>
                <w:rFonts w:cstheme="minorHAnsi"/>
                <w:color w:val="000000" w:themeColor="text1"/>
                <w:sz w:val="20"/>
                <w:szCs w:val="20"/>
                <w:lang w:val="hr-HR" w:eastAsia="hr-HR"/>
              </w:rPr>
            </w:pPr>
            <w:r w:rsidRPr="003433A1">
              <w:rPr>
                <w:rFonts w:cstheme="minorHAnsi"/>
                <w:color w:val="000000" w:themeColor="text1"/>
                <w:sz w:val="20"/>
                <w:szCs w:val="20"/>
                <w:lang w:val="hr-HR" w:eastAsia="hr-HR"/>
              </w:rPr>
              <w:t>NC NSL-9 Novo Selo Lasinjsko – II odvojak - kod kbr. 18K)  -7 sati</w:t>
            </w:r>
          </w:p>
          <w:p w14:paraId="5F28C5C4" w14:textId="77777777" w:rsidR="003433A1" w:rsidRPr="003433A1" w:rsidRDefault="003433A1" w:rsidP="00B86480">
            <w:pPr>
              <w:rPr>
                <w:rFonts w:cstheme="minorHAnsi"/>
                <w:color w:val="000000" w:themeColor="text1"/>
                <w:sz w:val="20"/>
                <w:szCs w:val="20"/>
                <w:lang w:val="hr-HR" w:eastAsia="hr-HR"/>
              </w:rPr>
            </w:pPr>
            <w:r w:rsidRPr="003433A1">
              <w:rPr>
                <w:rFonts w:cstheme="minorHAnsi"/>
                <w:color w:val="000000" w:themeColor="text1"/>
                <w:sz w:val="20"/>
                <w:szCs w:val="20"/>
                <w:lang w:val="hr-HR" w:eastAsia="hr-HR"/>
              </w:rPr>
              <w:t>NC NSL- Novo Selo Lasinjsko – (I i II odvojak – spoj NSL-3 i NSL-9) - 10 sati</w:t>
            </w:r>
          </w:p>
          <w:p w14:paraId="3A37E372" w14:textId="77777777" w:rsidR="003433A1" w:rsidRPr="003433A1" w:rsidRDefault="003433A1" w:rsidP="00B86480">
            <w:pPr>
              <w:rPr>
                <w:rFonts w:cstheme="minorHAnsi"/>
                <w:color w:val="000000" w:themeColor="text1"/>
                <w:sz w:val="20"/>
                <w:szCs w:val="20"/>
                <w:lang w:val="hr-HR" w:eastAsia="hr-HR"/>
              </w:rPr>
            </w:pPr>
            <w:r w:rsidRPr="003433A1">
              <w:rPr>
                <w:rFonts w:cstheme="minorHAnsi"/>
                <w:color w:val="000000" w:themeColor="text1"/>
                <w:sz w:val="20"/>
                <w:szCs w:val="20"/>
                <w:lang w:val="hr-HR" w:eastAsia="hr-HR"/>
              </w:rPr>
              <w:t>NC NSL-9 Novo Selo Lasinjsko – II odvojak   - 8 sati</w:t>
            </w:r>
          </w:p>
        </w:tc>
        <w:tc>
          <w:tcPr>
            <w:tcW w:w="1528" w:type="dxa"/>
            <w:tcBorders>
              <w:top w:val="single" w:sz="4" w:space="0" w:color="auto"/>
            </w:tcBorders>
            <w:noWrap/>
          </w:tcPr>
          <w:p w14:paraId="0D1D4DD4"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612,50</w:t>
            </w:r>
          </w:p>
          <w:p w14:paraId="383F8772" w14:textId="77777777" w:rsidR="003433A1" w:rsidRPr="003433A1" w:rsidRDefault="003433A1" w:rsidP="00B86480">
            <w:pPr>
              <w:jc w:val="right"/>
              <w:rPr>
                <w:rFonts w:cstheme="minorHAnsi"/>
                <w:sz w:val="20"/>
                <w:szCs w:val="20"/>
                <w:lang w:val="hr-HR" w:eastAsia="hr-HR"/>
              </w:rPr>
            </w:pPr>
          </w:p>
          <w:p w14:paraId="783BFA8D"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875,00</w:t>
            </w:r>
          </w:p>
          <w:p w14:paraId="3007E0C5" w14:textId="77777777" w:rsidR="003433A1" w:rsidRPr="003433A1" w:rsidRDefault="003433A1" w:rsidP="00B86480">
            <w:pPr>
              <w:jc w:val="right"/>
              <w:rPr>
                <w:rFonts w:cstheme="minorHAnsi"/>
                <w:sz w:val="20"/>
                <w:szCs w:val="20"/>
                <w:lang w:val="hr-HR" w:eastAsia="hr-HR"/>
              </w:rPr>
            </w:pPr>
          </w:p>
          <w:p w14:paraId="3946AE9F"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700,00</w:t>
            </w:r>
          </w:p>
        </w:tc>
      </w:tr>
      <w:tr w:rsidR="003433A1" w:rsidRPr="00A4476B" w14:paraId="0582CD57" w14:textId="77777777" w:rsidTr="00B86480">
        <w:trPr>
          <w:trHeight w:val="238"/>
        </w:trPr>
        <w:tc>
          <w:tcPr>
            <w:tcW w:w="1101" w:type="dxa"/>
            <w:gridSpan w:val="2"/>
            <w:tcBorders>
              <w:top w:val="single" w:sz="4" w:space="0" w:color="auto"/>
              <w:bottom w:val="single" w:sz="4" w:space="0" w:color="auto"/>
            </w:tcBorders>
            <w:noWrap/>
          </w:tcPr>
          <w:p w14:paraId="62ABF605"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02.</w:t>
            </w:r>
          </w:p>
        </w:tc>
        <w:tc>
          <w:tcPr>
            <w:tcW w:w="3543" w:type="dxa"/>
            <w:gridSpan w:val="2"/>
            <w:tcBorders>
              <w:top w:val="single" w:sz="4" w:space="0" w:color="auto"/>
              <w:bottom w:val="single" w:sz="4" w:space="0" w:color="auto"/>
            </w:tcBorders>
          </w:tcPr>
          <w:p w14:paraId="7A0A0B35"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-Dobava, prijevoz i ugradnja kamenog materijala 0-60 mm</w:t>
            </w:r>
          </w:p>
          <w:p w14:paraId="6E5CF7F2" w14:textId="77777777" w:rsidR="003433A1" w:rsidRPr="003433A1" w:rsidRDefault="003433A1" w:rsidP="00B86480">
            <w:pPr>
              <w:rPr>
                <w:rFonts w:cstheme="minorHAnsi"/>
                <w:color w:val="000000"/>
                <w:sz w:val="20"/>
                <w:szCs w:val="20"/>
                <w:lang w:val="hr-HR" w:eastAsia="hr-HR"/>
              </w:rPr>
            </w:pPr>
          </w:p>
        </w:tc>
        <w:tc>
          <w:tcPr>
            <w:tcW w:w="3289" w:type="dxa"/>
            <w:gridSpan w:val="4"/>
            <w:tcBorders>
              <w:top w:val="single" w:sz="4" w:space="0" w:color="auto"/>
              <w:bottom w:val="single" w:sz="4" w:space="0" w:color="auto"/>
            </w:tcBorders>
            <w:noWrap/>
          </w:tcPr>
          <w:p w14:paraId="7FA0FD51" w14:textId="77777777" w:rsidR="003433A1" w:rsidRPr="003433A1" w:rsidRDefault="003433A1" w:rsidP="00B86480">
            <w:pPr>
              <w:rPr>
                <w:rFonts w:cstheme="minorHAnsi"/>
                <w:color w:val="000000" w:themeColor="text1"/>
                <w:sz w:val="20"/>
                <w:szCs w:val="20"/>
                <w:vertAlign w:val="superscript"/>
                <w:lang w:val="hr-HR"/>
              </w:rPr>
            </w:pPr>
            <w:r w:rsidRPr="003433A1">
              <w:rPr>
                <w:rFonts w:cstheme="minorHAnsi"/>
                <w:color w:val="000000" w:themeColor="text1"/>
                <w:sz w:val="20"/>
                <w:szCs w:val="20"/>
                <w:lang w:val="hr-HR" w:eastAsia="hr-HR"/>
              </w:rPr>
              <w:t xml:space="preserve">NC NSL- Novo Selo Lasinjsko –( I i II odvojak – spoj NSL-3 i NSL-9) -50 </w:t>
            </w:r>
            <w:r w:rsidRPr="003433A1">
              <w:rPr>
                <w:rFonts w:cstheme="minorHAnsi"/>
                <w:color w:val="000000" w:themeColor="text1"/>
                <w:sz w:val="20"/>
                <w:szCs w:val="20"/>
                <w:lang w:val="hr-HR"/>
              </w:rPr>
              <w:t>m</w:t>
            </w:r>
            <w:r w:rsidRPr="003433A1">
              <w:rPr>
                <w:rFonts w:cstheme="minorHAnsi"/>
                <w:color w:val="000000" w:themeColor="text1"/>
                <w:sz w:val="20"/>
                <w:szCs w:val="20"/>
                <w:vertAlign w:val="superscript"/>
                <w:lang w:val="hr-HR"/>
              </w:rPr>
              <w:t>3</w:t>
            </w:r>
          </w:p>
          <w:p w14:paraId="5E22F6BF" w14:textId="77777777" w:rsidR="003433A1" w:rsidRPr="003433A1" w:rsidRDefault="003433A1" w:rsidP="00B86480">
            <w:pPr>
              <w:rPr>
                <w:rFonts w:cstheme="minorHAnsi"/>
                <w:color w:val="000000" w:themeColor="text1"/>
                <w:sz w:val="20"/>
                <w:szCs w:val="20"/>
                <w:vertAlign w:val="superscript"/>
                <w:lang w:val="hr-HR"/>
              </w:rPr>
            </w:pPr>
            <w:r w:rsidRPr="003433A1">
              <w:rPr>
                <w:rFonts w:cstheme="minorHAnsi"/>
                <w:color w:val="000000" w:themeColor="text1"/>
                <w:sz w:val="20"/>
                <w:szCs w:val="20"/>
                <w:lang w:val="hr-HR" w:eastAsia="hr-HR"/>
              </w:rPr>
              <w:t xml:space="preserve">NC NSL- Novo Selo Lasinjsko –(II odvojak  - 34  </w:t>
            </w:r>
            <w:r w:rsidRPr="003433A1">
              <w:rPr>
                <w:rFonts w:cstheme="minorHAnsi"/>
                <w:color w:val="000000" w:themeColor="text1"/>
                <w:sz w:val="20"/>
                <w:szCs w:val="20"/>
                <w:lang w:val="hr-HR"/>
              </w:rPr>
              <w:t>m</w:t>
            </w:r>
            <w:r w:rsidRPr="003433A1">
              <w:rPr>
                <w:rFonts w:cstheme="minorHAnsi"/>
                <w:color w:val="000000" w:themeColor="text1"/>
                <w:sz w:val="20"/>
                <w:szCs w:val="20"/>
                <w:vertAlign w:val="superscript"/>
                <w:lang w:val="hr-HR"/>
              </w:rPr>
              <w:t>3</w:t>
            </w:r>
          </w:p>
        </w:tc>
        <w:tc>
          <w:tcPr>
            <w:tcW w:w="1528" w:type="dxa"/>
            <w:tcBorders>
              <w:top w:val="single" w:sz="4" w:space="0" w:color="auto"/>
            </w:tcBorders>
            <w:noWrap/>
          </w:tcPr>
          <w:p w14:paraId="7E60F3FF"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1.500,00</w:t>
            </w:r>
          </w:p>
          <w:p w14:paraId="687D6C14" w14:textId="77777777" w:rsidR="003433A1" w:rsidRPr="003433A1" w:rsidRDefault="003433A1" w:rsidP="00B86480">
            <w:pPr>
              <w:jc w:val="right"/>
              <w:rPr>
                <w:rFonts w:cstheme="minorHAnsi"/>
                <w:sz w:val="20"/>
                <w:szCs w:val="20"/>
                <w:lang w:val="hr-HR" w:eastAsia="hr-HR"/>
              </w:rPr>
            </w:pPr>
          </w:p>
          <w:p w14:paraId="2EA83194"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1.020,00</w:t>
            </w:r>
          </w:p>
        </w:tc>
      </w:tr>
      <w:tr w:rsidR="003433A1" w:rsidRPr="00A4476B" w14:paraId="79374293" w14:textId="77777777" w:rsidTr="00B86480">
        <w:trPr>
          <w:trHeight w:val="238"/>
        </w:trPr>
        <w:tc>
          <w:tcPr>
            <w:tcW w:w="1101" w:type="dxa"/>
            <w:gridSpan w:val="2"/>
            <w:tcBorders>
              <w:top w:val="single" w:sz="4" w:space="0" w:color="auto"/>
              <w:bottom w:val="single" w:sz="4" w:space="0" w:color="auto"/>
            </w:tcBorders>
            <w:noWrap/>
          </w:tcPr>
          <w:p w14:paraId="060C3C87"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03.</w:t>
            </w:r>
          </w:p>
        </w:tc>
        <w:tc>
          <w:tcPr>
            <w:tcW w:w="3543" w:type="dxa"/>
            <w:gridSpan w:val="2"/>
            <w:tcBorders>
              <w:top w:val="single" w:sz="4" w:space="0" w:color="auto"/>
              <w:bottom w:val="single" w:sz="4" w:space="0" w:color="auto"/>
            </w:tcBorders>
          </w:tcPr>
          <w:p w14:paraId="1E7ACA2E"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 Rad kamiona – kipera</w:t>
            </w:r>
          </w:p>
        </w:tc>
        <w:tc>
          <w:tcPr>
            <w:tcW w:w="3289" w:type="dxa"/>
            <w:gridSpan w:val="4"/>
            <w:tcBorders>
              <w:top w:val="single" w:sz="4" w:space="0" w:color="auto"/>
              <w:bottom w:val="single" w:sz="4" w:space="0" w:color="auto"/>
            </w:tcBorders>
            <w:noWrap/>
          </w:tcPr>
          <w:p w14:paraId="67AB16F5" w14:textId="77777777" w:rsidR="003433A1" w:rsidRPr="003433A1" w:rsidRDefault="003433A1" w:rsidP="00B86480">
            <w:pPr>
              <w:rPr>
                <w:rFonts w:cstheme="minorHAnsi"/>
                <w:color w:val="000000" w:themeColor="text1"/>
                <w:sz w:val="20"/>
                <w:szCs w:val="20"/>
                <w:lang w:val="hr-HR" w:eastAsia="hr-HR"/>
              </w:rPr>
            </w:pPr>
            <w:r w:rsidRPr="003433A1">
              <w:rPr>
                <w:rFonts w:cstheme="minorHAnsi"/>
                <w:color w:val="000000" w:themeColor="text1"/>
                <w:sz w:val="20"/>
                <w:szCs w:val="20"/>
                <w:lang w:val="hr-HR" w:eastAsia="hr-HR"/>
              </w:rPr>
              <w:t xml:space="preserve">NC NSL- Novo Selo Lasinjsko –( I i II odvojak – spoj NSL-3 i NSL-9) -70 </w:t>
            </w:r>
            <w:r w:rsidRPr="003433A1">
              <w:rPr>
                <w:rFonts w:cstheme="minorHAnsi"/>
                <w:color w:val="000000" w:themeColor="text1"/>
                <w:sz w:val="20"/>
                <w:szCs w:val="20"/>
                <w:lang w:val="hr-HR"/>
              </w:rPr>
              <w:t>m</w:t>
            </w:r>
            <w:r w:rsidRPr="003433A1">
              <w:rPr>
                <w:rFonts w:cstheme="minorHAnsi"/>
                <w:color w:val="000000" w:themeColor="text1"/>
                <w:sz w:val="20"/>
                <w:szCs w:val="20"/>
                <w:vertAlign w:val="superscript"/>
                <w:lang w:val="hr-HR"/>
              </w:rPr>
              <w:t>3</w:t>
            </w:r>
          </w:p>
        </w:tc>
        <w:tc>
          <w:tcPr>
            <w:tcW w:w="1528" w:type="dxa"/>
            <w:tcBorders>
              <w:top w:val="single" w:sz="4" w:space="0" w:color="auto"/>
            </w:tcBorders>
            <w:noWrap/>
          </w:tcPr>
          <w:p w14:paraId="299CA373"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1.400,00</w:t>
            </w:r>
          </w:p>
        </w:tc>
      </w:tr>
      <w:tr w:rsidR="003433A1" w:rsidRPr="00A4476B" w14:paraId="7DAEE5D0" w14:textId="77777777" w:rsidTr="00B86480">
        <w:trPr>
          <w:trHeight w:val="238"/>
        </w:trPr>
        <w:tc>
          <w:tcPr>
            <w:tcW w:w="1101" w:type="dxa"/>
            <w:gridSpan w:val="2"/>
            <w:tcBorders>
              <w:top w:val="single" w:sz="4" w:space="0" w:color="auto"/>
              <w:bottom w:val="single" w:sz="4" w:space="0" w:color="auto"/>
            </w:tcBorders>
            <w:noWrap/>
          </w:tcPr>
          <w:p w14:paraId="5801EC66"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04.</w:t>
            </w:r>
          </w:p>
        </w:tc>
        <w:tc>
          <w:tcPr>
            <w:tcW w:w="3543" w:type="dxa"/>
            <w:gridSpan w:val="2"/>
            <w:tcBorders>
              <w:top w:val="single" w:sz="4" w:space="0" w:color="auto"/>
              <w:bottom w:val="single" w:sz="4" w:space="0" w:color="auto"/>
            </w:tcBorders>
          </w:tcPr>
          <w:p w14:paraId="5CD6ED94" w14:textId="77777777" w:rsidR="003433A1" w:rsidRPr="003433A1" w:rsidRDefault="003433A1" w:rsidP="00B86480">
            <w:pPr>
              <w:rPr>
                <w:rFonts w:cstheme="minorHAnsi"/>
                <w:color w:val="000000"/>
                <w:sz w:val="20"/>
                <w:szCs w:val="20"/>
                <w:lang w:val="hr-HR" w:eastAsia="hr-HR"/>
              </w:rPr>
            </w:pPr>
            <w:r w:rsidRPr="003433A1">
              <w:rPr>
                <w:rFonts w:cstheme="minorHAnsi"/>
                <w:color w:val="000000"/>
                <w:sz w:val="20"/>
                <w:szCs w:val="20"/>
                <w:lang w:val="hr-HR" w:eastAsia="hr-HR"/>
              </w:rPr>
              <w:t>- Izrada cijevnog propusta fi  30 cm</w:t>
            </w:r>
          </w:p>
        </w:tc>
        <w:tc>
          <w:tcPr>
            <w:tcW w:w="3289" w:type="dxa"/>
            <w:gridSpan w:val="4"/>
            <w:tcBorders>
              <w:top w:val="single" w:sz="4" w:space="0" w:color="auto"/>
              <w:bottom w:val="single" w:sz="4" w:space="0" w:color="auto"/>
            </w:tcBorders>
            <w:noWrap/>
          </w:tcPr>
          <w:p w14:paraId="3C652F84" w14:textId="77777777" w:rsidR="003433A1" w:rsidRPr="003433A1" w:rsidRDefault="003433A1" w:rsidP="00B86480">
            <w:pPr>
              <w:rPr>
                <w:rFonts w:cstheme="minorHAnsi"/>
                <w:color w:val="000000" w:themeColor="text1"/>
                <w:sz w:val="20"/>
                <w:szCs w:val="20"/>
                <w:lang w:val="hr-HR" w:eastAsia="hr-HR"/>
              </w:rPr>
            </w:pPr>
            <w:r w:rsidRPr="003433A1">
              <w:rPr>
                <w:rFonts w:cstheme="minorHAnsi"/>
                <w:color w:val="000000" w:themeColor="text1"/>
                <w:sz w:val="20"/>
                <w:szCs w:val="20"/>
                <w:lang w:val="hr-HR" w:eastAsia="hr-HR"/>
              </w:rPr>
              <w:t>NC NSL- Novo Selo Lasinjsko –( I i II odvojak  13 m/1</w:t>
            </w:r>
          </w:p>
        </w:tc>
        <w:tc>
          <w:tcPr>
            <w:tcW w:w="1528" w:type="dxa"/>
            <w:tcBorders>
              <w:top w:val="single" w:sz="4" w:space="0" w:color="auto"/>
            </w:tcBorders>
            <w:noWrap/>
          </w:tcPr>
          <w:p w14:paraId="10DCB23F"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861,25</w:t>
            </w:r>
          </w:p>
        </w:tc>
      </w:tr>
      <w:tr w:rsidR="003433A1" w:rsidRPr="00A4476B" w14:paraId="4EE1870B" w14:textId="77777777" w:rsidTr="00B86480">
        <w:trPr>
          <w:trHeight w:val="20"/>
        </w:trPr>
        <w:tc>
          <w:tcPr>
            <w:tcW w:w="7423" w:type="dxa"/>
            <w:gridSpan w:val="7"/>
            <w:tcBorders>
              <w:right w:val="nil"/>
            </w:tcBorders>
            <w:noWrap/>
          </w:tcPr>
          <w:p w14:paraId="39B34EFB" w14:textId="77777777" w:rsidR="003433A1" w:rsidRPr="003433A1" w:rsidRDefault="003433A1" w:rsidP="00B86480">
            <w:pPr>
              <w:jc w:val="both"/>
              <w:rPr>
                <w:rFonts w:cstheme="minorHAnsi"/>
                <w:sz w:val="20"/>
                <w:szCs w:val="20"/>
                <w:lang w:val="hr-HR"/>
              </w:rPr>
            </w:pPr>
            <w:r w:rsidRPr="003433A1">
              <w:rPr>
                <w:rFonts w:cstheme="minorHAnsi"/>
                <w:sz w:val="20"/>
                <w:szCs w:val="20"/>
                <w:lang w:val="hr-HR"/>
              </w:rPr>
              <w:t>Ostale nabave: Rad kombiniranog kopača, sa strojem, izrada propusta, iskop jarka za odvodnju oborinskih voda, probijanje poljskog puta, čišćenje šumskog puta, planiranje zemlje, obnova horizontalne signalizacije, označavanje zebri i dr.</w:t>
            </w:r>
          </w:p>
        </w:tc>
        <w:tc>
          <w:tcPr>
            <w:tcW w:w="510" w:type="dxa"/>
            <w:tcBorders>
              <w:left w:val="nil"/>
            </w:tcBorders>
            <w:noWrap/>
          </w:tcPr>
          <w:p w14:paraId="2EE9B4BF" w14:textId="77777777" w:rsidR="003433A1" w:rsidRPr="003433A1" w:rsidRDefault="003433A1" w:rsidP="00B86480">
            <w:pPr>
              <w:rPr>
                <w:rFonts w:cstheme="minorHAnsi"/>
                <w:sz w:val="20"/>
                <w:szCs w:val="20"/>
                <w:lang w:val="hr-HR" w:eastAsia="hr-HR"/>
              </w:rPr>
            </w:pPr>
          </w:p>
        </w:tc>
        <w:tc>
          <w:tcPr>
            <w:tcW w:w="1528" w:type="dxa"/>
            <w:noWrap/>
          </w:tcPr>
          <w:p w14:paraId="56C7DAC1" w14:textId="77777777" w:rsidR="003433A1" w:rsidRPr="003433A1" w:rsidRDefault="003433A1" w:rsidP="00B86480">
            <w:pPr>
              <w:jc w:val="center"/>
              <w:rPr>
                <w:rFonts w:cstheme="minorHAnsi"/>
                <w:b/>
                <w:bCs/>
                <w:sz w:val="20"/>
                <w:szCs w:val="20"/>
                <w:lang w:val="hr-HR" w:eastAsia="hr-HR"/>
              </w:rPr>
            </w:pPr>
            <w:r w:rsidRPr="003433A1">
              <w:rPr>
                <w:rFonts w:cstheme="minorHAnsi"/>
                <w:b/>
                <w:bCs/>
                <w:sz w:val="20"/>
                <w:szCs w:val="20"/>
                <w:lang w:val="hr-HR" w:eastAsia="hr-HR"/>
              </w:rPr>
              <w:t xml:space="preserve">      </w:t>
            </w:r>
          </w:p>
          <w:p w14:paraId="4C1FF002" w14:textId="77777777" w:rsidR="003433A1" w:rsidRPr="003433A1" w:rsidRDefault="003433A1" w:rsidP="00B86480">
            <w:pPr>
              <w:jc w:val="center"/>
              <w:rPr>
                <w:rFonts w:cstheme="minorHAnsi"/>
                <w:b/>
                <w:bCs/>
                <w:sz w:val="20"/>
                <w:szCs w:val="20"/>
                <w:lang w:val="hr-HR" w:eastAsia="hr-HR"/>
              </w:rPr>
            </w:pPr>
          </w:p>
          <w:p w14:paraId="00476B06" w14:textId="77777777" w:rsidR="003433A1" w:rsidRPr="003433A1" w:rsidRDefault="003433A1" w:rsidP="00B86480">
            <w:pPr>
              <w:jc w:val="right"/>
              <w:rPr>
                <w:rFonts w:cstheme="minorHAnsi"/>
                <w:sz w:val="20"/>
                <w:szCs w:val="20"/>
                <w:lang w:val="hr-HR" w:eastAsia="hr-HR"/>
              </w:rPr>
            </w:pPr>
            <w:r w:rsidRPr="003433A1">
              <w:rPr>
                <w:rFonts w:cstheme="minorHAnsi"/>
                <w:sz w:val="20"/>
                <w:szCs w:val="20"/>
                <w:lang w:val="hr-HR" w:eastAsia="hr-HR"/>
              </w:rPr>
              <w:t>5.820,81</w:t>
            </w:r>
          </w:p>
        </w:tc>
      </w:tr>
      <w:tr w:rsidR="003433A1" w:rsidRPr="00A4476B" w14:paraId="146459B6" w14:textId="77777777" w:rsidTr="00B86480">
        <w:trPr>
          <w:trHeight w:val="20"/>
        </w:trPr>
        <w:tc>
          <w:tcPr>
            <w:tcW w:w="7423" w:type="dxa"/>
            <w:gridSpan w:val="7"/>
            <w:tcBorders>
              <w:right w:val="nil"/>
            </w:tcBorders>
            <w:noWrap/>
          </w:tcPr>
          <w:p w14:paraId="3D067DE0" w14:textId="77777777" w:rsidR="003433A1" w:rsidRPr="003433A1" w:rsidRDefault="003433A1" w:rsidP="00B86480">
            <w:pPr>
              <w:jc w:val="both"/>
              <w:rPr>
                <w:rFonts w:cstheme="minorHAnsi"/>
                <w:b/>
                <w:bCs/>
                <w:sz w:val="20"/>
                <w:szCs w:val="20"/>
                <w:lang w:val="hr-HR"/>
              </w:rPr>
            </w:pPr>
            <w:r w:rsidRPr="003433A1">
              <w:rPr>
                <w:rFonts w:cstheme="minorHAnsi"/>
                <w:b/>
                <w:bCs/>
                <w:sz w:val="20"/>
                <w:szCs w:val="20"/>
                <w:lang w:val="hr-HR"/>
              </w:rPr>
              <w:t>UKUPNO:</w:t>
            </w:r>
            <w:r w:rsidRPr="003433A1">
              <w:rPr>
                <w:rFonts w:cstheme="minorHAnsi"/>
                <w:sz w:val="20"/>
                <w:szCs w:val="20"/>
                <w:lang w:val="hr-HR"/>
              </w:rPr>
              <w:t xml:space="preserve">    USLUGE TEKUĆEG </w:t>
            </w:r>
            <w:r w:rsidRPr="003433A1">
              <w:rPr>
                <w:rFonts w:cstheme="minorHAnsi"/>
                <w:sz w:val="20"/>
                <w:szCs w:val="20"/>
                <w:lang w:val="hr-HR" w:eastAsia="hr-HR"/>
              </w:rPr>
              <w:t xml:space="preserve">I INVESTIC. ODRŽAVANJA (R0090)                  </w:t>
            </w:r>
            <w:r w:rsidRPr="003433A1">
              <w:rPr>
                <w:rFonts w:cstheme="minorHAnsi"/>
                <w:b/>
                <w:bCs/>
                <w:sz w:val="20"/>
                <w:szCs w:val="20"/>
                <w:lang w:val="hr-HR" w:eastAsia="hr-HR"/>
              </w:rPr>
              <w:t>42.000,00</w:t>
            </w:r>
          </w:p>
        </w:tc>
        <w:tc>
          <w:tcPr>
            <w:tcW w:w="510" w:type="dxa"/>
            <w:tcBorders>
              <w:left w:val="nil"/>
            </w:tcBorders>
            <w:noWrap/>
          </w:tcPr>
          <w:p w14:paraId="3D17CA2D" w14:textId="77777777" w:rsidR="003433A1" w:rsidRPr="003433A1" w:rsidRDefault="003433A1" w:rsidP="00B86480">
            <w:pPr>
              <w:rPr>
                <w:rFonts w:cstheme="minorHAnsi"/>
                <w:sz w:val="20"/>
                <w:szCs w:val="20"/>
                <w:lang w:val="hr-HR" w:eastAsia="hr-HR"/>
              </w:rPr>
            </w:pPr>
          </w:p>
        </w:tc>
        <w:tc>
          <w:tcPr>
            <w:tcW w:w="1528" w:type="dxa"/>
            <w:noWrap/>
          </w:tcPr>
          <w:p w14:paraId="54B3E4FB" w14:textId="77777777" w:rsidR="003433A1" w:rsidRPr="003433A1" w:rsidRDefault="003433A1" w:rsidP="00B86480">
            <w:pPr>
              <w:jc w:val="right"/>
              <w:rPr>
                <w:rFonts w:cstheme="minorHAnsi"/>
                <w:b/>
                <w:bCs/>
                <w:sz w:val="20"/>
                <w:szCs w:val="20"/>
                <w:lang w:val="hr-HR" w:eastAsia="hr-HR"/>
              </w:rPr>
            </w:pPr>
            <w:r w:rsidRPr="003433A1">
              <w:rPr>
                <w:rFonts w:cstheme="minorHAnsi"/>
                <w:b/>
                <w:bCs/>
                <w:sz w:val="20"/>
                <w:szCs w:val="20"/>
                <w:lang w:val="hr-HR" w:eastAsia="hr-HR"/>
              </w:rPr>
              <w:t xml:space="preserve">      38.885,81</w:t>
            </w:r>
          </w:p>
        </w:tc>
      </w:tr>
      <w:tr w:rsidR="003433A1" w:rsidRPr="00CD41F1" w14:paraId="6959F527" w14:textId="77777777" w:rsidTr="00B86480">
        <w:trPr>
          <w:trHeight w:val="170"/>
        </w:trPr>
        <w:tc>
          <w:tcPr>
            <w:tcW w:w="9461" w:type="dxa"/>
            <w:gridSpan w:val="9"/>
            <w:noWrap/>
          </w:tcPr>
          <w:p w14:paraId="68D25D80" w14:textId="77777777" w:rsidR="003433A1" w:rsidRPr="003433A1" w:rsidRDefault="003433A1" w:rsidP="008F3351">
            <w:pPr>
              <w:pStyle w:val="Odlomakpopisa"/>
              <w:numPr>
                <w:ilvl w:val="0"/>
                <w:numId w:val="2"/>
              </w:numPr>
              <w:rPr>
                <w:rFonts w:cstheme="minorHAnsi"/>
                <w:sz w:val="20"/>
                <w:szCs w:val="20"/>
                <w:lang w:val="hr-HR"/>
              </w:rPr>
            </w:pPr>
            <w:r w:rsidRPr="003433A1">
              <w:rPr>
                <w:rFonts w:cstheme="minorHAnsi"/>
                <w:sz w:val="20"/>
                <w:szCs w:val="20"/>
                <w:lang w:val="hr-HR"/>
              </w:rPr>
              <w:t>MATERIJAL I DIJELOVI ZA ODRŽ.NERAZV.CESTA (R0088)</w:t>
            </w:r>
          </w:p>
        </w:tc>
      </w:tr>
      <w:tr w:rsidR="003433A1" w:rsidRPr="00741395" w14:paraId="77AD13C8" w14:textId="77777777" w:rsidTr="00B86480">
        <w:trPr>
          <w:trHeight w:val="315"/>
        </w:trPr>
        <w:tc>
          <w:tcPr>
            <w:tcW w:w="1101" w:type="dxa"/>
            <w:gridSpan w:val="2"/>
            <w:noWrap/>
          </w:tcPr>
          <w:p w14:paraId="3B1ECA76" w14:textId="77777777" w:rsidR="003433A1" w:rsidRPr="003433A1" w:rsidRDefault="003433A1" w:rsidP="00B86480">
            <w:pPr>
              <w:jc w:val="center"/>
              <w:rPr>
                <w:rFonts w:cstheme="minorHAnsi"/>
                <w:color w:val="000000" w:themeColor="text1"/>
                <w:sz w:val="20"/>
                <w:szCs w:val="20"/>
                <w:lang w:val="hr-HR"/>
              </w:rPr>
            </w:pPr>
          </w:p>
          <w:p w14:paraId="2749DCEC" w14:textId="77777777" w:rsidR="003433A1" w:rsidRPr="003433A1" w:rsidRDefault="003433A1" w:rsidP="00B86480">
            <w:pPr>
              <w:jc w:val="center"/>
              <w:rPr>
                <w:rFonts w:cstheme="minorHAnsi"/>
                <w:color w:val="000000" w:themeColor="text1"/>
                <w:sz w:val="20"/>
                <w:szCs w:val="20"/>
                <w:lang w:val="hr-HR"/>
              </w:rPr>
            </w:pPr>
            <w:r w:rsidRPr="003433A1">
              <w:rPr>
                <w:rFonts w:cstheme="minorHAnsi"/>
                <w:color w:val="000000" w:themeColor="text1"/>
                <w:sz w:val="20"/>
                <w:szCs w:val="20"/>
                <w:lang w:val="hr-HR"/>
              </w:rPr>
              <w:t>01.</w:t>
            </w:r>
          </w:p>
        </w:tc>
        <w:tc>
          <w:tcPr>
            <w:tcW w:w="6832" w:type="dxa"/>
            <w:gridSpan w:val="6"/>
          </w:tcPr>
          <w:p w14:paraId="57AD0B38" w14:textId="77777777" w:rsidR="003433A1" w:rsidRPr="003433A1" w:rsidRDefault="003433A1" w:rsidP="00B86480">
            <w:pPr>
              <w:rPr>
                <w:rFonts w:cstheme="minorHAnsi"/>
                <w:color w:val="000000" w:themeColor="text1"/>
                <w:sz w:val="20"/>
                <w:szCs w:val="20"/>
                <w:lang w:val="hr-HR"/>
              </w:rPr>
            </w:pPr>
            <w:r w:rsidRPr="003433A1">
              <w:rPr>
                <w:rFonts w:cstheme="minorHAnsi"/>
                <w:color w:val="000000" w:themeColor="text1"/>
                <w:sz w:val="20"/>
                <w:szCs w:val="20"/>
                <w:lang w:val="hr-HR"/>
              </w:rPr>
              <w:t>Natpisne ploče – putokazi, za proširenje dječjeg vrtića, centar Lasinje, most Kupa, mjesnopisna tabla – Novo Selo Lasinjsko.</w:t>
            </w:r>
          </w:p>
          <w:p w14:paraId="24945A1B" w14:textId="77777777" w:rsidR="003433A1" w:rsidRPr="003433A1" w:rsidRDefault="003433A1" w:rsidP="00B86480">
            <w:pPr>
              <w:rPr>
                <w:rFonts w:cstheme="minorHAnsi"/>
                <w:color w:val="000000" w:themeColor="text1"/>
                <w:sz w:val="20"/>
                <w:szCs w:val="20"/>
                <w:lang w:val="hr-HR"/>
              </w:rPr>
            </w:pPr>
            <w:r w:rsidRPr="003433A1">
              <w:rPr>
                <w:rFonts w:cstheme="minorHAnsi"/>
                <w:color w:val="000000" w:themeColor="text1"/>
                <w:sz w:val="20"/>
                <w:szCs w:val="20"/>
                <w:lang w:val="hr-HR"/>
              </w:rPr>
              <w:t xml:space="preserve">Betonske cijevi  za propust u polju – Jamnička ulica. </w:t>
            </w:r>
          </w:p>
        </w:tc>
        <w:tc>
          <w:tcPr>
            <w:tcW w:w="1528" w:type="dxa"/>
            <w:noWrap/>
          </w:tcPr>
          <w:p w14:paraId="6A5193D3" w14:textId="77777777" w:rsidR="003433A1" w:rsidRPr="003433A1" w:rsidRDefault="003433A1" w:rsidP="00B86480">
            <w:pPr>
              <w:jc w:val="right"/>
              <w:rPr>
                <w:rFonts w:cstheme="minorHAnsi"/>
                <w:color w:val="000000" w:themeColor="text1"/>
                <w:sz w:val="20"/>
                <w:szCs w:val="20"/>
                <w:lang w:val="hr-HR"/>
              </w:rPr>
            </w:pPr>
          </w:p>
          <w:p w14:paraId="56A0F392" w14:textId="77777777" w:rsidR="003433A1" w:rsidRPr="003433A1" w:rsidRDefault="003433A1" w:rsidP="00B86480">
            <w:pPr>
              <w:jc w:val="right"/>
              <w:rPr>
                <w:rFonts w:cstheme="minorHAnsi"/>
                <w:color w:val="000000" w:themeColor="text1"/>
                <w:sz w:val="20"/>
                <w:szCs w:val="20"/>
                <w:lang w:val="hr-HR"/>
              </w:rPr>
            </w:pPr>
            <w:r w:rsidRPr="003433A1">
              <w:rPr>
                <w:rFonts w:cstheme="minorHAnsi"/>
                <w:color w:val="000000" w:themeColor="text1"/>
                <w:sz w:val="20"/>
                <w:szCs w:val="20"/>
                <w:lang w:val="hr-HR"/>
              </w:rPr>
              <w:t>1.694,65</w:t>
            </w:r>
          </w:p>
        </w:tc>
      </w:tr>
      <w:tr w:rsidR="003433A1" w:rsidRPr="00CD41F1" w14:paraId="5363D978" w14:textId="77777777" w:rsidTr="00B86480">
        <w:trPr>
          <w:trHeight w:val="315"/>
        </w:trPr>
        <w:tc>
          <w:tcPr>
            <w:tcW w:w="6319" w:type="dxa"/>
            <w:gridSpan w:val="6"/>
            <w:noWrap/>
          </w:tcPr>
          <w:p w14:paraId="45DCE780"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UKUPNO :                                                                                                            </w:t>
            </w:r>
          </w:p>
        </w:tc>
        <w:tc>
          <w:tcPr>
            <w:tcW w:w="1614" w:type="dxa"/>
            <w:gridSpan w:val="2"/>
          </w:tcPr>
          <w:p w14:paraId="46A9FF7A" w14:textId="77777777" w:rsidR="003433A1" w:rsidRPr="003433A1" w:rsidRDefault="003433A1" w:rsidP="00B86480">
            <w:pPr>
              <w:jc w:val="right"/>
              <w:rPr>
                <w:rFonts w:cstheme="minorHAnsi"/>
                <w:b/>
                <w:bCs/>
                <w:sz w:val="20"/>
                <w:szCs w:val="20"/>
                <w:lang w:val="hr-HR"/>
              </w:rPr>
            </w:pPr>
            <w:r w:rsidRPr="003433A1">
              <w:rPr>
                <w:rFonts w:cstheme="minorHAnsi"/>
                <w:b/>
                <w:bCs/>
                <w:sz w:val="20"/>
                <w:szCs w:val="20"/>
                <w:lang w:val="hr-HR"/>
              </w:rPr>
              <w:t>3.700,00</w:t>
            </w:r>
          </w:p>
        </w:tc>
        <w:tc>
          <w:tcPr>
            <w:tcW w:w="1528" w:type="dxa"/>
            <w:noWrap/>
          </w:tcPr>
          <w:p w14:paraId="02BACD55" w14:textId="77777777" w:rsidR="003433A1" w:rsidRPr="003433A1" w:rsidRDefault="003433A1" w:rsidP="00B86480">
            <w:pPr>
              <w:jc w:val="right"/>
              <w:rPr>
                <w:rFonts w:cstheme="minorHAnsi"/>
                <w:b/>
                <w:bCs/>
                <w:sz w:val="20"/>
                <w:szCs w:val="20"/>
                <w:lang w:val="hr-HR"/>
              </w:rPr>
            </w:pPr>
            <w:r w:rsidRPr="003433A1">
              <w:rPr>
                <w:rFonts w:cstheme="minorHAnsi"/>
                <w:b/>
                <w:bCs/>
                <w:sz w:val="20"/>
                <w:szCs w:val="20"/>
                <w:lang w:val="hr-HR"/>
              </w:rPr>
              <w:t>1.694,65</w:t>
            </w:r>
          </w:p>
        </w:tc>
      </w:tr>
      <w:tr w:rsidR="003433A1" w:rsidRPr="00741395" w14:paraId="22245A82" w14:textId="77777777" w:rsidTr="00B86480">
        <w:trPr>
          <w:trHeight w:val="315"/>
        </w:trPr>
        <w:tc>
          <w:tcPr>
            <w:tcW w:w="9461" w:type="dxa"/>
            <w:gridSpan w:val="9"/>
            <w:noWrap/>
          </w:tcPr>
          <w:p w14:paraId="389AB527" w14:textId="77777777" w:rsidR="003433A1" w:rsidRPr="003433A1" w:rsidRDefault="003433A1" w:rsidP="008F3351">
            <w:pPr>
              <w:numPr>
                <w:ilvl w:val="0"/>
                <w:numId w:val="2"/>
              </w:numPr>
              <w:contextualSpacing/>
              <w:rPr>
                <w:rFonts w:cstheme="minorHAnsi"/>
                <w:sz w:val="20"/>
                <w:szCs w:val="20"/>
                <w:lang w:val="hr-HR"/>
              </w:rPr>
            </w:pPr>
            <w:r w:rsidRPr="003433A1">
              <w:rPr>
                <w:rFonts w:cstheme="minorHAnsi"/>
                <w:sz w:val="20"/>
                <w:szCs w:val="20"/>
                <w:lang w:val="hr-HR"/>
              </w:rPr>
              <w:t>ODRŽAVAJE NERAZVRSTANIH CESTA U ZIMSKIM IVJETIMA (R0091)</w:t>
            </w:r>
          </w:p>
        </w:tc>
      </w:tr>
      <w:tr w:rsidR="003433A1" w:rsidRPr="00CD41F1" w14:paraId="586558DD" w14:textId="77777777" w:rsidTr="00B86480">
        <w:trPr>
          <w:trHeight w:val="315"/>
        </w:trPr>
        <w:tc>
          <w:tcPr>
            <w:tcW w:w="1101" w:type="dxa"/>
            <w:gridSpan w:val="2"/>
            <w:noWrap/>
          </w:tcPr>
          <w:p w14:paraId="67B0EFB0"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01.</w:t>
            </w:r>
          </w:p>
        </w:tc>
        <w:tc>
          <w:tcPr>
            <w:tcW w:w="5218" w:type="dxa"/>
            <w:gridSpan w:val="4"/>
          </w:tcPr>
          <w:p w14:paraId="09E81133" w14:textId="77777777" w:rsidR="003433A1" w:rsidRPr="003433A1" w:rsidRDefault="003433A1" w:rsidP="00B86480">
            <w:pPr>
              <w:rPr>
                <w:rFonts w:cstheme="minorHAnsi"/>
                <w:b/>
                <w:color w:val="002060"/>
                <w:sz w:val="20"/>
                <w:szCs w:val="20"/>
                <w:lang w:val="hr-HR"/>
              </w:rPr>
            </w:pPr>
            <w:r w:rsidRPr="003433A1">
              <w:rPr>
                <w:rFonts w:cstheme="minorHAnsi"/>
                <w:sz w:val="20"/>
                <w:szCs w:val="20"/>
                <w:lang w:val="hr-HR"/>
              </w:rPr>
              <w:t>Efektivni rad na čišćenju snijega i posipavanju nerazvrstanih cesta na području  Općine Lasinja</w:t>
            </w:r>
            <w:r w:rsidRPr="003433A1">
              <w:rPr>
                <w:rFonts w:cstheme="minorHAnsi"/>
                <w:b/>
                <w:sz w:val="20"/>
                <w:szCs w:val="20"/>
                <w:lang w:val="hr-HR"/>
              </w:rPr>
              <w:t xml:space="preserve">               </w:t>
            </w:r>
            <w:r w:rsidRPr="003433A1">
              <w:rPr>
                <w:rFonts w:cstheme="minorHAnsi"/>
                <w:b/>
                <w:color w:val="002060"/>
                <w:sz w:val="20"/>
                <w:szCs w:val="20"/>
                <w:lang w:val="hr-HR"/>
              </w:rPr>
              <w:t xml:space="preserve">                                        </w:t>
            </w:r>
            <w:r w:rsidRPr="003433A1">
              <w:rPr>
                <w:rFonts w:cstheme="minorHAnsi"/>
                <w:b/>
                <w:sz w:val="20"/>
                <w:szCs w:val="20"/>
                <w:lang w:val="hr-HR"/>
              </w:rPr>
              <w:t xml:space="preserve">                       </w:t>
            </w:r>
          </w:p>
        </w:tc>
        <w:tc>
          <w:tcPr>
            <w:tcW w:w="1614" w:type="dxa"/>
            <w:gridSpan w:val="2"/>
          </w:tcPr>
          <w:p w14:paraId="26E89856" w14:textId="77777777" w:rsidR="003433A1" w:rsidRPr="003433A1" w:rsidRDefault="003433A1" w:rsidP="00B86480">
            <w:pPr>
              <w:jc w:val="right"/>
              <w:rPr>
                <w:rFonts w:cstheme="minorHAnsi"/>
                <w:b/>
                <w:bCs/>
                <w:sz w:val="20"/>
                <w:szCs w:val="20"/>
                <w:lang w:val="hr-HR"/>
              </w:rPr>
            </w:pPr>
          </w:p>
          <w:p w14:paraId="4428E7AB" w14:textId="77777777" w:rsidR="003433A1" w:rsidRPr="003433A1" w:rsidRDefault="003433A1" w:rsidP="00B86480">
            <w:pPr>
              <w:jc w:val="right"/>
              <w:rPr>
                <w:rFonts w:cstheme="minorHAnsi"/>
                <w:b/>
                <w:bCs/>
                <w:sz w:val="20"/>
                <w:szCs w:val="20"/>
                <w:lang w:val="hr-HR"/>
              </w:rPr>
            </w:pPr>
            <w:r w:rsidRPr="003433A1">
              <w:rPr>
                <w:rFonts w:cstheme="minorHAnsi"/>
                <w:b/>
                <w:bCs/>
                <w:sz w:val="20"/>
                <w:szCs w:val="20"/>
                <w:lang w:val="hr-HR"/>
              </w:rPr>
              <w:t xml:space="preserve"> 29.000,00</w:t>
            </w:r>
          </w:p>
        </w:tc>
        <w:tc>
          <w:tcPr>
            <w:tcW w:w="1528" w:type="dxa"/>
            <w:noWrap/>
          </w:tcPr>
          <w:p w14:paraId="704C6F73" w14:textId="77777777" w:rsidR="003433A1" w:rsidRPr="003433A1" w:rsidRDefault="003433A1" w:rsidP="00B86480">
            <w:pPr>
              <w:jc w:val="center"/>
              <w:rPr>
                <w:rFonts w:cstheme="minorHAnsi"/>
                <w:b/>
                <w:bCs/>
                <w:sz w:val="20"/>
                <w:szCs w:val="20"/>
                <w:lang w:val="hr-HR"/>
              </w:rPr>
            </w:pPr>
          </w:p>
          <w:p w14:paraId="3F5C70EF" w14:textId="77777777" w:rsidR="003433A1" w:rsidRPr="003433A1" w:rsidRDefault="003433A1" w:rsidP="00B86480">
            <w:pPr>
              <w:jc w:val="right"/>
              <w:rPr>
                <w:rFonts w:cstheme="minorHAnsi"/>
                <w:b/>
                <w:bCs/>
                <w:sz w:val="20"/>
                <w:szCs w:val="20"/>
                <w:lang w:val="hr-HR"/>
              </w:rPr>
            </w:pPr>
            <w:r w:rsidRPr="003433A1">
              <w:rPr>
                <w:rFonts w:cstheme="minorHAnsi"/>
                <w:b/>
                <w:bCs/>
                <w:sz w:val="20"/>
                <w:szCs w:val="20"/>
                <w:lang w:val="hr-HR"/>
              </w:rPr>
              <w:t xml:space="preserve">      2.653,00</w:t>
            </w:r>
          </w:p>
        </w:tc>
      </w:tr>
      <w:tr w:rsidR="003433A1" w:rsidRPr="00741395" w14:paraId="0DB988A2" w14:textId="77777777" w:rsidTr="00B86480">
        <w:trPr>
          <w:trHeight w:val="315"/>
        </w:trPr>
        <w:tc>
          <w:tcPr>
            <w:tcW w:w="6319" w:type="dxa"/>
            <w:gridSpan w:val="6"/>
            <w:noWrap/>
          </w:tcPr>
          <w:p w14:paraId="430F0089" w14:textId="77777777" w:rsidR="003433A1" w:rsidRPr="003433A1" w:rsidRDefault="003433A1" w:rsidP="008F3351">
            <w:pPr>
              <w:numPr>
                <w:ilvl w:val="0"/>
                <w:numId w:val="2"/>
              </w:numPr>
              <w:contextualSpacing/>
              <w:rPr>
                <w:rFonts w:cstheme="minorHAnsi"/>
                <w:sz w:val="20"/>
                <w:szCs w:val="20"/>
                <w:lang w:val="hr-HR"/>
              </w:rPr>
            </w:pPr>
            <w:r w:rsidRPr="003433A1">
              <w:rPr>
                <w:rFonts w:cstheme="minorHAnsi"/>
                <w:sz w:val="20"/>
                <w:szCs w:val="20"/>
                <w:lang w:val="hr-HR"/>
              </w:rPr>
              <w:t>USLUGE TEK. I INVEST.ODRŽAVANJA - ostalo  (R0089)</w:t>
            </w:r>
          </w:p>
        </w:tc>
        <w:tc>
          <w:tcPr>
            <w:tcW w:w="1614" w:type="dxa"/>
            <w:gridSpan w:val="2"/>
          </w:tcPr>
          <w:p w14:paraId="319450FA" w14:textId="77777777" w:rsidR="003433A1" w:rsidRPr="003433A1" w:rsidRDefault="003433A1" w:rsidP="00B86480">
            <w:pPr>
              <w:jc w:val="right"/>
              <w:rPr>
                <w:rFonts w:cstheme="minorHAnsi"/>
                <w:b/>
                <w:bCs/>
                <w:sz w:val="20"/>
                <w:szCs w:val="20"/>
                <w:lang w:val="hr-HR"/>
              </w:rPr>
            </w:pPr>
            <w:r w:rsidRPr="003433A1">
              <w:rPr>
                <w:rFonts w:cstheme="minorHAnsi"/>
                <w:b/>
                <w:bCs/>
                <w:sz w:val="20"/>
                <w:szCs w:val="20"/>
                <w:lang w:val="hr-HR"/>
              </w:rPr>
              <w:t xml:space="preserve">  55.000,00</w:t>
            </w:r>
          </w:p>
        </w:tc>
        <w:tc>
          <w:tcPr>
            <w:tcW w:w="1528" w:type="dxa"/>
            <w:noWrap/>
          </w:tcPr>
          <w:p w14:paraId="21F34C0E" w14:textId="77777777" w:rsidR="003433A1" w:rsidRPr="003433A1" w:rsidRDefault="003433A1" w:rsidP="00B86480">
            <w:pPr>
              <w:jc w:val="right"/>
              <w:rPr>
                <w:rFonts w:cstheme="minorHAnsi"/>
                <w:b/>
                <w:bCs/>
                <w:sz w:val="20"/>
                <w:szCs w:val="20"/>
                <w:lang w:val="hr-HR"/>
              </w:rPr>
            </w:pPr>
            <w:r w:rsidRPr="003433A1">
              <w:rPr>
                <w:rFonts w:cstheme="minorHAnsi"/>
                <w:b/>
                <w:bCs/>
                <w:sz w:val="20"/>
                <w:szCs w:val="20"/>
                <w:lang w:val="hr-HR"/>
              </w:rPr>
              <w:t xml:space="preserve">      40.535,76</w:t>
            </w:r>
          </w:p>
        </w:tc>
      </w:tr>
      <w:tr w:rsidR="003433A1" w:rsidRPr="00741395" w14:paraId="70EF6187" w14:textId="77777777" w:rsidTr="00B86480">
        <w:trPr>
          <w:trHeight w:val="315"/>
        </w:trPr>
        <w:tc>
          <w:tcPr>
            <w:tcW w:w="6319" w:type="dxa"/>
            <w:gridSpan w:val="6"/>
            <w:noWrap/>
          </w:tcPr>
          <w:p w14:paraId="21BB76A3" w14:textId="77777777" w:rsidR="003433A1" w:rsidRPr="003433A1" w:rsidRDefault="003433A1" w:rsidP="00B86480">
            <w:pPr>
              <w:ind w:left="720"/>
              <w:contextualSpacing/>
              <w:rPr>
                <w:rFonts w:cstheme="minorHAnsi"/>
                <w:sz w:val="20"/>
                <w:szCs w:val="20"/>
                <w:lang w:val="hr-HR"/>
              </w:rPr>
            </w:pPr>
            <w:r w:rsidRPr="003433A1">
              <w:rPr>
                <w:rFonts w:cstheme="minorHAnsi"/>
                <w:sz w:val="20"/>
                <w:szCs w:val="20"/>
                <w:lang w:val="hr-HR"/>
              </w:rPr>
              <w:t>-Usluge malčiranja uz nerazvrstane ceste u naseljima: Crna Draga, Banski Kovačevac, Desni Štefanki (polje), Desno Sredičko, Novo Selo Lasinjsko, Sjeničak Lasinjski, Lasinja, (Jamnička ulica, Ribička ulica, Donja Lasinja).</w:t>
            </w:r>
          </w:p>
          <w:p w14:paraId="2FC2FF24" w14:textId="77777777" w:rsidR="003433A1" w:rsidRPr="003433A1" w:rsidRDefault="003433A1" w:rsidP="00B86480">
            <w:pPr>
              <w:contextualSpacing/>
              <w:rPr>
                <w:rFonts w:cstheme="minorHAnsi"/>
                <w:sz w:val="20"/>
                <w:szCs w:val="20"/>
                <w:lang w:val="hr-HR"/>
              </w:rPr>
            </w:pPr>
            <w:r w:rsidRPr="003433A1">
              <w:rPr>
                <w:rFonts w:cstheme="minorHAnsi"/>
                <w:sz w:val="20"/>
                <w:szCs w:val="20"/>
                <w:lang w:val="hr-HR"/>
              </w:rPr>
              <w:t xml:space="preserve">               - Malčiranje ručno i strojno Lasinja, Ribička ulica, Jamnička (k.č. br.</w:t>
            </w:r>
          </w:p>
          <w:p w14:paraId="66C2DD32" w14:textId="77777777" w:rsidR="003433A1" w:rsidRPr="003433A1" w:rsidRDefault="003433A1" w:rsidP="00B86480">
            <w:pPr>
              <w:contextualSpacing/>
              <w:rPr>
                <w:rFonts w:cstheme="minorHAnsi"/>
                <w:sz w:val="20"/>
                <w:szCs w:val="20"/>
                <w:lang w:val="hr-HR"/>
              </w:rPr>
            </w:pPr>
            <w:r w:rsidRPr="003433A1">
              <w:rPr>
                <w:rFonts w:cstheme="minorHAnsi"/>
                <w:sz w:val="20"/>
                <w:szCs w:val="20"/>
                <w:lang w:val="hr-HR"/>
              </w:rPr>
              <w:t xml:space="preserve">                 482/1,241/2, 695/14 k.o Lasinja)</w:t>
            </w:r>
          </w:p>
        </w:tc>
        <w:tc>
          <w:tcPr>
            <w:tcW w:w="1614" w:type="dxa"/>
            <w:gridSpan w:val="2"/>
          </w:tcPr>
          <w:p w14:paraId="5CACAE30" w14:textId="77777777" w:rsidR="003433A1" w:rsidRPr="003433A1" w:rsidRDefault="003433A1" w:rsidP="00B86480">
            <w:pPr>
              <w:jc w:val="right"/>
              <w:rPr>
                <w:rFonts w:cstheme="minorHAnsi"/>
                <w:sz w:val="20"/>
                <w:szCs w:val="20"/>
                <w:lang w:val="hr-HR"/>
              </w:rPr>
            </w:pPr>
          </w:p>
          <w:p w14:paraId="67A35E46" w14:textId="77777777" w:rsidR="003433A1" w:rsidRPr="003433A1" w:rsidRDefault="003433A1" w:rsidP="00B86480">
            <w:pPr>
              <w:jc w:val="right"/>
              <w:rPr>
                <w:rFonts w:cstheme="minorHAnsi"/>
                <w:sz w:val="20"/>
                <w:szCs w:val="20"/>
                <w:lang w:val="hr-HR"/>
              </w:rPr>
            </w:pPr>
          </w:p>
          <w:p w14:paraId="0164806B"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55.000,00</w:t>
            </w:r>
          </w:p>
        </w:tc>
        <w:tc>
          <w:tcPr>
            <w:tcW w:w="1528" w:type="dxa"/>
            <w:noWrap/>
          </w:tcPr>
          <w:p w14:paraId="079F4C4F" w14:textId="77777777" w:rsidR="003433A1" w:rsidRPr="003433A1" w:rsidRDefault="003433A1" w:rsidP="00B86480">
            <w:pPr>
              <w:jc w:val="center"/>
              <w:rPr>
                <w:rFonts w:cstheme="minorHAnsi"/>
                <w:sz w:val="20"/>
                <w:szCs w:val="20"/>
                <w:lang w:val="hr-HR"/>
              </w:rPr>
            </w:pPr>
          </w:p>
          <w:p w14:paraId="053F3876" w14:textId="77777777" w:rsidR="003433A1" w:rsidRPr="003433A1" w:rsidRDefault="003433A1" w:rsidP="00B86480">
            <w:pPr>
              <w:jc w:val="center"/>
              <w:rPr>
                <w:rFonts w:cstheme="minorHAnsi"/>
                <w:sz w:val="20"/>
                <w:szCs w:val="20"/>
                <w:lang w:val="hr-HR"/>
              </w:rPr>
            </w:pPr>
          </w:p>
          <w:p w14:paraId="6565C9F7"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38.785,76</w:t>
            </w:r>
          </w:p>
          <w:p w14:paraId="0D01E8AE" w14:textId="77777777" w:rsidR="003433A1" w:rsidRPr="003433A1" w:rsidRDefault="003433A1" w:rsidP="00B86480">
            <w:pPr>
              <w:jc w:val="right"/>
              <w:rPr>
                <w:rFonts w:cstheme="minorHAnsi"/>
                <w:sz w:val="20"/>
                <w:szCs w:val="20"/>
                <w:lang w:val="hr-HR"/>
              </w:rPr>
            </w:pPr>
          </w:p>
          <w:p w14:paraId="1D481236"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1.750,00</w:t>
            </w:r>
          </w:p>
        </w:tc>
      </w:tr>
      <w:tr w:rsidR="003433A1" w:rsidRPr="005C3E85" w14:paraId="06B08FD6" w14:textId="77777777" w:rsidTr="00B86480">
        <w:trPr>
          <w:trHeight w:val="315"/>
        </w:trPr>
        <w:tc>
          <w:tcPr>
            <w:tcW w:w="3964" w:type="dxa"/>
            <w:gridSpan w:val="3"/>
            <w:tcBorders>
              <w:bottom w:val="single" w:sz="4" w:space="0" w:color="auto"/>
            </w:tcBorders>
            <w:noWrap/>
          </w:tcPr>
          <w:p w14:paraId="2A7D75ED" w14:textId="77777777" w:rsidR="003433A1" w:rsidRPr="003433A1" w:rsidRDefault="003433A1" w:rsidP="00B86480">
            <w:pPr>
              <w:rPr>
                <w:rFonts w:cstheme="minorHAnsi"/>
                <w:b/>
                <w:sz w:val="20"/>
                <w:szCs w:val="20"/>
                <w:lang w:val="hr-HR"/>
              </w:rPr>
            </w:pPr>
            <w:r w:rsidRPr="003433A1">
              <w:rPr>
                <w:rFonts w:cstheme="minorHAnsi"/>
                <w:b/>
                <w:sz w:val="20"/>
                <w:szCs w:val="20"/>
                <w:lang w:val="hr-HR"/>
              </w:rPr>
              <w:t>UKUPNO za održavanje nerazvrstanih cesta, propusta i klizišta (A+B+C+D)</w:t>
            </w:r>
          </w:p>
        </w:tc>
        <w:tc>
          <w:tcPr>
            <w:tcW w:w="2355" w:type="dxa"/>
            <w:gridSpan w:val="3"/>
            <w:tcBorders>
              <w:bottom w:val="single" w:sz="4" w:space="0" w:color="auto"/>
            </w:tcBorders>
            <w:shd w:val="clear" w:color="auto" w:fill="auto"/>
          </w:tcPr>
          <w:p w14:paraId="2A21BE92" w14:textId="77777777" w:rsidR="003433A1" w:rsidRPr="003433A1" w:rsidRDefault="003433A1" w:rsidP="00B86480">
            <w:pPr>
              <w:rPr>
                <w:rFonts w:cstheme="minorHAnsi"/>
                <w:sz w:val="20"/>
                <w:szCs w:val="20"/>
                <w:lang w:val="hr-HR"/>
              </w:rPr>
            </w:pPr>
            <w:r w:rsidRPr="003433A1">
              <w:rPr>
                <w:rFonts w:cstheme="minorHAnsi"/>
                <w:sz w:val="20"/>
                <w:szCs w:val="20"/>
                <w:lang w:val="hr-HR"/>
              </w:rPr>
              <w:t>1.1. Opći prihodi i primici</w:t>
            </w:r>
          </w:p>
          <w:p w14:paraId="6B98A6BA" w14:textId="77777777" w:rsidR="003433A1" w:rsidRPr="003433A1" w:rsidRDefault="003433A1" w:rsidP="00B86480">
            <w:pPr>
              <w:rPr>
                <w:rFonts w:cstheme="minorHAnsi"/>
                <w:sz w:val="20"/>
                <w:szCs w:val="20"/>
                <w:lang w:val="hr-HR"/>
              </w:rPr>
            </w:pPr>
            <w:r w:rsidRPr="003433A1">
              <w:rPr>
                <w:rFonts w:cstheme="minorHAnsi"/>
                <w:sz w:val="20"/>
                <w:szCs w:val="20"/>
                <w:lang w:val="hr-HR"/>
              </w:rPr>
              <w:t>5.1. Pomoći</w:t>
            </w:r>
          </w:p>
          <w:p w14:paraId="5A41168B" w14:textId="77777777" w:rsidR="003433A1" w:rsidRPr="003433A1" w:rsidRDefault="003433A1" w:rsidP="00B86480">
            <w:pPr>
              <w:rPr>
                <w:rFonts w:cstheme="minorHAnsi"/>
                <w:sz w:val="20"/>
                <w:szCs w:val="20"/>
                <w:lang w:val="hr-HR"/>
              </w:rPr>
            </w:pPr>
            <w:r w:rsidRPr="003433A1">
              <w:rPr>
                <w:rFonts w:cstheme="minorHAnsi"/>
                <w:sz w:val="20"/>
                <w:szCs w:val="20"/>
                <w:lang w:val="hr-HR"/>
              </w:rPr>
              <w:t>4.1. Prihodi za posebne namjene (komunalna naknada, naknada za koncesije i dr.)</w:t>
            </w:r>
          </w:p>
        </w:tc>
        <w:tc>
          <w:tcPr>
            <w:tcW w:w="1614" w:type="dxa"/>
            <w:gridSpan w:val="2"/>
            <w:tcBorders>
              <w:bottom w:val="single" w:sz="4" w:space="0" w:color="auto"/>
            </w:tcBorders>
          </w:tcPr>
          <w:p w14:paraId="0E0ABEC5" w14:textId="77777777" w:rsidR="003433A1" w:rsidRPr="003433A1" w:rsidRDefault="003433A1" w:rsidP="00B86480">
            <w:pPr>
              <w:jc w:val="right"/>
              <w:rPr>
                <w:rFonts w:cstheme="minorHAnsi"/>
                <w:b/>
                <w:color w:val="002060"/>
                <w:sz w:val="20"/>
                <w:szCs w:val="20"/>
                <w:lang w:val="hr-HR"/>
              </w:rPr>
            </w:pPr>
          </w:p>
          <w:p w14:paraId="4D455119" w14:textId="77777777" w:rsidR="003433A1" w:rsidRPr="003433A1" w:rsidRDefault="003433A1" w:rsidP="00B86480">
            <w:pPr>
              <w:jc w:val="right"/>
              <w:rPr>
                <w:rFonts w:cstheme="minorHAnsi"/>
                <w:b/>
                <w:color w:val="002060"/>
                <w:sz w:val="20"/>
                <w:szCs w:val="20"/>
                <w:lang w:val="hr-HR"/>
              </w:rPr>
            </w:pPr>
            <w:r w:rsidRPr="003433A1">
              <w:rPr>
                <w:rFonts w:cstheme="minorHAnsi"/>
                <w:b/>
                <w:color w:val="002060"/>
                <w:sz w:val="20"/>
                <w:szCs w:val="20"/>
                <w:lang w:val="hr-HR"/>
              </w:rPr>
              <w:t>129.700,00</w:t>
            </w:r>
          </w:p>
        </w:tc>
        <w:tc>
          <w:tcPr>
            <w:tcW w:w="1528" w:type="dxa"/>
            <w:tcBorders>
              <w:bottom w:val="single" w:sz="4" w:space="0" w:color="auto"/>
            </w:tcBorders>
            <w:noWrap/>
          </w:tcPr>
          <w:p w14:paraId="77451B7F" w14:textId="77777777" w:rsidR="003433A1" w:rsidRPr="003433A1" w:rsidRDefault="003433A1" w:rsidP="00B86480">
            <w:pPr>
              <w:jc w:val="center"/>
              <w:rPr>
                <w:rFonts w:cstheme="minorHAnsi"/>
                <w:b/>
                <w:color w:val="002060"/>
                <w:sz w:val="20"/>
                <w:szCs w:val="20"/>
                <w:lang w:val="hr-HR"/>
              </w:rPr>
            </w:pPr>
          </w:p>
          <w:p w14:paraId="313CDB29" w14:textId="77777777" w:rsidR="003433A1" w:rsidRPr="003433A1" w:rsidRDefault="003433A1" w:rsidP="00B86480">
            <w:pPr>
              <w:jc w:val="right"/>
              <w:rPr>
                <w:rFonts w:cstheme="minorHAnsi"/>
                <w:b/>
                <w:color w:val="002060"/>
                <w:sz w:val="20"/>
                <w:szCs w:val="20"/>
                <w:lang w:val="hr-HR"/>
              </w:rPr>
            </w:pPr>
            <w:r w:rsidRPr="003433A1">
              <w:rPr>
                <w:rFonts w:cstheme="minorHAnsi"/>
                <w:b/>
                <w:color w:val="002060"/>
                <w:sz w:val="20"/>
                <w:szCs w:val="20"/>
                <w:lang w:val="hr-HR"/>
              </w:rPr>
              <w:t>83.769,22</w:t>
            </w:r>
          </w:p>
        </w:tc>
      </w:tr>
      <w:tr w:rsidR="003433A1" w:rsidRPr="00741395" w14:paraId="6A0F366B" w14:textId="77777777" w:rsidTr="00B86480">
        <w:trPr>
          <w:trHeight w:val="315"/>
        </w:trPr>
        <w:tc>
          <w:tcPr>
            <w:tcW w:w="9461" w:type="dxa"/>
            <w:gridSpan w:val="9"/>
            <w:shd w:val="clear" w:color="auto" w:fill="auto"/>
            <w:noWrap/>
          </w:tcPr>
          <w:p w14:paraId="3E8AB359" w14:textId="77777777" w:rsidR="003433A1" w:rsidRPr="003433A1" w:rsidRDefault="003433A1" w:rsidP="008F3351">
            <w:pPr>
              <w:numPr>
                <w:ilvl w:val="0"/>
                <w:numId w:val="1"/>
              </w:numPr>
              <w:contextualSpacing/>
              <w:rPr>
                <w:rFonts w:cstheme="minorHAnsi"/>
                <w:b/>
                <w:sz w:val="20"/>
                <w:szCs w:val="20"/>
                <w:lang w:val="hr-HR"/>
              </w:rPr>
            </w:pPr>
            <w:r w:rsidRPr="003433A1">
              <w:rPr>
                <w:rFonts w:cstheme="minorHAnsi"/>
                <w:b/>
                <w:sz w:val="20"/>
                <w:szCs w:val="20"/>
                <w:lang w:val="hr-HR"/>
              </w:rPr>
              <w:t>ODRŽAVANJE JAVNIH  ZELENIH POVRŠINA (R0027,R0064,R0083,R0095, R0131)</w:t>
            </w:r>
          </w:p>
        </w:tc>
      </w:tr>
      <w:tr w:rsidR="003433A1" w:rsidRPr="00741395" w14:paraId="70E2BFD4" w14:textId="77777777" w:rsidTr="00B86480">
        <w:trPr>
          <w:trHeight w:val="443"/>
        </w:trPr>
        <w:tc>
          <w:tcPr>
            <w:tcW w:w="495" w:type="dxa"/>
            <w:shd w:val="clear" w:color="auto" w:fill="auto"/>
            <w:noWrap/>
          </w:tcPr>
          <w:p w14:paraId="64A7A5F3" w14:textId="77777777" w:rsidR="003433A1" w:rsidRPr="003433A1" w:rsidRDefault="003433A1" w:rsidP="00B86480">
            <w:pPr>
              <w:jc w:val="center"/>
              <w:rPr>
                <w:rFonts w:cstheme="minorHAnsi"/>
                <w:sz w:val="20"/>
                <w:szCs w:val="20"/>
                <w:lang w:val="hr-HR"/>
              </w:rPr>
            </w:pPr>
          </w:p>
          <w:p w14:paraId="0E963784" w14:textId="77777777" w:rsidR="003433A1" w:rsidRPr="003433A1" w:rsidRDefault="003433A1" w:rsidP="00B86480">
            <w:pPr>
              <w:jc w:val="center"/>
              <w:rPr>
                <w:rFonts w:cstheme="minorHAnsi"/>
                <w:sz w:val="20"/>
                <w:szCs w:val="20"/>
                <w:lang w:val="hr-HR"/>
              </w:rPr>
            </w:pPr>
          </w:p>
          <w:p w14:paraId="33DC8D6F" w14:textId="77777777" w:rsidR="003433A1" w:rsidRPr="003433A1" w:rsidRDefault="003433A1" w:rsidP="00B86480">
            <w:pPr>
              <w:jc w:val="center"/>
              <w:rPr>
                <w:rFonts w:cstheme="minorHAnsi"/>
                <w:sz w:val="20"/>
                <w:szCs w:val="20"/>
                <w:lang w:val="hr-HR"/>
              </w:rPr>
            </w:pPr>
          </w:p>
          <w:p w14:paraId="2F2AA3EE" w14:textId="77777777" w:rsidR="003433A1" w:rsidRPr="003433A1" w:rsidRDefault="003433A1" w:rsidP="00B86480">
            <w:pPr>
              <w:jc w:val="center"/>
              <w:rPr>
                <w:rFonts w:cstheme="minorHAnsi"/>
                <w:sz w:val="20"/>
                <w:szCs w:val="20"/>
                <w:lang w:val="hr-HR"/>
              </w:rPr>
            </w:pPr>
          </w:p>
          <w:p w14:paraId="11DFBBAE" w14:textId="77777777" w:rsidR="003433A1" w:rsidRPr="003433A1" w:rsidRDefault="003433A1" w:rsidP="00B86480">
            <w:pPr>
              <w:jc w:val="center"/>
              <w:rPr>
                <w:rFonts w:cstheme="minorHAnsi"/>
                <w:sz w:val="20"/>
                <w:szCs w:val="20"/>
                <w:lang w:val="hr-HR"/>
              </w:rPr>
            </w:pPr>
            <w:r w:rsidRPr="003433A1">
              <w:rPr>
                <w:rFonts w:cstheme="minorHAnsi"/>
                <w:sz w:val="20"/>
                <w:szCs w:val="20"/>
                <w:lang w:val="hr-HR"/>
              </w:rPr>
              <w:t>01.</w:t>
            </w:r>
          </w:p>
        </w:tc>
        <w:tc>
          <w:tcPr>
            <w:tcW w:w="3469" w:type="dxa"/>
            <w:gridSpan w:val="2"/>
            <w:shd w:val="clear" w:color="auto" w:fill="auto"/>
          </w:tcPr>
          <w:p w14:paraId="4F2FA9FF" w14:textId="77777777" w:rsidR="003433A1" w:rsidRPr="003433A1" w:rsidRDefault="003433A1" w:rsidP="00B86480">
            <w:pPr>
              <w:rPr>
                <w:rFonts w:cstheme="minorHAnsi"/>
                <w:sz w:val="20"/>
                <w:szCs w:val="20"/>
                <w:lang w:val="hr-HR"/>
              </w:rPr>
            </w:pPr>
            <w:r w:rsidRPr="003433A1">
              <w:rPr>
                <w:rFonts w:cstheme="minorHAnsi"/>
                <w:sz w:val="20"/>
                <w:szCs w:val="20"/>
                <w:lang w:val="hr-HR"/>
              </w:rPr>
              <w:t>Materijal i dijelovi za tekuće i investicijsko održavanje javnih površina (R0095) nabava trave sport-smjesa za novo uređeno dječje igralište. Uređenje i održavanje čistoće javnih površina, košnja trave, čišćenje nogostupa, orezivanje niskih grana, skupljanje i odvoz lišća, nabava, sadnja sezonskog cvijeća, okopavanje, zalijevanje i dr.</w:t>
            </w:r>
          </w:p>
        </w:tc>
        <w:tc>
          <w:tcPr>
            <w:tcW w:w="2355" w:type="dxa"/>
            <w:gridSpan w:val="3"/>
            <w:shd w:val="clear" w:color="auto" w:fill="auto"/>
          </w:tcPr>
          <w:p w14:paraId="729986C8" w14:textId="77777777" w:rsidR="003433A1" w:rsidRPr="003433A1" w:rsidRDefault="003433A1" w:rsidP="00B86480">
            <w:pPr>
              <w:rPr>
                <w:rFonts w:cstheme="minorHAnsi"/>
                <w:sz w:val="20"/>
                <w:szCs w:val="20"/>
                <w:lang w:val="hr-HR"/>
              </w:rPr>
            </w:pPr>
          </w:p>
          <w:p w14:paraId="06D49D1F" w14:textId="77777777" w:rsidR="003433A1" w:rsidRPr="003433A1" w:rsidRDefault="003433A1" w:rsidP="00B86480">
            <w:pPr>
              <w:rPr>
                <w:rFonts w:cstheme="minorHAnsi"/>
                <w:sz w:val="20"/>
                <w:szCs w:val="20"/>
                <w:lang w:val="hr-HR"/>
              </w:rPr>
            </w:pPr>
          </w:p>
          <w:p w14:paraId="259C687C" w14:textId="77777777" w:rsidR="003433A1" w:rsidRPr="003433A1" w:rsidRDefault="003433A1" w:rsidP="00B86480">
            <w:pPr>
              <w:rPr>
                <w:rFonts w:cstheme="minorHAnsi"/>
                <w:sz w:val="20"/>
                <w:szCs w:val="20"/>
                <w:lang w:val="hr-HR"/>
              </w:rPr>
            </w:pPr>
          </w:p>
          <w:p w14:paraId="7C6115B0" w14:textId="77777777" w:rsidR="003433A1" w:rsidRPr="003433A1" w:rsidRDefault="003433A1" w:rsidP="00B86480">
            <w:pPr>
              <w:rPr>
                <w:rFonts w:cstheme="minorHAnsi"/>
                <w:sz w:val="20"/>
                <w:szCs w:val="20"/>
                <w:lang w:val="hr-HR"/>
              </w:rPr>
            </w:pPr>
            <w:r w:rsidRPr="003433A1">
              <w:rPr>
                <w:rFonts w:cstheme="minorHAnsi"/>
                <w:sz w:val="20"/>
                <w:szCs w:val="20"/>
                <w:lang w:val="hr-HR"/>
              </w:rPr>
              <w:t>5.1. Pomoći</w:t>
            </w:r>
          </w:p>
        </w:tc>
        <w:tc>
          <w:tcPr>
            <w:tcW w:w="1614" w:type="dxa"/>
            <w:gridSpan w:val="2"/>
            <w:shd w:val="clear" w:color="auto" w:fill="auto"/>
          </w:tcPr>
          <w:p w14:paraId="338A0D6E" w14:textId="77777777" w:rsidR="003433A1" w:rsidRPr="003433A1" w:rsidRDefault="003433A1" w:rsidP="00B86480">
            <w:pPr>
              <w:jc w:val="right"/>
              <w:rPr>
                <w:rFonts w:cstheme="minorHAnsi"/>
                <w:b/>
                <w:sz w:val="20"/>
                <w:szCs w:val="20"/>
                <w:lang w:val="hr-HR"/>
              </w:rPr>
            </w:pPr>
          </w:p>
          <w:p w14:paraId="5231FE9D" w14:textId="77777777" w:rsidR="003433A1" w:rsidRPr="003433A1" w:rsidRDefault="003433A1" w:rsidP="00B86480">
            <w:pPr>
              <w:jc w:val="right"/>
              <w:rPr>
                <w:rFonts w:cstheme="minorHAnsi"/>
                <w:b/>
                <w:sz w:val="20"/>
                <w:szCs w:val="20"/>
                <w:lang w:val="hr-HR"/>
              </w:rPr>
            </w:pPr>
          </w:p>
          <w:p w14:paraId="6301BC14" w14:textId="77777777" w:rsidR="003433A1" w:rsidRPr="003433A1" w:rsidRDefault="003433A1" w:rsidP="00B86480">
            <w:pPr>
              <w:jc w:val="right"/>
              <w:rPr>
                <w:rFonts w:cstheme="minorHAnsi"/>
                <w:sz w:val="20"/>
                <w:szCs w:val="20"/>
                <w:lang w:val="hr-HR"/>
              </w:rPr>
            </w:pPr>
          </w:p>
          <w:p w14:paraId="54992C72"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36.862,22</w:t>
            </w:r>
          </w:p>
        </w:tc>
        <w:tc>
          <w:tcPr>
            <w:tcW w:w="1528" w:type="dxa"/>
            <w:shd w:val="clear" w:color="auto" w:fill="auto"/>
          </w:tcPr>
          <w:p w14:paraId="134B01CF" w14:textId="77777777" w:rsidR="003433A1" w:rsidRPr="003433A1" w:rsidRDefault="003433A1" w:rsidP="00B86480">
            <w:pPr>
              <w:jc w:val="right"/>
              <w:rPr>
                <w:rFonts w:cstheme="minorHAnsi"/>
                <w:sz w:val="20"/>
                <w:szCs w:val="20"/>
                <w:lang w:val="hr-HR"/>
              </w:rPr>
            </w:pPr>
          </w:p>
          <w:p w14:paraId="3F91275C" w14:textId="77777777" w:rsidR="003433A1" w:rsidRPr="003433A1" w:rsidRDefault="003433A1" w:rsidP="00B86480">
            <w:pPr>
              <w:jc w:val="right"/>
              <w:rPr>
                <w:rFonts w:cstheme="minorHAnsi"/>
                <w:sz w:val="20"/>
                <w:szCs w:val="20"/>
                <w:lang w:val="hr-HR"/>
              </w:rPr>
            </w:pPr>
          </w:p>
          <w:p w14:paraId="3E9FC100" w14:textId="77777777" w:rsidR="003433A1" w:rsidRPr="003433A1" w:rsidRDefault="003433A1" w:rsidP="00B86480">
            <w:pPr>
              <w:jc w:val="right"/>
              <w:rPr>
                <w:rFonts w:cstheme="minorHAnsi"/>
                <w:sz w:val="20"/>
                <w:szCs w:val="20"/>
                <w:lang w:val="hr-HR"/>
              </w:rPr>
            </w:pPr>
          </w:p>
          <w:p w14:paraId="11BBE8E8"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28.354,79</w:t>
            </w:r>
          </w:p>
        </w:tc>
      </w:tr>
      <w:tr w:rsidR="003433A1" w:rsidRPr="00741395" w14:paraId="0D025457" w14:textId="77777777" w:rsidTr="00B86480">
        <w:trPr>
          <w:trHeight w:val="421"/>
        </w:trPr>
        <w:tc>
          <w:tcPr>
            <w:tcW w:w="495" w:type="dxa"/>
            <w:shd w:val="clear" w:color="auto" w:fill="auto"/>
            <w:noWrap/>
          </w:tcPr>
          <w:p w14:paraId="45E62705" w14:textId="77777777" w:rsidR="003433A1" w:rsidRPr="003433A1" w:rsidRDefault="003433A1" w:rsidP="00B86480">
            <w:pPr>
              <w:rPr>
                <w:rFonts w:cstheme="minorHAnsi"/>
                <w:sz w:val="20"/>
                <w:szCs w:val="20"/>
                <w:lang w:val="hr-HR"/>
              </w:rPr>
            </w:pPr>
          </w:p>
          <w:p w14:paraId="2973C029" w14:textId="77777777" w:rsidR="003433A1" w:rsidRPr="003433A1" w:rsidRDefault="003433A1" w:rsidP="00B86480">
            <w:pPr>
              <w:rPr>
                <w:rFonts w:cstheme="minorHAnsi"/>
                <w:sz w:val="20"/>
                <w:szCs w:val="20"/>
                <w:lang w:val="hr-HR"/>
              </w:rPr>
            </w:pPr>
            <w:r w:rsidRPr="003433A1">
              <w:rPr>
                <w:rFonts w:cstheme="minorHAnsi"/>
                <w:sz w:val="20"/>
                <w:szCs w:val="20"/>
                <w:lang w:val="hr-HR"/>
              </w:rPr>
              <w:t>02.</w:t>
            </w:r>
          </w:p>
        </w:tc>
        <w:tc>
          <w:tcPr>
            <w:tcW w:w="3469" w:type="dxa"/>
            <w:gridSpan w:val="2"/>
            <w:shd w:val="clear" w:color="auto" w:fill="auto"/>
          </w:tcPr>
          <w:p w14:paraId="589FBA76" w14:textId="77777777" w:rsidR="003433A1" w:rsidRPr="003433A1" w:rsidRDefault="003433A1" w:rsidP="00B86480">
            <w:pPr>
              <w:rPr>
                <w:rFonts w:cstheme="minorHAnsi"/>
                <w:color w:val="4F81BD" w:themeColor="accent1"/>
                <w:sz w:val="20"/>
                <w:szCs w:val="20"/>
                <w:lang w:val="hr-HR"/>
              </w:rPr>
            </w:pPr>
            <w:r w:rsidRPr="003433A1">
              <w:rPr>
                <w:rFonts w:cstheme="minorHAnsi"/>
                <w:sz w:val="20"/>
                <w:szCs w:val="20"/>
                <w:lang w:val="hr-HR"/>
              </w:rPr>
              <w:t>Turističko – informativna ploča T-51 sa kartom biciklističkih staza, postavljena za ulaz u Općinu i Županiju   (R0064)</w:t>
            </w:r>
          </w:p>
        </w:tc>
        <w:tc>
          <w:tcPr>
            <w:tcW w:w="2355" w:type="dxa"/>
            <w:gridSpan w:val="3"/>
            <w:shd w:val="clear" w:color="auto" w:fill="auto"/>
          </w:tcPr>
          <w:p w14:paraId="02C12B58" w14:textId="77777777" w:rsidR="003433A1" w:rsidRPr="003433A1" w:rsidRDefault="003433A1" w:rsidP="00B86480">
            <w:pPr>
              <w:rPr>
                <w:rFonts w:cstheme="minorHAnsi"/>
                <w:sz w:val="20"/>
                <w:szCs w:val="20"/>
                <w:lang w:val="hr-HR"/>
              </w:rPr>
            </w:pPr>
          </w:p>
          <w:p w14:paraId="47A886B7" w14:textId="77777777" w:rsidR="003433A1" w:rsidRPr="003433A1" w:rsidRDefault="003433A1" w:rsidP="00B86480">
            <w:pPr>
              <w:rPr>
                <w:rFonts w:cstheme="minorHAnsi"/>
                <w:sz w:val="20"/>
                <w:szCs w:val="20"/>
                <w:lang w:val="hr-HR"/>
              </w:rPr>
            </w:pPr>
            <w:r w:rsidRPr="003433A1">
              <w:rPr>
                <w:rFonts w:cstheme="minorHAnsi"/>
                <w:sz w:val="20"/>
                <w:szCs w:val="20"/>
                <w:lang w:val="hr-HR"/>
              </w:rPr>
              <w:t>5.1. Pomoći</w:t>
            </w:r>
          </w:p>
          <w:p w14:paraId="2744F9B8" w14:textId="77777777" w:rsidR="003433A1" w:rsidRPr="003433A1" w:rsidRDefault="003433A1" w:rsidP="00B86480">
            <w:pPr>
              <w:rPr>
                <w:rFonts w:cstheme="minorHAnsi"/>
                <w:sz w:val="20"/>
                <w:szCs w:val="20"/>
                <w:lang w:val="hr-HR"/>
              </w:rPr>
            </w:pPr>
          </w:p>
        </w:tc>
        <w:tc>
          <w:tcPr>
            <w:tcW w:w="1614" w:type="dxa"/>
            <w:gridSpan w:val="2"/>
            <w:shd w:val="clear" w:color="auto" w:fill="auto"/>
          </w:tcPr>
          <w:p w14:paraId="1C2CCD28" w14:textId="77777777" w:rsidR="003433A1" w:rsidRPr="003433A1" w:rsidRDefault="003433A1" w:rsidP="00B86480">
            <w:pPr>
              <w:jc w:val="right"/>
              <w:rPr>
                <w:rFonts w:cstheme="minorHAnsi"/>
                <w:sz w:val="20"/>
                <w:szCs w:val="20"/>
                <w:lang w:val="hr-HR"/>
              </w:rPr>
            </w:pPr>
          </w:p>
          <w:p w14:paraId="7DC72BAE"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2.346,88</w:t>
            </w:r>
          </w:p>
        </w:tc>
        <w:tc>
          <w:tcPr>
            <w:tcW w:w="1528" w:type="dxa"/>
            <w:shd w:val="clear" w:color="auto" w:fill="auto"/>
          </w:tcPr>
          <w:p w14:paraId="5CE39C3C" w14:textId="77777777" w:rsidR="003433A1" w:rsidRPr="003433A1" w:rsidRDefault="003433A1" w:rsidP="00B86480">
            <w:pPr>
              <w:jc w:val="right"/>
              <w:rPr>
                <w:rFonts w:cstheme="minorHAnsi"/>
                <w:sz w:val="20"/>
                <w:szCs w:val="20"/>
                <w:lang w:val="hr-HR"/>
              </w:rPr>
            </w:pPr>
          </w:p>
          <w:p w14:paraId="22ED848A"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2.346,88</w:t>
            </w:r>
          </w:p>
        </w:tc>
      </w:tr>
      <w:tr w:rsidR="003433A1" w:rsidRPr="00741395" w14:paraId="165BDC7B" w14:textId="77777777" w:rsidTr="00B86480">
        <w:trPr>
          <w:trHeight w:val="421"/>
        </w:trPr>
        <w:tc>
          <w:tcPr>
            <w:tcW w:w="495" w:type="dxa"/>
            <w:shd w:val="clear" w:color="auto" w:fill="auto"/>
            <w:noWrap/>
          </w:tcPr>
          <w:p w14:paraId="2D6A358B" w14:textId="77777777" w:rsidR="003433A1" w:rsidRPr="003433A1" w:rsidRDefault="003433A1" w:rsidP="00B86480">
            <w:pPr>
              <w:rPr>
                <w:rFonts w:cstheme="minorHAnsi"/>
                <w:sz w:val="20"/>
                <w:szCs w:val="20"/>
                <w:lang w:val="hr-HR"/>
              </w:rPr>
            </w:pPr>
          </w:p>
          <w:p w14:paraId="5E94E837" w14:textId="77777777" w:rsidR="003433A1" w:rsidRPr="003433A1" w:rsidRDefault="003433A1" w:rsidP="00B86480">
            <w:pPr>
              <w:rPr>
                <w:rFonts w:cstheme="minorHAnsi"/>
                <w:sz w:val="20"/>
                <w:szCs w:val="20"/>
                <w:lang w:val="hr-HR"/>
              </w:rPr>
            </w:pPr>
            <w:r w:rsidRPr="003433A1">
              <w:rPr>
                <w:rFonts w:cstheme="minorHAnsi"/>
                <w:sz w:val="20"/>
                <w:szCs w:val="20"/>
                <w:lang w:val="hr-HR"/>
              </w:rPr>
              <w:t>03.</w:t>
            </w:r>
          </w:p>
        </w:tc>
        <w:tc>
          <w:tcPr>
            <w:tcW w:w="3469" w:type="dxa"/>
            <w:gridSpan w:val="2"/>
            <w:shd w:val="clear" w:color="auto" w:fill="auto"/>
          </w:tcPr>
          <w:p w14:paraId="119D7434"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Uklanjanje postojeće info ploče, čišćenje, dovoz zemlje i postavljanje </w:t>
            </w:r>
            <w:r w:rsidRPr="003433A1">
              <w:rPr>
                <w:rFonts w:cstheme="minorHAnsi"/>
                <w:sz w:val="20"/>
                <w:szCs w:val="20"/>
                <w:lang w:val="hr-HR"/>
              </w:rPr>
              <w:lastRenderedPageBreak/>
              <w:t xml:space="preserve">nove info ploče sa kartom biciklističkih staza (R0083) </w:t>
            </w:r>
          </w:p>
        </w:tc>
        <w:tc>
          <w:tcPr>
            <w:tcW w:w="2355" w:type="dxa"/>
            <w:gridSpan w:val="3"/>
            <w:shd w:val="clear" w:color="auto" w:fill="auto"/>
          </w:tcPr>
          <w:p w14:paraId="607FA9C8" w14:textId="77777777" w:rsidR="003433A1" w:rsidRPr="003433A1" w:rsidRDefault="003433A1" w:rsidP="00B86480">
            <w:pPr>
              <w:rPr>
                <w:rFonts w:cstheme="minorHAnsi"/>
                <w:sz w:val="20"/>
                <w:szCs w:val="20"/>
                <w:lang w:val="hr-HR"/>
              </w:rPr>
            </w:pPr>
          </w:p>
          <w:p w14:paraId="1CA15505" w14:textId="77777777" w:rsidR="003433A1" w:rsidRPr="003433A1" w:rsidRDefault="003433A1" w:rsidP="00B86480">
            <w:pPr>
              <w:rPr>
                <w:rFonts w:cstheme="minorHAnsi"/>
                <w:sz w:val="20"/>
                <w:szCs w:val="20"/>
                <w:lang w:val="hr-HR"/>
              </w:rPr>
            </w:pPr>
            <w:r w:rsidRPr="003433A1">
              <w:rPr>
                <w:rFonts w:cstheme="minorHAnsi"/>
                <w:sz w:val="20"/>
                <w:szCs w:val="20"/>
                <w:lang w:val="hr-HR"/>
              </w:rPr>
              <w:t>5.1 Pomoći</w:t>
            </w:r>
          </w:p>
        </w:tc>
        <w:tc>
          <w:tcPr>
            <w:tcW w:w="1614" w:type="dxa"/>
            <w:gridSpan w:val="2"/>
            <w:shd w:val="clear" w:color="auto" w:fill="auto"/>
          </w:tcPr>
          <w:p w14:paraId="744761DA" w14:textId="77777777" w:rsidR="003433A1" w:rsidRPr="003433A1" w:rsidRDefault="003433A1" w:rsidP="00B86480">
            <w:pPr>
              <w:jc w:val="right"/>
              <w:rPr>
                <w:rFonts w:cstheme="minorHAnsi"/>
                <w:sz w:val="20"/>
                <w:szCs w:val="20"/>
                <w:lang w:val="hr-HR"/>
              </w:rPr>
            </w:pPr>
          </w:p>
          <w:p w14:paraId="7181DB82"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1.475,53</w:t>
            </w:r>
          </w:p>
        </w:tc>
        <w:tc>
          <w:tcPr>
            <w:tcW w:w="1528" w:type="dxa"/>
            <w:shd w:val="clear" w:color="auto" w:fill="auto"/>
          </w:tcPr>
          <w:p w14:paraId="1DCEF90C" w14:textId="77777777" w:rsidR="003433A1" w:rsidRPr="003433A1" w:rsidRDefault="003433A1" w:rsidP="00B86480">
            <w:pPr>
              <w:jc w:val="right"/>
              <w:rPr>
                <w:rFonts w:cstheme="minorHAnsi"/>
                <w:sz w:val="20"/>
                <w:szCs w:val="20"/>
                <w:lang w:val="hr-HR"/>
              </w:rPr>
            </w:pPr>
          </w:p>
          <w:p w14:paraId="28350DB7"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1.475,53</w:t>
            </w:r>
          </w:p>
        </w:tc>
      </w:tr>
      <w:tr w:rsidR="003433A1" w:rsidRPr="00741395" w14:paraId="1E6BF6E7" w14:textId="77777777" w:rsidTr="00B86480">
        <w:trPr>
          <w:trHeight w:val="421"/>
        </w:trPr>
        <w:tc>
          <w:tcPr>
            <w:tcW w:w="495" w:type="dxa"/>
            <w:shd w:val="clear" w:color="auto" w:fill="auto"/>
            <w:noWrap/>
          </w:tcPr>
          <w:p w14:paraId="5D261A99" w14:textId="77777777" w:rsidR="003433A1" w:rsidRPr="003433A1" w:rsidRDefault="003433A1" w:rsidP="00B86480">
            <w:pPr>
              <w:rPr>
                <w:rFonts w:cstheme="minorHAnsi"/>
                <w:sz w:val="20"/>
                <w:szCs w:val="20"/>
                <w:lang w:val="hr-HR"/>
              </w:rPr>
            </w:pPr>
          </w:p>
          <w:p w14:paraId="19D7371A" w14:textId="77777777" w:rsidR="003433A1" w:rsidRPr="003433A1" w:rsidRDefault="003433A1" w:rsidP="00B86480">
            <w:pPr>
              <w:rPr>
                <w:rFonts w:cstheme="minorHAnsi"/>
                <w:sz w:val="20"/>
                <w:szCs w:val="20"/>
                <w:lang w:val="hr-HR"/>
              </w:rPr>
            </w:pPr>
          </w:p>
          <w:p w14:paraId="706999EA" w14:textId="77777777" w:rsidR="003433A1" w:rsidRPr="003433A1" w:rsidRDefault="003433A1" w:rsidP="00B86480">
            <w:pPr>
              <w:rPr>
                <w:rFonts w:cstheme="minorHAnsi"/>
                <w:sz w:val="20"/>
                <w:szCs w:val="20"/>
                <w:lang w:val="hr-HR"/>
              </w:rPr>
            </w:pPr>
          </w:p>
          <w:p w14:paraId="1E428C10" w14:textId="77777777" w:rsidR="003433A1" w:rsidRPr="003433A1" w:rsidRDefault="003433A1" w:rsidP="00B86480">
            <w:pPr>
              <w:rPr>
                <w:rFonts w:cstheme="minorHAnsi"/>
                <w:sz w:val="20"/>
                <w:szCs w:val="20"/>
                <w:lang w:val="hr-HR"/>
              </w:rPr>
            </w:pPr>
            <w:r w:rsidRPr="003433A1">
              <w:rPr>
                <w:rFonts w:cstheme="minorHAnsi"/>
                <w:sz w:val="20"/>
                <w:szCs w:val="20"/>
                <w:lang w:val="hr-HR"/>
              </w:rPr>
              <w:t>04.</w:t>
            </w:r>
          </w:p>
        </w:tc>
        <w:tc>
          <w:tcPr>
            <w:tcW w:w="3469" w:type="dxa"/>
            <w:gridSpan w:val="2"/>
            <w:shd w:val="clear" w:color="auto" w:fill="auto"/>
          </w:tcPr>
          <w:p w14:paraId="7A040492" w14:textId="77777777" w:rsidR="003433A1" w:rsidRPr="003433A1" w:rsidRDefault="003433A1" w:rsidP="00B86480">
            <w:pPr>
              <w:rPr>
                <w:rFonts w:cstheme="minorHAnsi"/>
                <w:sz w:val="20"/>
                <w:szCs w:val="20"/>
                <w:lang w:val="hr-HR"/>
              </w:rPr>
            </w:pPr>
            <w:r w:rsidRPr="003433A1">
              <w:rPr>
                <w:rFonts w:cstheme="minorHAnsi"/>
                <w:sz w:val="20"/>
                <w:szCs w:val="20"/>
                <w:lang w:val="hr-HR"/>
              </w:rPr>
              <w:t>Ostali materijal za tekuće i investicijsko održavanje (R0027) nabava zaštitne folije za spomenike na groblju kod betoniranja, izrade cilindričnih ključeva za etno kuću, skladište i garažu i dr.</w:t>
            </w:r>
          </w:p>
        </w:tc>
        <w:tc>
          <w:tcPr>
            <w:tcW w:w="2355" w:type="dxa"/>
            <w:gridSpan w:val="3"/>
            <w:shd w:val="clear" w:color="auto" w:fill="auto"/>
          </w:tcPr>
          <w:p w14:paraId="07304F2D" w14:textId="77777777" w:rsidR="003433A1" w:rsidRPr="003433A1" w:rsidRDefault="003433A1" w:rsidP="00B86480">
            <w:pPr>
              <w:rPr>
                <w:rFonts w:cstheme="minorHAnsi"/>
                <w:sz w:val="20"/>
                <w:szCs w:val="20"/>
                <w:lang w:val="hr-HR"/>
              </w:rPr>
            </w:pPr>
          </w:p>
          <w:p w14:paraId="635A27D2" w14:textId="77777777" w:rsidR="003433A1" w:rsidRPr="003433A1" w:rsidRDefault="003433A1" w:rsidP="00B86480">
            <w:pPr>
              <w:rPr>
                <w:rFonts w:cstheme="minorHAnsi"/>
                <w:sz w:val="20"/>
                <w:szCs w:val="20"/>
                <w:lang w:val="hr-HR"/>
              </w:rPr>
            </w:pPr>
            <w:r w:rsidRPr="003433A1">
              <w:rPr>
                <w:rFonts w:cstheme="minorHAnsi"/>
                <w:sz w:val="20"/>
                <w:szCs w:val="20"/>
                <w:lang w:val="hr-HR"/>
              </w:rPr>
              <w:t>1.1. Opći prihodi i primici</w:t>
            </w:r>
          </w:p>
          <w:p w14:paraId="14B67F27" w14:textId="77777777" w:rsidR="003433A1" w:rsidRPr="003433A1" w:rsidRDefault="003433A1" w:rsidP="00B86480">
            <w:pPr>
              <w:rPr>
                <w:rFonts w:cstheme="minorHAnsi"/>
                <w:sz w:val="20"/>
                <w:szCs w:val="20"/>
                <w:lang w:val="hr-HR"/>
              </w:rPr>
            </w:pPr>
          </w:p>
        </w:tc>
        <w:tc>
          <w:tcPr>
            <w:tcW w:w="1614" w:type="dxa"/>
            <w:gridSpan w:val="2"/>
            <w:shd w:val="clear" w:color="auto" w:fill="auto"/>
          </w:tcPr>
          <w:p w14:paraId="3838C92B" w14:textId="77777777" w:rsidR="003433A1" w:rsidRPr="003433A1" w:rsidRDefault="003433A1" w:rsidP="00B86480">
            <w:pPr>
              <w:jc w:val="right"/>
              <w:rPr>
                <w:rFonts w:cstheme="minorHAnsi"/>
                <w:sz w:val="20"/>
                <w:szCs w:val="20"/>
                <w:lang w:val="hr-HR"/>
              </w:rPr>
            </w:pPr>
          </w:p>
          <w:p w14:paraId="758A53D4"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300,00</w:t>
            </w:r>
          </w:p>
        </w:tc>
        <w:tc>
          <w:tcPr>
            <w:tcW w:w="1528" w:type="dxa"/>
            <w:shd w:val="clear" w:color="auto" w:fill="auto"/>
          </w:tcPr>
          <w:p w14:paraId="56BEEAB8" w14:textId="77777777" w:rsidR="003433A1" w:rsidRPr="003433A1" w:rsidRDefault="003433A1" w:rsidP="00B86480">
            <w:pPr>
              <w:jc w:val="right"/>
              <w:rPr>
                <w:rFonts w:cstheme="minorHAnsi"/>
                <w:sz w:val="20"/>
                <w:szCs w:val="20"/>
                <w:lang w:val="hr-HR"/>
              </w:rPr>
            </w:pPr>
          </w:p>
          <w:p w14:paraId="753F74AD"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117,53</w:t>
            </w:r>
          </w:p>
        </w:tc>
      </w:tr>
      <w:tr w:rsidR="003433A1" w:rsidRPr="00741395" w14:paraId="4750503E" w14:textId="77777777" w:rsidTr="00B86480">
        <w:trPr>
          <w:trHeight w:val="421"/>
        </w:trPr>
        <w:tc>
          <w:tcPr>
            <w:tcW w:w="495" w:type="dxa"/>
            <w:shd w:val="clear" w:color="auto" w:fill="auto"/>
            <w:noWrap/>
          </w:tcPr>
          <w:p w14:paraId="2EEBBEAE" w14:textId="77777777" w:rsidR="003433A1" w:rsidRPr="003433A1" w:rsidRDefault="003433A1" w:rsidP="00B86480">
            <w:pPr>
              <w:rPr>
                <w:rFonts w:cstheme="minorHAnsi"/>
                <w:sz w:val="20"/>
                <w:szCs w:val="20"/>
                <w:lang w:val="hr-HR"/>
              </w:rPr>
            </w:pPr>
          </w:p>
          <w:p w14:paraId="24FEECFC" w14:textId="77777777" w:rsidR="003433A1" w:rsidRPr="003433A1" w:rsidRDefault="003433A1" w:rsidP="00B86480">
            <w:pPr>
              <w:rPr>
                <w:rFonts w:cstheme="minorHAnsi"/>
                <w:sz w:val="20"/>
                <w:szCs w:val="20"/>
                <w:lang w:val="hr-HR"/>
              </w:rPr>
            </w:pPr>
          </w:p>
          <w:p w14:paraId="62D635DE" w14:textId="77777777" w:rsidR="003433A1" w:rsidRPr="003433A1" w:rsidRDefault="003433A1" w:rsidP="00B86480">
            <w:pPr>
              <w:rPr>
                <w:rFonts w:cstheme="minorHAnsi"/>
                <w:sz w:val="20"/>
                <w:szCs w:val="20"/>
                <w:lang w:val="hr-HR"/>
              </w:rPr>
            </w:pPr>
          </w:p>
          <w:p w14:paraId="4EDD79F0" w14:textId="77777777" w:rsidR="003433A1" w:rsidRPr="003433A1" w:rsidRDefault="003433A1" w:rsidP="00B86480">
            <w:pPr>
              <w:rPr>
                <w:rFonts w:cstheme="minorHAnsi"/>
                <w:sz w:val="20"/>
                <w:szCs w:val="20"/>
                <w:lang w:val="hr-HR"/>
              </w:rPr>
            </w:pPr>
            <w:r w:rsidRPr="003433A1">
              <w:rPr>
                <w:rFonts w:cstheme="minorHAnsi"/>
                <w:sz w:val="20"/>
                <w:szCs w:val="20"/>
                <w:lang w:val="hr-HR"/>
              </w:rPr>
              <w:t>05.</w:t>
            </w:r>
          </w:p>
        </w:tc>
        <w:tc>
          <w:tcPr>
            <w:tcW w:w="3469" w:type="dxa"/>
            <w:gridSpan w:val="2"/>
            <w:shd w:val="clear" w:color="auto" w:fill="auto"/>
          </w:tcPr>
          <w:p w14:paraId="219BC26F" w14:textId="77777777" w:rsidR="003433A1" w:rsidRPr="003433A1" w:rsidRDefault="003433A1" w:rsidP="00B86480">
            <w:pPr>
              <w:rPr>
                <w:rFonts w:cstheme="minorHAnsi"/>
                <w:color w:val="4F81BD" w:themeColor="accent1"/>
                <w:sz w:val="20"/>
                <w:szCs w:val="20"/>
                <w:lang w:val="hr-HR"/>
              </w:rPr>
            </w:pPr>
            <w:r w:rsidRPr="003433A1">
              <w:rPr>
                <w:rFonts w:cstheme="minorHAnsi"/>
                <w:sz w:val="20"/>
                <w:szCs w:val="20"/>
                <w:lang w:val="hr-HR"/>
              </w:rPr>
              <w:t>Usluge tekućeg i investicijskog održav. igrališta i sportskih terena (R0131), tiple, sidreni vijak za postavu igrala, table za grbove Općine i Biskupije na dječjem igralištu kod župne crkve Lasinja.</w:t>
            </w:r>
          </w:p>
        </w:tc>
        <w:tc>
          <w:tcPr>
            <w:tcW w:w="2355" w:type="dxa"/>
            <w:gridSpan w:val="3"/>
            <w:shd w:val="clear" w:color="auto" w:fill="auto"/>
          </w:tcPr>
          <w:p w14:paraId="6F7ED26B" w14:textId="77777777" w:rsidR="003433A1" w:rsidRPr="003433A1" w:rsidRDefault="003433A1" w:rsidP="00B86480">
            <w:pPr>
              <w:rPr>
                <w:rFonts w:cstheme="minorHAnsi"/>
                <w:sz w:val="20"/>
                <w:szCs w:val="20"/>
                <w:lang w:val="hr-HR"/>
              </w:rPr>
            </w:pPr>
          </w:p>
          <w:p w14:paraId="6F5B589E" w14:textId="77777777" w:rsidR="003433A1" w:rsidRPr="003433A1" w:rsidRDefault="003433A1" w:rsidP="00B86480">
            <w:pPr>
              <w:rPr>
                <w:rFonts w:cstheme="minorHAnsi"/>
                <w:sz w:val="20"/>
                <w:szCs w:val="20"/>
                <w:lang w:val="hr-HR"/>
              </w:rPr>
            </w:pPr>
          </w:p>
          <w:p w14:paraId="1E638815" w14:textId="77777777" w:rsidR="003433A1" w:rsidRPr="003433A1" w:rsidRDefault="003433A1" w:rsidP="00B86480">
            <w:pPr>
              <w:rPr>
                <w:rFonts w:cstheme="minorHAnsi"/>
                <w:sz w:val="20"/>
                <w:szCs w:val="20"/>
                <w:lang w:val="hr-HR"/>
              </w:rPr>
            </w:pPr>
            <w:r w:rsidRPr="003433A1">
              <w:rPr>
                <w:rFonts w:cstheme="minorHAnsi"/>
                <w:sz w:val="20"/>
                <w:szCs w:val="20"/>
                <w:lang w:val="hr-HR"/>
              </w:rPr>
              <w:t>1.1. Opći prihodi i primici</w:t>
            </w:r>
          </w:p>
          <w:p w14:paraId="6B6849A5" w14:textId="77777777" w:rsidR="003433A1" w:rsidRPr="003433A1" w:rsidRDefault="003433A1" w:rsidP="00B86480">
            <w:pPr>
              <w:rPr>
                <w:rFonts w:cstheme="minorHAnsi"/>
                <w:sz w:val="20"/>
                <w:szCs w:val="20"/>
                <w:lang w:val="hr-HR"/>
              </w:rPr>
            </w:pPr>
          </w:p>
        </w:tc>
        <w:tc>
          <w:tcPr>
            <w:tcW w:w="1614" w:type="dxa"/>
            <w:gridSpan w:val="2"/>
            <w:shd w:val="clear" w:color="auto" w:fill="auto"/>
            <w:vAlign w:val="center"/>
          </w:tcPr>
          <w:p w14:paraId="1ADE2BBD" w14:textId="77777777" w:rsidR="003433A1" w:rsidRPr="003433A1" w:rsidRDefault="003433A1" w:rsidP="00B86480">
            <w:pPr>
              <w:jc w:val="right"/>
              <w:rPr>
                <w:rFonts w:cstheme="minorHAnsi"/>
                <w:color w:val="002060"/>
                <w:sz w:val="20"/>
                <w:szCs w:val="20"/>
                <w:lang w:val="hr-HR"/>
              </w:rPr>
            </w:pPr>
            <w:r w:rsidRPr="003433A1">
              <w:rPr>
                <w:rFonts w:cstheme="minorHAnsi"/>
                <w:sz w:val="20"/>
                <w:szCs w:val="20"/>
                <w:lang w:val="hr-HR"/>
              </w:rPr>
              <w:t xml:space="preserve">       1.500,00</w:t>
            </w:r>
          </w:p>
        </w:tc>
        <w:tc>
          <w:tcPr>
            <w:tcW w:w="1528" w:type="dxa"/>
            <w:shd w:val="clear" w:color="auto" w:fill="auto"/>
            <w:vAlign w:val="center"/>
          </w:tcPr>
          <w:p w14:paraId="5840C19C" w14:textId="77777777" w:rsidR="003433A1" w:rsidRPr="003433A1" w:rsidRDefault="003433A1" w:rsidP="00B86480">
            <w:pPr>
              <w:jc w:val="right"/>
              <w:rPr>
                <w:rFonts w:cstheme="minorHAnsi"/>
                <w:color w:val="002060"/>
                <w:sz w:val="20"/>
                <w:szCs w:val="20"/>
                <w:lang w:val="hr-HR"/>
              </w:rPr>
            </w:pPr>
            <w:r w:rsidRPr="003433A1">
              <w:rPr>
                <w:rFonts w:cstheme="minorHAnsi"/>
                <w:sz w:val="20"/>
                <w:szCs w:val="20"/>
                <w:lang w:val="hr-HR"/>
              </w:rPr>
              <w:t>341,00</w:t>
            </w:r>
          </w:p>
        </w:tc>
      </w:tr>
      <w:tr w:rsidR="003433A1" w:rsidRPr="00741395" w14:paraId="21F8350F" w14:textId="77777777" w:rsidTr="00B86480">
        <w:trPr>
          <w:trHeight w:val="283"/>
        </w:trPr>
        <w:tc>
          <w:tcPr>
            <w:tcW w:w="495" w:type="dxa"/>
            <w:shd w:val="clear" w:color="auto" w:fill="auto"/>
            <w:noWrap/>
          </w:tcPr>
          <w:p w14:paraId="6F233ACE" w14:textId="77777777" w:rsidR="003433A1" w:rsidRPr="003433A1" w:rsidRDefault="003433A1" w:rsidP="00B86480">
            <w:pPr>
              <w:rPr>
                <w:rFonts w:cstheme="minorHAnsi"/>
                <w:sz w:val="20"/>
                <w:szCs w:val="20"/>
                <w:lang w:val="hr-HR"/>
              </w:rPr>
            </w:pPr>
          </w:p>
        </w:tc>
        <w:tc>
          <w:tcPr>
            <w:tcW w:w="3469" w:type="dxa"/>
            <w:gridSpan w:val="2"/>
            <w:shd w:val="clear" w:color="auto" w:fill="auto"/>
          </w:tcPr>
          <w:p w14:paraId="3593DA56" w14:textId="77777777" w:rsidR="003433A1" w:rsidRPr="003433A1" w:rsidRDefault="003433A1" w:rsidP="00B86480">
            <w:pPr>
              <w:rPr>
                <w:rFonts w:cstheme="minorHAnsi"/>
                <w:b/>
                <w:sz w:val="20"/>
                <w:szCs w:val="20"/>
                <w:lang w:val="hr-HR"/>
              </w:rPr>
            </w:pPr>
            <w:r w:rsidRPr="003433A1">
              <w:rPr>
                <w:rFonts w:cstheme="minorHAnsi"/>
                <w:b/>
                <w:sz w:val="20"/>
                <w:szCs w:val="20"/>
                <w:lang w:val="hr-HR"/>
              </w:rPr>
              <w:t>UKUPNO :</w:t>
            </w:r>
          </w:p>
        </w:tc>
        <w:tc>
          <w:tcPr>
            <w:tcW w:w="2355" w:type="dxa"/>
            <w:gridSpan w:val="3"/>
            <w:shd w:val="clear" w:color="auto" w:fill="auto"/>
          </w:tcPr>
          <w:p w14:paraId="042BE57F" w14:textId="77777777" w:rsidR="003433A1" w:rsidRPr="003433A1" w:rsidRDefault="003433A1" w:rsidP="00B86480">
            <w:pPr>
              <w:rPr>
                <w:rFonts w:cstheme="minorHAnsi"/>
                <w:b/>
                <w:sz w:val="20"/>
                <w:szCs w:val="20"/>
                <w:lang w:val="hr-HR"/>
              </w:rPr>
            </w:pPr>
          </w:p>
        </w:tc>
        <w:tc>
          <w:tcPr>
            <w:tcW w:w="1614" w:type="dxa"/>
            <w:gridSpan w:val="2"/>
            <w:shd w:val="clear" w:color="auto" w:fill="auto"/>
          </w:tcPr>
          <w:p w14:paraId="230FDADB" w14:textId="77777777" w:rsidR="003433A1" w:rsidRPr="003433A1" w:rsidRDefault="003433A1" w:rsidP="00B86480">
            <w:pPr>
              <w:jc w:val="right"/>
              <w:rPr>
                <w:rFonts w:cstheme="minorHAnsi"/>
                <w:b/>
                <w:color w:val="002060"/>
                <w:sz w:val="20"/>
                <w:szCs w:val="20"/>
                <w:lang w:val="hr-HR"/>
              </w:rPr>
            </w:pPr>
            <w:r w:rsidRPr="003433A1">
              <w:rPr>
                <w:rFonts w:cstheme="minorHAnsi"/>
                <w:b/>
                <w:color w:val="002060"/>
                <w:sz w:val="20"/>
                <w:szCs w:val="20"/>
                <w:lang w:val="hr-HR"/>
              </w:rPr>
              <w:t>42.484,63</w:t>
            </w:r>
          </w:p>
        </w:tc>
        <w:tc>
          <w:tcPr>
            <w:tcW w:w="1528" w:type="dxa"/>
            <w:shd w:val="clear" w:color="auto" w:fill="auto"/>
          </w:tcPr>
          <w:p w14:paraId="324BD35C" w14:textId="77777777" w:rsidR="003433A1" w:rsidRPr="003433A1" w:rsidRDefault="003433A1" w:rsidP="00B86480">
            <w:pPr>
              <w:jc w:val="right"/>
              <w:rPr>
                <w:rFonts w:cstheme="minorHAnsi"/>
                <w:b/>
                <w:color w:val="002060"/>
                <w:sz w:val="20"/>
                <w:szCs w:val="20"/>
                <w:lang w:val="hr-HR"/>
              </w:rPr>
            </w:pPr>
            <w:r w:rsidRPr="003433A1">
              <w:rPr>
                <w:rFonts w:cstheme="minorHAnsi"/>
                <w:b/>
                <w:color w:val="002060"/>
                <w:sz w:val="20"/>
                <w:szCs w:val="20"/>
                <w:lang w:val="hr-HR"/>
              </w:rPr>
              <w:t>32.635,73</w:t>
            </w:r>
          </w:p>
        </w:tc>
      </w:tr>
      <w:tr w:rsidR="003433A1" w:rsidRPr="00741395" w14:paraId="1FC0436D" w14:textId="77777777" w:rsidTr="00B86480">
        <w:trPr>
          <w:trHeight w:val="315"/>
        </w:trPr>
        <w:tc>
          <w:tcPr>
            <w:tcW w:w="9461" w:type="dxa"/>
            <w:gridSpan w:val="9"/>
            <w:shd w:val="clear" w:color="auto" w:fill="auto"/>
            <w:noWrap/>
          </w:tcPr>
          <w:p w14:paraId="4A18429C" w14:textId="77777777" w:rsidR="003433A1" w:rsidRPr="003433A1" w:rsidRDefault="003433A1" w:rsidP="008F3351">
            <w:pPr>
              <w:numPr>
                <w:ilvl w:val="0"/>
                <w:numId w:val="1"/>
              </w:numPr>
              <w:ind w:left="873"/>
              <w:contextualSpacing/>
              <w:rPr>
                <w:rFonts w:cstheme="minorHAnsi"/>
                <w:b/>
                <w:sz w:val="20"/>
                <w:szCs w:val="20"/>
                <w:lang w:val="hr-HR"/>
              </w:rPr>
            </w:pPr>
            <w:r w:rsidRPr="003433A1">
              <w:rPr>
                <w:rFonts w:cstheme="minorHAnsi"/>
                <w:b/>
                <w:sz w:val="20"/>
                <w:szCs w:val="20"/>
                <w:lang w:val="hr-HR"/>
              </w:rPr>
              <w:t>ODRŽAVANJE GRAĐEVINA, UREĐAJA I PREDMETA JAVNE NAMJENE (R0085-R0087 i R0157)</w:t>
            </w:r>
          </w:p>
        </w:tc>
      </w:tr>
      <w:tr w:rsidR="003433A1" w:rsidRPr="00741395" w14:paraId="7CE2B33E" w14:textId="77777777" w:rsidTr="00B86480">
        <w:trPr>
          <w:trHeight w:val="315"/>
        </w:trPr>
        <w:tc>
          <w:tcPr>
            <w:tcW w:w="495" w:type="dxa"/>
            <w:shd w:val="clear" w:color="auto" w:fill="auto"/>
            <w:noWrap/>
          </w:tcPr>
          <w:p w14:paraId="2DE75D87" w14:textId="77777777" w:rsidR="003433A1" w:rsidRPr="003433A1" w:rsidRDefault="003433A1" w:rsidP="00B86480">
            <w:pPr>
              <w:rPr>
                <w:rFonts w:cstheme="minorHAnsi"/>
                <w:sz w:val="20"/>
                <w:szCs w:val="20"/>
                <w:lang w:val="hr-HR"/>
              </w:rPr>
            </w:pPr>
          </w:p>
          <w:p w14:paraId="1FFBCEF9" w14:textId="77777777" w:rsidR="003433A1" w:rsidRPr="003433A1" w:rsidRDefault="003433A1" w:rsidP="00B86480">
            <w:pPr>
              <w:rPr>
                <w:rFonts w:cstheme="minorHAnsi"/>
                <w:sz w:val="20"/>
                <w:szCs w:val="20"/>
                <w:lang w:val="hr-HR"/>
              </w:rPr>
            </w:pPr>
            <w:r w:rsidRPr="003433A1">
              <w:rPr>
                <w:rFonts w:cstheme="minorHAnsi"/>
                <w:sz w:val="20"/>
                <w:szCs w:val="20"/>
                <w:lang w:val="hr-HR"/>
              </w:rPr>
              <w:t>01.</w:t>
            </w:r>
          </w:p>
        </w:tc>
        <w:tc>
          <w:tcPr>
            <w:tcW w:w="3469" w:type="dxa"/>
            <w:gridSpan w:val="2"/>
            <w:shd w:val="clear" w:color="auto" w:fill="auto"/>
          </w:tcPr>
          <w:p w14:paraId="1A3FF283" w14:textId="77777777" w:rsidR="003433A1" w:rsidRPr="003433A1" w:rsidRDefault="003433A1" w:rsidP="00B86480">
            <w:pPr>
              <w:rPr>
                <w:rFonts w:cstheme="minorHAnsi"/>
                <w:sz w:val="20"/>
                <w:szCs w:val="20"/>
                <w:lang w:val="hr-HR"/>
              </w:rPr>
            </w:pPr>
            <w:r w:rsidRPr="003433A1">
              <w:rPr>
                <w:rFonts w:cstheme="minorHAnsi"/>
                <w:sz w:val="20"/>
                <w:szCs w:val="20"/>
                <w:lang w:val="hr-HR"/>
              </w:rPr>
              <w:t>Usluge tekućeg i investicijskog održavanja – sanacija elementarne nepogode i dr. (R0085)</w:t>
            </w:r>
          </w:p>
        </w:tc>
        <w:tc>
          <w:tcPr>
            <w:tcW w:w="2355" w:type="dxa"/>
            <w:gridSpan w:val="3"/>
            <w:shd w:val="clear" w:color="auto" w:fill="auto"/>
          </w:tcPr>
          <w:p w14:paraId="22474D14" w14:textId="77777777" w:rsidR="003433A1" w:rsidRPr="003433A1" w:rsidRDefault="003433A1" w:rsidP="00B86480">
            <w:pPr>
              <w:rPr>
                <w:rFonts w:cstheme="minorHAnsi"/>
                <w:sz w:val="20"/>
                <w:szCs w:val="20"/>
                <w:lang w:val="hr-HR"/>
              </w:rPr>
            </w:pPr>
          </w:p>
          <w:p w14:paraId="2464C8AA" w14:textId="77777777" w:rsidR="003433A1" w:rsidRPr="003433A1" w:rsidRDefault="003433A1" w:rsidP="00B86480">
            <w:pPr>
              <w:rPr>
                <w:rFonts w:cstheme="minorHAnsi"/>
                <w:sz w:val="20"/>
                <w:szCs w:val="20"/>
                <w:lang w:val="hr-HR"/>
              </w:rPr>
            </w:pPr>
            <w:r w:rsidRPr="003433A1">
              <w:rPr>
                <w:rFonts w:cstheme="minorHAnsi"/>
                <w:sz w:val="20"/>
                <w:szCs w:val="20"/>
                <w:lang w:val="hr-HR"/>
              </w:rPr>
              <w:t>1.1. Opći prihodi i primici</w:t>
            </w:r>
          </w:p>
          <w:p w14:paraId="4972F7C6" w14:textId="77777777" w:rsidR="003433A1" w:rsidRPr="003433A1" w:rsidRDefault="003433A1" w:rsidP="00B86480">
            <w:pPr>
              <w:rPr>
                <w:rFonts w:cstheme="minorHAnsi"/>
                <w:sz w:val="20"/>
                <w:szCs w:val="20"/>
                <w:lang w:val="hr-HR"/>
              </w:rPr>
            </w:pPr>
          </w:p>
        </w:tc>
        <w:tc>
          <w:tcPr>
            <w:tcW w:w="1614" w:type="dxa"/>
            <w:gridSpan w:val="2"/>
            <w:shd w:val="clear" w:color="auto" w:fill="auto"/>
            <w:vAlign w:val="center"/>
          </w:tcPr>
          <w:p w14:paraId="5A9854D9"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1.200,00</w:t>
            </w:r>
          </w:p>
        </w:tc>
        <w:tc>
          <w:tcPr>
            <w:tcW w:w="1528" w:type="dxa"/>
            <w:shd w:val="clear" w:color="auto" w:fill="auto"/>
            <w:vAlign w:val="center"/>
          </w:tcPr>
          <w:p w14:paraId="20FBF495"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 xml:space="preserve">       0,00</w:t>
            </w:r>
          </w:p>
        </w:tc>
      </w:tr>
      <w:tr w:rsidR="003433A1" w:rsidRPr="00741395" w14:paraId="43E523AA" w14:textId="77777777" w:rsidTr="00B86480">
        <w:trPr>
          <w:trHeight w:val="315"/>
        </w:trPr>
        <w:tc>
          <w:tcPr>
            <w:tcW w:w="495" w:type="dxa"/>
            <w:shd w:val="clear" w:color="auto" w:fill="auto"/>
            <w:noWrap/>
          </w:tcPr>
          <w:p w14:paraId="20035DCB" w14:textId="77777777" w:rsidR="003433A1" w:rsidRPr="003433A1" w:rsidRDefault="003433A1" w:rsidP="00B86480">
            <w:pPr>
              <w:rPr>
                <w:rFonts w:cstheme="minorHAnsi"/>
                <w:sz w:val="20"/>
                <w:szCs w:val="20"/>
                <w:lang w:val="hr-HR"/>
              </w:rPr>
            </w:pPr>
          </w:p>
          <w:p w14:paraId="3C31E96C" w14:textId="77777777" w:rsidR="003433A1" w:rsidRPr="003433A1" w:rsidRDefault="003433A1" w:rsidP="00B86480">
            <w:pPr>
              <w:rPr>
                <w:rFonts w:cstheme="minorHAnsi"/>
                <w:sz w:val="20"/>
                <w:szCs w:val="20"/>
                <w:lang w:val="hr-HR"/>
              </w:rPr>
            </w:pPr>
          </w:p>
          <w:p w14:paraId="61D4A24F" w14:textId="77777777" w:rsidR="003433A1" w:rsidRPr="003433A1" w:rsidRDefault="003433A1" w:rsidP="00B86480">
            <w:pPr>
              <w:rPr>
                <w:rFonts w:cstheme="minorHAnsi"/>
                <w:sz w:val="20"/>
                <w:szCs w:val="20"/>
                <w:lang w:val="hr-HR"/>
              </w:rPr>
            </w:pPr>
          </w:p>
          <w:p w14:paraId="356394E1" w14:textId="77777777" w:rsidR="003433A1" w:rsidRPr="003433A1" w:rsidRDefault="003433A1" w:rsidP="00B86480">
            <w:pPr>
              <w:rPr>
                <w:rFonts w:cstheme="minorHAnsi"/>
                <w:sz w:val="20"/>
                <w:szCs w:val="20"/>
                <w:lang w:val="hr-HR"/>
              </w:rPr>
            </w:pPr>
            <w:r w:rsidRPr="003433A1">
              <w:rPr>
                <w:rFonts w:cstheme="minorHAnsi"/>
                <w:sz w:val="20"/>
                <w:szCs w:val="20"/>
                <w:lang w:val="hr-HR"/>
              </w:rPr>
              <w:t>02.</w:t>
            </w:r>
          </w:p>
        </w:tc>
        <w:tc>
          <w:tcPr>
            <w:tcW w:w="3469" w:type="dxa"/>
            <w:gridSpan w:val="2"/>
            <w:shd w:val="clear" w:color="auto" w:fill="auto"/>
          </w:tcPr>
          <w:p w14:paraId="48534FF5" w14:textId="77777777" w:rsidR="003433A1" w:rsidRPr="003433A1" w:rsidRDefault="003433A1" w:rsidP="00B86480">
            <w:pPr>
              <w:rPr>
                <w:rFonts w:cstheme="minorHAnsi"/>
                <w:sz w:val="20"/>
                <w:szCs w:val="20"/>
                <w:lang w:val="hr-HR"/>
              </w:rPr>
            </w:pPr>
            <w:r w:rsidRPr="003433A1">
              <w:rPr>
                <w:rFonts w:cstheme="minorHAnsi"/>
                <w:sz w:val="20"/>
                <w:szCs w:val="20"/>
                <w:lang w:val="hr-HR"/>
              </w:rPr>
              <w:t>Usluge tekućeg i investicijskog održavanja građevinskih objekata (R0086) – usluge spajanja priključka na vod. instalaciju u zgradi (stare Općine – I kat),izrada i ugradnja zidnih kam. okapnica (klupčica) ulaz-zid (Dom zdravlja), izrada gromobranskih instalacija na objektu (stare Općine), bojanje drvene oplate krova (mrtvačnica), bojanje drvenih vrata (spremište-reciklažno dvorište)</w:t>
            </w:r>
          </w:p>
        </w:tc>
        <w:tc>
          <w:tcPr>
            <w:tcW w:w="2355" w:type="dxa"/>
            <w:gridSpan w:val="3"/>
            <w:shd w:val="clear" w:color="auto" w:fill="auto"/>
          </w:tcPr>
          <w:p w14:paraId="3F2F4A23" w14:textId="77777777" w:rsidR="003433A1" w:rsidRPr="003433A1" w:rsidRDefault="003433A1" w:rsidP="00B86480">
            <w:pPr>
              <w:rPr>
                <w:rFonts w:cstheme="minorHAnsi"/>
                <w:sz w:val="20"/>
                <w:szCs w:val="20"/>
                <w:lang w:val="hr-HR"/>
              </w:rPr>
            </w:pPr>
          </w:p>
          <w:p w14:paraId="143BFC48" w14:textId="77777777" w:rsidR="003433A1" w:rsidRPr="003433A1" w:rsidRDefault="003433A1" w:rsidP="00B86480">
            <w:pPr>
              <w:rPr>
                <w:rFonts w:cstheme="minorHAnsi"/>
                <w:sz w:val="20"/>
                <w:szCs w:val="20"/>
                <w:lang w:val="hr-HR"/>
              </w:rPr>
            </w:pPr>
          </w:p>
          <w:p w14:paraId="5C4A0848" w14:textId="77777777" w:rsidR="003433A1" w:rsidRPr="003433A1" w:rsidRDefault="003433A1" w:rsidP="00B86480">
            <w:pPr>
              <w:rPr>
                <w:rFonts w:cstheme="minorHAnsi"/>
                <w:sz w:val="20"/>
                <w:szCs w:val="20"/>
                <w:lang w:val="hr-HR"/>
              </w:rPr>
            </w:pPr>
          </w:p>
          <w:p w14:paraId="1F2C9FDB" w14:textId="77777777" w:rsidR="003433A1" w:rsidRPr="003433A1" w:rsidRDefault="003433A1" w:rsidP="00B86480">
            <w:pPr>
              <w:rPr>
                <w:rFonts w:cstheme="minorHAnsi"/>
                <w:sz w:val="20"/>
                <w:szCs w:val="20"/>
                <w:lang w:val="hr-HR"/>
              </w:rPr>
            </w:pPr>
          </w:p>
          <w:p w14:paraId="0DFD450A" w14:textId="77777777" w:rsidR="003433A1" w:rsidRPr="003433A1" w:rsidRDefault="003433A1" w:rsidP="00B86480">
            <w:pPr>
              <w:rPr>
                <w:rFonts w:cstheme="minorHAnsi"/>
                <w:sz w:val="20"/>
                <w:szCs w:val="20"/>
                <w:lang w:val="hr-HR"/>
              </w:rPr>
            </w:pPr>
            <w:r w:rsidRPr="003433A1">
              <w:rPr>
                <w:rFonts w:cstheme="minorHAnsi"/>
                <w:sz w:val="20"/>
                <w:szCs w:val="20"/>
                <w:lang w:val="hr-HR"/>
              </w:rPr>
              <w:t>4.1. Prihodi za posebne namjene</w:t>
            </w:r>
          </w:p>
        </w:tc>
        <w:tc>
          <w:tcPr>
            <w:tcW w:w="1614" w:type="dxa"/>
            <w:gridSpan w:val="2"/>
            <w:shd w:val="clear" w:color="auto" w:fill="auto"/>
            <w:vAlign w:val="center"/>
          </w:tcPr>
          <w:p w14:paraId="484E581D"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 xml:space="preserve"> 5.930,45</w:t>
            </w:r>
          </w:p>
        </w:tc>
        <w:tc>
          <w:tcPr>
            <w:tcW w:w="1528" w:type="dxa"/>
            <w:shd w:val="clear" w:color="auto" w:fill="auto"/>
            <w:vAlign w:val="center"/>
          </w:tcPr>
          <w:p w14:paraId="00973551"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4.526,81</w:t>
            </w:r>
          </w:p>
        </w:tc>
      </w:tr>
      <w:tr w:rsidR="003433A1" w:rsidRPr="00741395" w14:paraId="17754A9E" w14:textId="77777777" w:rsidTr="00B86480">
        <w:trPr>
          <w:trHeight w:val="315"/>
        </w:trPr>
        <w:tc>
          <w:tcPr>
            <w:tcW w:w="495" w:type="dxa"/>
            <w:shd w:val="clear" w:color="auto" w:fill="auto"/>
            <w:noWrap/>
          </w:tcPr>
          <w:p w14:paraId="48961649" w14:textId="77777777" w:rsidR="003433A1" w:rsidRPr="003433A1" w:rsidRDefault="003433A1" w:rsidP="00B86480">
            <w:pPr>
              <w:rPr>
                <w:rFonts w:cstheme="minorHAnsi"/>
                <w:sz w:val="20"/>
                <w:szCs w:val="20"/>
                <w:lang w:val="hr-HR"/>
              </w:rPr>
            </w:pPr>
          </w:p>
          <w:p w14:paraId="40E1D88B" w14:textId="77777777" w:rsidR="003433A1" w:rsidRPr="003433A1" w:rsidRDefault="003433A1" w:rsidP="00B86480">
            <w:pPr>
              <w:rPr>
                <w:rFonts w:cstheme="minorHAnsi"/>
                <w:sz w:val="20"/>
                <w:szCs w:val="20"/>
                <w:lang w:val="hr-HR"/>
              </w:rPr>
            </w:pPr>
            <w:r w:rsidRPr="003433A1">
              <w:rPr>
                <w:rFonts w:cstheme="minorHAnsi"/>
                <w:sz w:val="20"/>
                <w:szCs w:val="20"/>
                <w:lang w:val="hr-HR"/>
              </w:rPr>
              <w:t>03.</w:t>
            </w:r>
          </w:p>
        </w:tc>
        <w:tc>
          <w:tcPr>
            <w:tcW w:w="3469" w:type="dxa"/>
            <w:gridSpan w:val="2"/>
            <w:shd w:val="clear" w:color="auto" w:fill="auto"/>
          </w:tcPr>
          <w:p w14:paraId="333D2729" w14:textId="77777777" w:rsidR="003433A1" w:rsidRPr="003433A1" w:rsidRDefault="003433A1" w:rsidP="00B86480">
            <w:pPr>
              <w:rPr>
                <w:rFonts w:cstheme="minorHAnsi"/>
                <w:sz w:val="20"/>
                <w:szCs w:val="20"/>
                <w:lang w:val="hr-HR"/>
              </w:rPr>
            </w:pPr>
            <w:r w:rsidRPr="003433A1">
              <w:rPr>
                <w:rFonts w:cstheme="minorHAnsi"/>
                <w:sz w:val="20"/>
                <w:szCs w:val="20"/>
                <w:lang w:val="hr-HR"/>
              </w:rPr>
              <w:t>Ostale usluge tekućeg i investicijskog održavanja, izmještanje, preseljenje  vod. Priključka groblje Lasinja, uređenje svlačionice uz sport. terene  (R0087)</w:t>
            </w:r>
          </w:p>
        </w:tc>
        <w:tc>
          <w:tcPr>
            <w:tcW w:w="2355" w:type="dxa"/>
            <w:gridSpan w:val="3"/>
            <w:shd w:val="clear" w:color="auto" w:fill="auto"/>
          </w:tcPr>
          <w:p w14:paraId="4C14217E" w14:textId="77777777" w:rsidR="003433A1" w:rsidRPr="003433A1" w:rsidRDefault="003433A1" w:rsidP="00B86480">
            <w:pPr>
              <w:rPr>
                <w:rFonts w:cstheme="minorHAnsi"/>
                <w:sz w:val="20"/>
                <w:szCs w:val="20"/>
                <w:lang w:val="hr-HR"/>
              </w:rPr>
            </w:pPr>
          </w:p>
          <w:p w14:paraId="3B55B132" w14:textId="77777777" w:rsidR="003433A1" w:rsidRPr="003433A1" w:rsidRDefault="003433A1" w:rsidP="00B86480">
            <w:pPr>
              <w:rPr>
                <w:rFonts w:cstheme="minorHAnsi"/>
                <w:sz w:val="20"/>
                <w:szCs w:val="20"/>
                <w:lang w:val="hr-HR"/>
              </w:rPr>
            </w:pPr>
          </w:p>
          <w:p w14:paraId="617B9D82" w14:textId="77777777" w:rsidR="003433A1" w:rsidRPr="003433A1" w:rsidRDefault="003433A1" w:rsidP="00B86480">
            <w:pPr>
              <w:rPr>
                <w:rFonts w:cstheme="minorHAnsi"/>
                <w:sz w:val="20"/>
                <w:szCs w:val="20"/>
                <w:lang w:val="hr-HR"/>
              </w:rPr>
            </w:pPr>
            <w:r w:rsidRPr="003433A1">
              <w:rPr>
                <w:rFonts w:cstheme="minorHAnsi"/>
                <w:sz w:val="20"/>
                <w:szCs w:val="20"/>
                <w:lang w:val="hr-HR"/>
              </w:rPr>
              <w:t>5.1. Pomoći</w:t>
            </w:r>
          </w:p>
          <w:p w14:paraId="5E5675F7" w14:textId="77777777" w:rsidR="003433A1" w:rsidRPr="003433A1" w:rsidRDefault="003433A1" w:rsidP="00B86480">
            <w:pPr>
              <w:rPr>
                <w:rFonts w:cstheme="minorHAnsi"/>
                <w:sz w:val="20"/>
                <w:szCs w:val="20"/>
                <w:lang w:val="hr-HR"/>
              </w:rPr>
            </w:pPr>
          </w:p>
        </w:tc>
        <w:tc>
          <w:tcPr>
            <w:tcW w:w="1614" w:type="dxa"/>
            <w:gridSpan w:val="2"/>
            <w:shd w:val="clear" w:color="auto" w:fill="auto"/>
            <w:vAlign w:val="center"/>
          </w:tcPr>
          <w:p w14:paraId="35F87A98"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3.000,00</w:t>
            </w:r>
          </w:p>
        </w:tc>
        <w:tc>
          <w:tcPr>
            <w:tcW w:w="1528" w:type="dxa"/>
            <w:shd w:val="clear" w:color="auto" w:fill="auto"/>
            <w:vAlign w:val="center"/>
          </w:tcPr>
          <w:p w14:paraId="1883E859"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2.343,45</w:t>
            </w:r>
          </w:p>
        </w:tc>
      </w:tr>
      <w:tr w:rsidR="003433A1" w:rsidRPr="00741395" w14:paraId="4EB2811C" w14:textId="77777777" w:rsidTr="00B86480">
        <w:trPr>
          <w:trHeight w:val="315"/>
        </w:trPr>
        <w:tc>
          <w:tcPr>
            <w:tcW w:w="495" w:type="dxa"/>
            <w:shd w:val="clear" w:color="auto" w:fill="auto"/>
            <w:noWrap/>
          </w:tcPr>
          <w:p w14:paraId="09BC504A" w14:textId="77777777" w:rsidR="003433A1" w:rsidRPr="003433A1" w:rsidRDefault="003433A1" w:rsidP="00B86480">
            <w:pPr>
              <w:rPr>
                <w:rFonts w:cstheme="minorHAnsi"/>
                <w:sz w:val="20"/>
                <w:szCs w:val="20"/>
                <w:lang w:val="hr-HR"/>
              </w:rPr>
            </w:pPr>
          </w:p>
          <w:p w14:paraId="1860E5E6" w14:textId="77777777" w:rsidR="003433A1" w:rsidRPr="003433A1" w:rsidRDefault="003433A1" w:rsidP="00B86480">
            <w:pPr>
              <w:rPr>
                <w:rFonts w:cstheme="minorHAnsi"/>
                <w:sz w:val="20"/>
                <w:szCs w:val="20"/>
                <w:lang w:val="hr-HR"/>
              </w:rPr>
            </w:pPr>
            <w:r w:rsidRPr="003433A1">
              <w:rPr>
                <w:rFonts w:cstheme="minorHAnsi"/>
                <w:sz w:val="20"/>
                <w:szCs w:val="20"/>
                <w:lang w:val="hr-HR"/>
              </w:rPr>
              <w:t>04.</w:t>
            </w:r>
          </w:p>
        </w:tc>
        <w:tc>
          <w:tcPr>
            <w:tcW w:w="3469" w:type="dxa"/>
            <w:gridSpan w:val="2"/>
            <w:shd w:val="clear" w:color="auto" w:fill="auto"/>
          </w:tcPr>
          <w:p w14:paraId="5860792D" w14:textId="77777777" w:rsidR="003433A1" w:rsidRPr="003433A1" w:rsidRDefault="003433A1" w:rsidP="00B86480">
            <w:pPr>
              <w:rPr>
                <w:rFonts w:cstheme="minorHAnsi"/>
                <w:sz w:val="20"/>
                <w:szCs w:val="20"/>
                <w:lang w:val="hr-HR"/>
              </w:rPr>
            </w:pPr>
            <w:r w:rsidRPr="003433A1">
              <w:rPr>
                <w:rFonts w:cstheme="minorHAnsi"/>
                <w:sz w:val="20"/>
                <w:szCs w:val="20"/>
                <w:lang w:val="hr-HR"/>
              </w:rPr>
              <w:t>Ostale usluge tekućeg i investicijskog održavanja (R0157) sanacija odlagališta otpada, izrada rampe Lasinja (Brezje)</w:t>
            </w:r>
          </w:p>
        </w:tc>
        <w:tc>
          <w:tcPr>
            <w:tcW w:w="2355" w:type="dxa"/>
            <w:gridSpan w:val="3"/>
            <w:shd w:val="clear" w:color="auto" w:fill="auto"/>
          </w:tcPr>
          <w:p w14:paraId="08159E46" w14:textId="77777777" w:rsidR="003433A1" w:rsidRPr="003433A1" w:rsidRDefault="003433A1" w:rsidP="00B86480">
            <w:pPr>
              <w:rPr>
                <w:rFonts w:cstheme="minorHAnsi"/>
                <w:sz w:val="20"/>
                <w:szCs w:val="20"/>
                <w:lang w:val="hr-HR"/>
              </w:rPr>
            </w:pPr>
          </w:p>
          <w:p w14:paraId="40659EA0" w14:textId="77777777" w:rsidR="003433A1" w:rsidRPr="003433A1" w:rsidRDefault="003433A1" w:rsidP="00B86480">
            <w:pPr>
              <w:rPr>
                <w:rFonts w:cstheme="minorHAnsi"/>
                <w:sz w:val="20"/>
                <w:szCs w:val="20"/>
                <w:lang w:val="hr-HR"/>
              </w:rPr>
            </w:pPr>
            <w:r w:rsidRPr="003433A1">
              <w:rPr>
                <w:rFonts w:cstheme="minorHAnsi"/>
                <w:sz w:val="20"/>
                <w:szCs w:val="20"/>
                <w:lang w:val="hr-HR"/>
              </w:rPr>
              <w:t>1.1. Opći prihodi i primici</w:t>
            </w:r>
          </w:p>
          <w:p w14:paraId="158326A3" w14:textId="77777777" w:rsidR="003433A1" w:rsidRPr="003433A1" w:rsidRDefault="003433A1" w:rsidP="00B86480">
            <w:pPr>
              <w:rPr>
                <w:rFonts w:cstheme="minorHAnsi"/>
                <w:sz w:val="20"/>
                <w:szCs w:val="20"/>
                <w:lang w:val="hr-HR"/>
              </w:rPr>
            </w:pPr>
          </w:p>
        </w:tc>
        <w:tc>
          <w:tcPr>
            <w:tcW w:w="1614" w:type="dxa"/>
            <w:gridSpan w:val="2"/>
            <w:shd w:val="clear" w:color="auto" w:fill="auto"/>
            <w:vAlign w:val="center"/>
          </w:tcPr>
          <w:p w14:paraId="636DEBC4"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660,00</w:t>
            </w:r>
          </w:p>
        </w:tc>
        <w:tc>
          <w:tcPr>
            <w:tcW w:w="1528" w:type="dxa"/>
            <w:shd w:val="clear" w:color="auto" w:fill="auto"/>
            <w:vAlign w:val="center"/>
          </w:tcPr>
          <w:p w14:paraId="0AFAB305"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 xml:space="preserve">     0,00</w:t>
            </w:r>
          </w:p>
        </w:tc>
      </w:tr>
      <w:tr w:rsidR="003433A1" w:rsidRPr="00741395" w14:paraId="6BF537A0" w14:textId="77777777" w:rsidTr="00B86480">
        <w:trPr>
          <w:trHeight w:val="315"/>
        </w:trPr>
        <w:tc>
          <w:tcPr>
            <w:tcW w:w="495" w:type="dxa"/>
            <w:shd w:val="clear" w:color="auto" w:fill="auto"/>
            <w:noWrap/>
          </w:tcPr>
          <w:p w14:paraId="310FF527" w14:textId="77777777" w:rsidR="003433A1" w:rsidRPr="003433A1" w:rsidRDefault="003433A1" w:rsidP="00B86480">
            <w:pPr>
              <w:rPr>
                <w:rFonts w:cstheme="minorHAnsi"/>
                <w:b/>
                <w:sz w:val="20"/>
                <w:szCs w:val="20"/>
                <w:lang w:val="hr-HR"/>
              </w:rPr>
            </w:pPr>
          </w:p>
        </w:tc>
        <w:tc>
          <w:tcPr>
            <w:tcW w:w="3469" w:type="dxa"/>
            <w:gridSpan w:val="2"/>
            <w:shd w:val="clear" w:color="auto" w:fill="auto"/>
          </w:tcPr>
          <w:p w14:paraId="4C3C94CF" w14:textId="77777777" w:rsidR="003433A1" w:rsidRPr="003433A1" w:rsidRDefault="003433A1" w:rsidP="00B86480">
            <w:pPr>
              <w:rPr>
                <w:rFonts w:cstheme="minorHAnsi"/>
                <w:b/>
                <w:sz w:val="20"/>
                <w:szCs w:val="20"/>
                <w:lang w:val="hr-HR"/>
              </w:rPr>
            </w:pPr>
            <w:r w:rsidRPr="003433A1">
              <w:rPr>
                <w:rFonts w:cstheme="minorHAnsi"/>
                <w:b/>
                <w:sz w:val="20"/>
                <w:szCs w:val="20"/>
                <w:lang w:val="hr-HR"/>
              </w:rPr>
              <w:t>UKUPNO :</w:t>
            </w:r>
          </w:p>
        </w:tc>
        <w:tc>
          <w:tcPr>
            <w:tcW w:w="2355" w:type="dxa"/>
            <w:gridSpan w:val="3"/>
            <w:shd w:val="clear" w:color="auto" w:fill="auto"/>
          </w:tcPr>
          <w:p w14:paraId="4B25B984" w14:textId="77777777" w:rsidR="003433A1" w:rsidRPr="003433A1" w:rsidRDefault="003433A1" w:rsidP="00B86480">
            <w:pPr>
              <w:rPr>
                <w:rFonts w:cstheme="minorHAnsi"/>
                <w:b/>
                <w:sz w:val="20"/>
                <w:szCs w:val="20"/>
                <w:lang w:val="hr-HR"/>
              </w:rPr>
            </w:pPr>
          </w:p>
        </w:tc>
        <w:tc>
          <w:tcPr>
            <w:tcW w:w="1614" w:type="dxa"/>
            <w:gridSpan w:val="2"/>
            <w:shd w:val="clear" w:color="auto" w:fill="auto"/>
          </w:tcPr>
          <w:p w14:paraId="014AE183" w14:textId="77777777" w:rsidR="003433A1" w:rsidRPr="003433A1" w:rsidRDefault="003433A1" w:rsidP="00B86480">
            <w:pPr>
              <w:jc w:val="right"/>
              <w:rPr>
                <w:rFonts w:cstheme="minorHAnsi"/>
                <w:b/>
                <w:color w:val="002060"/>
                <w:sz w:val="20"/>
                <w:szCs w:val="20"/>
                <w:lang w:val="hr-HR"/>
              </w:rPr>
            </w:pPr>
            <w:r w:rsidRPr="003433A1">
              <w:rPr>
                <w:rFonts w:cstheme="minorHAnsi"/>
                <w:b/>
                <w:color w:val="002060"/>
                <w:sz w:val="20"/>
                <w:szCs w:val="20"/>
                <w:lang w:val="hr-HR"/>
              </w:rPr>
              <w:t>10.790,45</w:t>
            </w:r>
          </w:p>
        </w:tc>
        <w:tc>
          <w:tcPr>
            <w:tcW w:w="1528" w:type="dxa"/>
            <w:shd w:val="clear" w:color="auto" w:fill="auto"/>
            <w:vAlign w:val="center"/>
          </w:tcPr>
          <w:p w14:paraId="30BA08ED" w14:textId="77777777" w:rsidR="003433A1" w:rsidRPr="003433A1" w:rsidRDefault="003433A1" w:rsidP="00B86480">
            <w:pPr>
              <w:jc w:val="right"/>
              <w:rPr>
                <w:rFonts w:cstheme="minorHAnsi"/>
                <w:b/>
                <w:color w:val="002060"/>
                <w:sz w:val="20"/>
                <w:szCs w:val="20"/>
                <w:lang w:val="hr-HR"/>
              </w:rPr>
            </w:pPr>
            <w:r w:rsidRPr="003433A1">
              <w:rPr>
                <w:rFonts w:cstheme="minorHAnsi"/>
                <w:b/>
                <w:color w:val="002060"/>
                <w:sz w:val="20"/>
                <w:szCs w:val="20"/>
                <w:lang w:val="hr-HR"/>
              </w:rPr>
              <w:t>6.870,26</w:t>
            </w:r>
          </w:p>
        </w:tc>
      </w:tr>
      <w:tr w:rsidR="003433A1" w:rsidRPr="00741395" w14:paraId="474AE175" w14:textId="77777777" w:rsidTr="00B86480">
        <w:trPr>
          <w:trHeight w:val="315"/>
        </w:trPr>
        <w:tc>
          <w:tcPr>
            <w:tcW w:w="9461" w:type="dxa"/>
            <w:gridSpan w:val="9"/>
            <w:shd w:val="clear" w:color="auto" w:fill="auto"/>
            <w:noWrap/>
          </w:tcPr>
          <w:p w14:paraId="3963DE10" w14:textId="77777777" w:rsidR="003433A1" w:rsidRPr="003433A1" w:rsidRDefault="003433A1" w:rsidP="008F3351">
            <w:pPr>
              <w:numPr>
                <w:ilvl w:val="0"/>
                <w:numId w:val="1"/>
              </w:numPr>
              <w:contextualSpacing/>
              <w:rPr>
                <w:rFonts w:cstheme="minorHAnsi"/>
                <w:b/>
                <w:sz w:val="20"/>
                <w:szCs w:val="20"/>
                <w:lang w:val="hr-HR"/>
              </w:rPr>
            </w:pPr>
            <w:r w:rsidRPr="003433A1">
              <w:rPr>
                <w:rFonts w:cstheme="minorHAnsi"/>
                <w:b/>
                <w:sz w:val="20"/>
                <w:szCs w:val="20"/>
                <w:lang w:val="hr-HR"/>
              </w:rPr>
              <w:t>ODRŽAVANJE GROBLJA (R0079)</w:t>
            </w:r>
          </w:p>
        </w:tc>
      </w:tr>
      <w:tr w:rsidR="003433A1" w:rsidRPr="005C3E85" w14:paraId="79DB0AE5" w14:textId="77777777" w:rsidTr="00B86480">
        <w:trPr>
          <w:trHeight w:val="315"/>
        </w:trPr>
        <w:tc>
          <w:tcPr>
            <w:tcW w:w="495" w:type="dxa"/>
            <w:noWrap/>
          </w:tcPr>
          <w:p w14:paraId="1EB81096" w14:textId="77777777" w:rsidR="003433A1" w:rsidRPr="003433A1" w:rsidRDefault="003433A1" w:rsidP="00B86480">
            <w:pPr>
              <w:rPr>
                <w:rFonts w:cstheme="minorHAnsi"/>
                <w:b/>
                <w:sz w:val="20"/>
                <w:szCs w:val="20"/>
                <w:lang w:val="hr-HR"/>
              </w:rPr>
            </w:pPr>
          </w:p>
          <w:p w14:paraId="1660FE1F" w14:textId="77777777" w:rsidR="003433A1" w:rsidRPr="003433A1" w:rsidRDefault="003433A1" w:rsidP="00B86480">
            <w:pPr>
              <w:rPr>
                <w:rFonts w:cstheme="minorHAnsi"/>
                <w:sz w:val="20"/>
                <w:szCs w:val="20"/>
                <w:lang w:val="hr-HR"/>
              </w:rPr>
            </w:pPr>
          </w:p>
          <w:p w14:paraId="2201A482" w14:textId="77777777" w:rsidR="003433A1" w:rsidRPr="003433A1" w:rsidRDefault="003433A1" w:rsidP="00B86480">
            <w:pPr>
              <w:rPr>
                <w:rFonts w:cstheme="minorHAnsi"/>
                <w:sz w:val="20"/>
                <w:szCs w:val="20"/>
                <w:lang w:val="hr-HR"/>
              </w:rPr>
            </w:pPr>
            <w:r w:rsidRPr="003433A1">
              <w:rPr>
                <w:rFonts w:cstheme="minorHAnsi"/>
                <w:sz w:val="20"/>
                <w:szCs w:val="20"/>
                <w:lang w:val="hr-HR"/>
              </w:rPr>
              <w:t>01.</w:t>
            </w:r>
          </w:p>
          <w:p w14:paraId="3410E060" w14:textId="77777777" w:rsidR="003433A1" w:rsidRPr="003433A1" w:rsidRDefault="003433A1" w:rsidP="00B86480">
            <w:pPr>
              <w:rPr>
                <w:rFonts w:cstheme="minorHAnsi"/>
                <w:sz w:val="20"/>
                <w:szCs w:val="20"/>
                <w:lang w:val="hr-HR"/>
              </w:rPr>
            </w:pPr>
          </w:p>
          <w:p w14:paraId="067C91DA" w14:textId="77777777" w:rsidR="003433A1" w:rsidRPr="003433A1" w:rsidRDefault="003433A1" w:rsidP="00B86480">
            <w:pPr>
              <w:rPr>
                <w:rFonts w:cstheme="minorHAnsi"/>
                <w:b/>
                <w:sz w:val="20"/>
                <w:szCs w:val="20"/>
                <w:lang w:val="hr-HR"/>
              </w:rPr>
            </w:pPr>
          </w:p>
        </w:tc>
        <w:tc>
          <w:tcPr>
            <w:tcW w:w="3469" w:type="dxa"/>
            <w:gridSpan w:val="2"/>
          </w:tcPr>
          <w:p w14:paraId="73F41CE7" w14:textId="77777777" w:rsidR="003433A1" w:rsidRPr="003433A1" w:rsidRDefault="003433A1" w:rsidP="00B86480">
            <w:pPr>
              <w:rPr>
                <w:rFonts w:cstheme="minorHAnsi"/>
                <w:sz w:val="20"/>
                <w:szCs w:val="20"/>
                <w:lang w:val="hr-HR"/>
              </w:rPr>
            </w:pPr>
            <w:r w:rsidRPr="003433A1">
              <w:rPr>
                <w:rFonts w:cstheme="minorHAnsi"/>
                <w:sz w:val="20"/>
                <w:szCs w:val="20"/>
                <w:lang w:val="hr-HR"/>
              </w:rPr>
              <w:t>-Održavanje groblja - u svim naseljima – (R0079)Kapitalne pomoći za održavanje i uređenje groblja i pratećih objekata za izradu žičane ograde, izrada novih grobnih mjesta,  uređenje centralnog križa i svećeničke grobnice (vlč. Klasinc-Bradica)</w:t>
            </w:r>
          </w:p>
        </w:tc>
        <w:tc>
          <w:tcPr>
            <w:tcW w:w="2355" w:type="dxa"/>
            <w:gridSpan w:val="3"/>
          </w:tcPr>
          <w:p w14:paraId="7705B969" w14:textId="77777777" w:rsidR="003433A1" w:rsidRPr="003433A1" w:rsidRDefault="003433A1" w:rsidP="00B86480">
            <w:pPr>
              <w:rPr>
                <w:rFonts w:cstheme="minorHAnsi"/>
                <w:sz w:val="20"/>
                <w:szCs w:val="20"/>
                <w:lang w:val="hr-HR"/>
              </w:rPr>
            </w:pPr>
          </w:p>
          <w:p w14:paraId="31A6D5C6" w14:textId="77777777" w:rsidR="003433A1" w:rsidRPr="003433A1" w:rsidRDefault="003433A1" w:rsidP="00B86480">
            <w:pPr>
              <w:rPr>
                <w:rFonts w:cstheme="minorHAnsi"/>
                <w:sz w:val="20"/>
                <w:szCs w:val="20"/>
                <w:lang w:val="hr-HR"/>
              </w:rPr>
            </w:pPr>
            <w:r w:rsidRPr="003433A1">
              <w:rPr>
                <w:rFonts w:cstheme="minorHAnsi"/>
                <w:sz w:val="20"/>
                <w:szCs w:val="20"/>
                <w:lang w:val="hr-HR"/>
              </w:rPr>
              <w:t>5.1. Pomoći</w:t>
            </w:r>
          </w:p>
          <w:p w14:paraId="6863E4AB" w14:textId="77777777" w:rsidR="003433A1" w:rsidRPr="003433A1" w:rsidRDefault="003433A1" w:rsidP="00B86480">
            <w:pPr>
              <w:rPr>
                <w:rFonts w:cstheme="minorHAnsi"/>
                <w:sz w:val="20"/>
                <w:szCs w:val="20"/>
                <w:lang w:val="hr-HR"/>
              </w:rPr>
            </w:pPr>
            <w:r w:rsidRPr="003433A1">
              <w:rPr>
                <w:rFonts w:cstheme="minorHAnsi"/>
                <w:sz w:val="20"/>
                <w:szCs w:val="20"/>
                <w:lang w:val="hr-HR"/>
              </w:rPr>
              <w:t>4.1. Prihodi za posebne namjene (godišnja grobna naknada)</w:t>
            </w:r>
          </w:p>
        </w:tc>
        <w:tc>
          <w:tcPr>
            <w:tcW w:w="1614" w:type="dxa"/>
            <w:gridSpan w:val="2"/>
            <w:vAlign w:val="center"/>
          </w:tcPr>
          <w:p w14:paraId="5B4868DC" w14:textId="77777777" w:rsidR="003433A1" w:rsidRPr="003433A1" w:rsidRDefault="003433A1" w:rsidP="00B86480">
            <w:pPr>
              <w:rPr>
                <w:rFonts w:cstheme="minorHAnsi"/>
                <w:bCs/>
                <w:sz w:val="20"/>
                <w:szCs w:val="20"/>
                <w:lang w:val="hr-HR"/>
              </w:rPr>
            </w:pPr>
            <w:r w:rsidRPr="003433A1">
              <w:rPr>
                <w:rFonts w:cstheme="minorHAnsi"/>
                <w:bCs/>
                <w:sz w:val="20"/>
                <w:szCs w:val="20"/>
                <w:lang w:val="hr-HR"/>
              </w:rPr>
              <w:t xml:space="preserve">          30.897,77</w:t>
            </w:r>
          </w:p>
        </w:tc>
        <w:tc>
          <w:tcPr>
            <w:tcW w:w="1528" w:type="dxa"/>
            <w:noWrap/>
            <w:vAlign w:val="center"/>
          </w:tcPr>
          <w:p w14:paraId="03EB999D" w14:textId="77777777" w:rsidR="003433A1" w:rsidRPr="003433A1" w:rsidRDefault="003433A1" w:rsidP="00B86480">
            <w:pPr>
              <w:jc w:val="center"/>
              <w:rPr>
                <w:rFonts w:cstheme="minorHAnsi"/>
                <w:bCs/>
                <w:sz w:val="20"/>
                <w:szCs w:val="20"/>
                <w:lang w:val="hr-HR"/>
              </w:rPr>
            </w:pPr>
          </w:p>
          <w:p w14:paraId="0070DFC6" w14:textId="77777777" w:rsidR="003433A1" w:rsidRPr="003433A1" w:rsidRDefault="003433A1" w:rsidP="00B86480">
            <w:pPr>
              <w:jc w:val="right"/>
              <w:rPr>
                <w:rFonts w:cstheme="minorHAnsi"/>
                <w:bCs/>
                <w:sz w:val="20"/>
                <w:szCs w:val="20"/>
                <w:lang w:val="hr-HR"/>
              </w:rPr>
            </w:pPr>
          </w:p>
          <w:p w14:paraId="05456A34" w14:textId="77777777" w:rsidR="003433A1" w:rsidRPr="003433A1" w:rsidRDefault="003433A1" w:rsidP="00B86480">
            <w:pPr>
              <w:jc w:val="right"/>
              <w:rPr>
                <w:rFonts w:cstheme="minorHAnsi"/>
                <w:bCs/>
                <w:sz w:val="20"/>
                <w:szCs w:val="20"/>
                <w:lang w:val="hr-HR"/>
              </w:rPr>
            </w:pPr>
            <w:r w:rsidRPr="003433A1">
              <w:rPr>
                <w:rFonts w:cstheme="minorHAnsi"/>
                <w:bCs/>
                <w:sz w:val="20"/>
                <w:szCs w:val="20"/>
                <w:lang w:val="hr-HR"/>
              </w:rPr>
              <w:t>30.897,77</w:t>
            </w:r>
          </w:p>
          <w:p w14:paraId="5307F401" w14:textId="77777777" w:rsidR="003433A1" w:rsidRPr="003433A1" w:rsidRDefault="003433A1" w:rsidP="00B86480">
            <w:pPr>
              <w:jc w:val="right"/>
              <w:rPr>
                <w:rFonts w:cstheme="minorHAnsi"/>
                <w:bCs/>
                <w:sz w:val="20"/>
                <w:szCs w:val="20"/>
                <w:lang w:val="hr-HR"/>
              </w:rPr>
            </w:pPr>
          </w:p>
          <w:p w14:paraId="7328A8A7" w14:textId="77777777" w:rsidR="003433A1" w:rsidRPr="003433A1" w:rsidRDefault="003433A1" w:rsidP="00B86480">
            <w:pPr>
              <w:jc w:val="center"/>
              <w:rPr>
                <w:rFonts w:cstheme="minorHAnsi"/>
                <w:bCs/>
                <w:sz w:val="20"/>
                <w:szCs w:val="20"/>
                <w:lang w:val="hr-HR"/>
              </w:rPr>
            </w:pPr>
          </w:p>
        </w:tc>
      </w:tr>
      <w:tr w:rsidR="003433A1" w:rsidRPr="005C3E85" w14:paraId="18494105" w14:textId="77777777" w:rsidTr="00B86480">
        <w:trPr>
          <w:trHeight w:val="315"/>
        </w:trPr>
        <w:tc>
          <w:tcPr>
            <w:tcW w:w="495" w:type="dxa"/>
            <w:noWrap/>
          </w:tcPr>
          <w:p w14:paraId="633DF9B0" w14:textId="77777777" w:rsidR="003433A1" w:rsidRPr="003433A1" w:rsidRDefault="003433A1" w:rsidP="00B86480">
            <w:pPr>
              <w:rPr>
                <w:rFonts w:cstheme="minorHAnsi"/>
                <w:b/>
                <w:sz w:val="20"/>
                <w:szCs w:val="20"/>
                <w:lang w:val="hr-HR"/>
              </w:rPr>
            </w:pPr>
          </w:p>
        </w:tc>
        <w:tc>
          <w:tcPr>
            <w:tcW w:w="3469" w:type="dxa"/>
            <w:gridSpan w:val="2"/>
          </w:tcPr>
          <w:p w14:paraId="5BA0B093" w14:textId="77777777" w:rsidR="003433A1" w:rsidRPr="003433A1" w:rsidRDefault="003433A1" w:rsidP="00B86480">
            <w:pPr>
              <w:rPr>
                <w:rFonts w:cstheme="minorHAnsi"/>
                <w:sz w:val="20"/>
                <w:szCs w:val="20"/>
                <w:lang w:val="hr-HR"/>
              </w:rPr>
            </w:pPr>
            <w:r w:rsidRPr="003433A1">
              <w:rPr>
                <w:rFonts w:cstheme="minorHAnsi"/>
                <w:b/>
                <w:sz w:val="20"/>
                <w:szCs w:val="20"/>
                <w:lang w:val="hr-HR"/>
              </w:rPr>
              <w:t>UKUPNO :</w:t>
            </w:r>
          </w:p>
        </w:tc>
        <w:tc>
          <w:tcPr>
            <w:tcW w:w="2355" w:type="dxa"/>
            <w:gridSpan w:val="3"/>
          </w:tcPr>
          <w:p w14:paraId="3EA2D6DD" w14:textId="77777777" w:rsidR="003433A1" w:rsidRPr="003433A1" w:rsidRDefault="003433A1" w:rsidP="00B86480">
            <w:pPr>
              <w:rPr>
                <w:rFonts w:cstheme="minorHAnsi"/>
                <w:sz w:val="20"/>
                <w:szCs w:val="20"/>
                <w:lang w:val="hr-HR"/>
              </w:rPr>
            </w:pPr>
          </w:p>
        </w:tc>
        <w:tc>
          <w:tcPr>
            <w:tcW w:w="1614" w:type="dxa"/>
            <w:gridSpan w:val="2"/>
          </w:tcPr>
          <w:p w14:paraId="08199F80" w14:textId="77777777" w:rsidR="003433A1" w:rsidRPr="003433A1" w:rsidRDefault="003433A1" w:rsidP="00B86480">
            <w:pPr>
              <w:rPr>
                <w:rFonts w:cstheme="minorHAnsi"/>
                <w:b/>
                <w:color w:val="002060"/>
                <w:sz w:val="20"/>
                <w:szCs w:val="20"/>
                <w:lang w:val="hr-HR"/>
              </w:rPr>
            </w:pPr>
            <w:r w:rsidRPr="003433A1">
              <w:rPr>
                <w:rFonts w:cstheme="minorHAnsi"/>
                <w:b/>
                <w:color w:val="002060"/>
                <w:sz w:val="20"/>
                <w:szCs w:val="20"/>
                <w:lang w:val="hr-HR"/>
              </w:rPr>
              <w:t xml:space="preserve">          30.897,77</w:t>
            </w:r>
          </w:p>
        </w:tc>
        <w:tc>
          <w:tcPr>
            <w:tcW w:w="1528" w:type="dxa"/>
            <w:noWrap/>
            <w:vAlign w:val="center"/>
          </w:tcPr>
          <w:p w14:paraId="5A08A25A" w14:textId="77777777" w:rsidR="003433A1" w:rsidRPr="003433A1" w:rsidRDefault="003433A1" w:rsidP="00B86480">
            <w:pPr>
              <w:jc w:val="right"/>
              <w:rPr>
                <w:rFonts w:cstheme="minorHAnsi"/>
                <w:b/>
                <w:color w:val="002060"/>
                <w:sz w:val="20"/>
                <w:szCs w:val="20"/>
                <w:lang w:val="hr-HR"/>
              </w:rPr>
            </w:pPr>
            <w:r w:rsidRPr="003433A1">
              <w:rPr>
                <w:rFonts w:cstheme="minorHAnsi"/>
                <w:b/>
                <w:color w:val="002060"/>
                <w:sz w:val="20"/>
                <w:szCs w:val="20"/>
                <w:lang w:val="hr-HR"/>
              </w:rPr>
              <w:t>30.897,77</w:t>
            </w:r>
          </w:p>
        </w:tc>
      </w:tr>
      <w:tr w:rsidR="003433A1" w:rsidRPr="00741395" w14:paraId="17DACD64" w14:textId="77777777" w:rsidTr="00B86480">
        <w:trPr>
          <w:trHeight w:val="315"/>
        </w:trPr>
        <w:tc>
          <w:tcPr>
            <w:tcW w:w="9461" w:type="dxa"/>
            <w:gridSpan w:val="9"/>
            <w:noWrap/>
          </w:tcPr>
          <w:p w14:paraId="4D502CFD" w14:textId="77777777" w:rsidR="003433A1" w:rsidRPr="003433A1" w:rsidRDefault="003433A1" w:rsidP="008F3351">
            <w:pPr>
              <w:numPr>
                <w:ilvl w:val="0"/>
                <w:numId w:val="1"/>
              </w:numPr>
              <w:contextualSpacing/>
              <w:rPr>
                <w:rFonts w:cstheme="minorHAnsi"/>
                <w:b/>
                <w:sz w:val="20"/>
                <w:szCs w:val="20"/>
                <w:lang w:val="hr-HR"/>
              </w:rPr>
            </w:pPr>
            <w:r w:rsidRPr="003433A1">
              <w:rPr>
                <w:rFonts w:cstheme="minorHAnsi"/>
                <w:b/>
                <w:sz w:val="20"/>
                <w:szCs w:val="20"/>
                <w:lang w:val="hr-HR"/>
              </w:rPr>
              <w:t>ODRŽAVANJE ČISTOĆE JAVNIH  POVRŠINA (R0041, R0042,R0044, R0120-dio)</w:t>
            </w:r>
          </w:p>
        </w:tc>
      </w:tr>
      <w:tr w:rsidR="003433A1" w:rsidRPr="005C3E85" w14:paraId="014B53F4" w14:textId="77777777" w:rsidTr="00B86480">
        <w:trPr>
          <w:trHeight w:val="248"/>
        </w:trPr>
        <w:tc>
          <w:tcPr>
            <w:tcW w:w="495" w:type="dxa"/>
            <w:noWrap/>
          </w:tcPr>
          <w:p w14:paraId="400622E3" w14:textId="77777777" w:rsidR="003433A1" w:rsidRPr="003433A1" w:rsidRDefault="003433A1" w:rsidP="00B86480">
            <w:pPr>
              <w:rPr>
                <w:rFonts w:cstheme="minorHAnsi"/>
                <w:sz w:val="20"/>
                <w:szCs w:val="20"/>
                <w:lang w:val="hr-HR"/>
              </w:rPr>
            </w:pPr>
          </w:p>
          <w:p w14:paraId="467522B9" w14:textId="77777777" w:rsidR="003433A1" w:rsidRPr="003433A1" w:rsidRDefault="003433A1" w:rsidP="00B86480">
            <w:pPr>
              <w:rPr>
                <w:rFonts w:cstheme="minorHAnsi"/>
                <w:sz w:val="20"/>
                <w:szCs w:val="20"/>
                <w:lang w:val="hr-HR"/>
              </w:rPr>
            </w:pPr>
            <w:r w:rsidRPr="003433A1">
              <w:rPr>
                <w:rFonts w:cstheme="minorHAnsi"/>
                <w:sz w:val="20"/>
                <w:szCs w:val="20"/>
                <w:lang w:val="hr-HR"/>
              </w:rPr>
              <w:t>01.</w:t>
            </w:r>
          </w:p>
        </w:tc>
        <w:tc>
          <w:tcPr>
            <w:tcW w:w="3469" w:type="dxa"/>
            <w:gridSpan w:val="2"/>
          </w:tcPr>
          <w:p w14:paraId="16C1FF42" w14:textId="77777777" w:rsidR="003433A1" w:rsidRPr="003433A1" w:rsidRDefault="003433A1" w:rsidP="00B86480">
            <w:pPr>
              <w:rPr>
                <w:rFonts w:cstheme="minorHAnsi"/>
                <w:sz w:val="20"/>
                <w:szCs w:val="20"/>
                <w:lang w:val="hr-HR"/>
              </w:rPr>
            </w:pPr>
            <w:r w:rsidRPr="003433A1">
              <w:rPr>
                <w:rFonts w:cstheme="minorHAnsi"/>
                <w:sz w:val="20"/>
                <w:szCs w:val="20"/>
                <w:lang w:val="hr-HR"/>
              </w:rPr>
              <w:t>Iznošenje o odvoz smeća (R0041)</w:t>
            </w:r>
          </w:p>
          <w:p w14:paraId="2B6A379B" w14:textId="77777777" w:rsidR="003433A1" w:rsidRPr="003433A1" w:rsidRDefault="003433A1" w:rsidP="00B86480">
            <w:pPr>
              <w:rPr>
                <w:rFonts w:cstheme="minorHAnsi"/>
                <w:sz w:val="20"/>
                <w:szCs w:val="20"/>
                <w:lang w:val="hr-HR"/>
              </w:rPr>
            </w:pPr>
            <w:r w:rsidRPr="003433A1">
              <w:rPr>
                <w:rFonts w:cstheme="minorHAnsi"/>
                <w:sz w:val="20"/>
                <w:szCs w:val="20"/>
                <w:lang w:val="hr-HR"/>
              </w:rPr>
              <w:t>Odvoz i zbrinjavanje miješanog komunalnog otpada – pražnjenje spremnika na svim grobljima, po ugovoru o koncesiji (Eko-flor plus)</w:t>
            </w:r>
          </w:p>
        </w:tc>
        <w:tc>
          <w:tcPr>
            <w:tcW w:w="2355" w:type="dxa"/>
            <w:gridSpan w:val="3"/>
          </w:tcPr>
          <w:p w14:paraId="24E40ABB" w14:textId="77777777" w:rsidR="003433A1" w:rsidRPr="003433A1" w:rsidRDefault="003433A1" w:rsidP="008F3351">
            <w:pPr>
              <w:pStyle w:val="Odlomakpopisa"/>
              <w:numPr>
                <w:ilvl w:val="1"/>
                <w:numId w:val="4"/>
              </w:numPr>
              <w:rPr>
                <w:rFonts w:cstheme="minorHAnsi"/>
                <w:sz w:val="20"/>
                <w:szCs w:val="20"/>
                <w:lang w:val="hr-HR"/>
              </w:rPr>
            </w:pPr>
            <w:r w:rsidRPr="003433A1">
              <w:rPr>
                <w:rFonts w:cstheme="minorHAnsi"/>
                <w:sz w:val="20"/>
                <w:szCs w:val="20"/>
                <w:lang w:val="hr-HR"/>
              </w:rPr>
              <w:t>Opći prihodi i primici</w:t>
            </w:r>
          </w:p>
          <w:p w14:paraId="5B7C5E1B" w14:textId="77777777" w:rsidR="003433A1" w:rsidRPr="003433A1" w:rsidRDefault="003433A1" w:rsidP="00B86480">
            <w:pPr>
              <w:rPr>
                <w:rFonts w:cstheme="minorHAnsi"/>
                <w:sz w:val="20"/>
                <w:szCs w:val="20"/>
                <w:lang w:val="hr-HR"/>
              </w:rPr>
            </w:pPr>
            <w:r w:rsidRPr="003433A1">
              <w:rPr>
                <w:rFonts w:cstheme="minorHAnsi"/>
                <w:sz w:val="20"/>
                <w:szCs w:val="20"/>
                <w:lang w:val="hr-HR"/>
              </w:rPr>
              <w:t>4.1. Prihodi za posebne namjene (naknade za koncesije i dr.)</w:t>
            </w:r>
          </w:p>
        </w:tc>
        <w:tc>
          <w:tcPr>
            <w:tcW w:w="1614" w:type="dxa"/>
            <w:gridSpan w:val="2"/>
            <w:vAlign w:val="center"/>
          </w:tcPr>
          <w:p w14:paraId="4D331829"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 xml:space="preserve">  8.110,00</w:t>
            </w:r>
          </w:p>
        </w:tc>
        <w:tc>
          <w:tcPr>
            <w:tcW w:w="1528" w:type="dxa"/>
            <w:noWrap/>
            <w:vAlign w:val="center"/>
          </w:tcPr>
          <w:p w14:paraId="3C32BB61"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6.615,60</w:t>
            </w:r>
          </w:p>
        </w:tc>
      </w:tr>
      <w:tr w:rsidR="003433A1" w:rsidRPr="005C3E85" w14:paraId="3C1AAF95" w14:textId="77777777" w:rsidTr="00B86480">
        <w:trPr>
          <w:trHeight w:val="248"/>
        </w:trPr>
        <w:tc>
          <w:tcPr>
            <w:tcW w:w="495" w:type="dxa"/>
            <w:noWrap/>
          </w:tcPr>
          <w:p w14:paraId="41E077B4" w14:textId="77777777" w:rsidR="003433A1" w:rsidRPr="003433A1" w:rsidRDefault="003433A1" w:rsidP="00B86480">
            <w:pPr>
              <w:rPr>
                <w:rFonts w:cstheme="minorHAnsi"/>
                <w:sz w:val="20"/>
                <w:szCs w:val="20"/>
                <w:lang w:val="hr-HR"/>
              </w:rPr>
            </w:pPr>
          </w:p>
          <w:p w14:paraId="5B5D19D8" w14:textId="77777777" w:rsidR="003433A1" w:rsidRPr="003433A1" w:rsidRDefault="003433A1" w:rsidP="00B86480">
            <w:pPr>
              <w:rPr>
                <w:rFonts w:cstheme="minorHAnsi"/>
                <w:sz w:val="20"/>
                <w:szCs w:val="20"/>
                <w:lang w:val="hr-HR"/>
              </w:rPr>
            </w:pPr>
            <w:r w:rsidRPr="003433A1">
              <w:rPr>
                <w:rFonts w:cstheme="minorHAnsi"/>
                <w:sz w:val="20"/>
                <w:szCs w:val="20"/>
                <w:lang w:val="hr-HR"/>
              </w:rPr>
              <w:t>02.</w:t>
            </w:r>
          </w:p>
        </w:tc>
        <w:tc>
          <w:tcPr>
            <w:tcW w:w="3469" w:type="dxa"/>
            <w:gridSpan w:val="2"/>
          </w:tcPr>
          <w:p w14:paraId="1DB55687" w14:textId="77777777" w:rsidR="003433A1" w:rsidRPr="003433A1" w:rsidRDefault="003433A1" w:rsidP="00B86480">
            <w:pPr>
              <w:rPr>
                <w:rFonts w:cstheme="minorHAnsi"/>
                <w:sz w:val="20"/>
                <w:szCs w:val="20"/>
                <w:lang w:val="hr-HR"/>
              </w:rPr>
            </w:pPr>
            <w:r w:rsidRPr="003433A1">
              <w:rPr>
                <w:rFonts w:cstheme="minorHAnsi"/>
                <w:sz w:val="20"/>
                <w:szCs w:val="20"/>
                <w:lang w:val="hr-HR"/>
              </w:rPr>
              <w:t>Zbrinjavanje komunalnog otpada (R0044) Naknada 30% cijene od odlaganja otpada prema važećem cjeniku po ugovoru Grad Karlovac.</w:t>
            </w:r>
          </w:p>
        </w:tc>
        <w:tc>
          <w:tcPr>
            <w:tcW w:w="2355" w:type="dxa"/>
            <w:gridSpan w:val="3"/>
          </w:tcPr>
          <w:p w14:paraId="50C53177" w14:textId="77777777" w:rsidR="003433A1" w:rsidRPr="003433A1" w:rsidRDefault="003433A1" w:rsidP="00B86480">
            <w:pPr>
              <w:rPr>
                <w:rFonts w:cstheme="minorHAnsi"/>
                <w:sz w:val="20"/>
                <w:szCs w:val="20"/>
                <w:lang w:val="hr-HR"/>
              </w:rPr>
            </w:pPr>
            <w:r w:rsidRPr="003433A1">
              <w:rPr>
                <w:rFonts w:cstheme="minorHAnsi"/>
                <w:sz w:val="20"/>
                <w:szCs w:val="20"/>
                <w:lang w:val="hr-HR"/>
              </w:rPr>
              <w:t>4.1. Prihodi za posebne namjene (naknade za koncesije i dr.)</w:t>
            </w:r>
          </w:p>
        </w:tc>
        <w:tc>
          <w:tcPr>
            <w:tcW w:w="1614" w:type="dxa"/>
            <w:gridSpan w:val="2"/>
            <w:vAlign w:val="center"/>
          </w:tcPr>
          <w:p w14:paraId="38077374"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1.000,00</w:t>
            </w:r>
          </w:p>
        </w:tc>
        <w:tc>
          <w:tcPr>
            <w:tcW w:w="1528" w:type="dxa"/>
            <w:noWrap/>
            <w:vAlign w:val="center"/>
          </w:tcPr>
          <w:p w14:paraId="10E4FF16"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860,43</w:t>
            </w:r>
          </w:p>
        </w:tc>
      </w:tr>
      <w:tr w:rsidR="003433A1" w:rsidRPr="005C3E85" w14:paraId="5721AE21" w14:textId="77777777" w:rsidTr="00B86480">
        <w:trPr>
          <w:trHeight w:val="733"/>
        </w:trPr>
        <w:tc>
          <w:tcPr>
            <w:tcW w:w="495" w:type="dxa"/>
            <w:noWrap/>
          </w:tcPr>
          <w:p w14:paraId="66CEB0A2" w14:textId="77777777" w:rsidR="003433A1" w:rsidRPr="003433A1" w:rsidRDefault="003433A1" w:rsidP="00B86480">
            <w:pPr>
              <w:rPr>
                <w:rFonts w:cstheme="minorHAnsi"/>
                <w:sz w:val="20"/>
                <w:szCs w:val="20"/>
                <w:lang w:val="hr-HR"/>
              </w:rPr>
            </w:pPr>
          </w:p>
          <w:p w14:paraId="225B17F6" w14:textId="77777777" w:rsidR="003433A1" w:rsidRPr="003433A1" w:rsidRDefault="003433A1" w:rsidP="00B86480">
            <w:pPr>
              <w:rPr>
                <w:rFonts w:cstheme="minorHAnsi"/>
                <w:sz w:val="20"/>
                <w:szCs w:val="20"/>
                <w:lang w:val="hr-HR"/>
              </w:rPr>
            </w:pPr>
            <w:r w:rsidRPr="003433A1">
              <w:rPr>
                <w:rFonts w:cstheme="minorHAnsi"/>
                <w:sz w:val="20"/>
                <w:szCs w:val="20"/>
                <w:lang w:val="hr-HR"/>
              </w:rPr>
              <w:t>03.</w:t>
            </w:r>
          </w:p>
        </w:tc>
        <w:tc>
          <w:tcPr>
            <w:tcW w:w="3469" w:type="dxa"/>
            <w:gridSpan w:val="2"/>
          </w:tcPr>
          <w:p w14:paraId="1BB2FB6E" w14:textId="77777777" w:rsidR="003433A1" w:rsidRPr="003433A1" w:rsidRDefault="003433A1" w:rsidP="00B86480">
            <w:pPr>
              <w:rPr>
                <w:rFonts w:cstheme="minorHAnsi"/>
                <w:sz w:val="20"/>
                <w:szCs w:val="20"/>
                <w:lang w:val="hr-HR"/>
              </w:rPr>
            </w:pPr>
            <w:r w:rsidRPr="003433A1">
              <w:rPr>
                <w:rFonts w:cstheme="minorHAnsi"/>
                <w:sz w:val="20"/>
                <w:szCs w:val="20"/>
                <w:lang w:val="hr-HR"/>
              </w:rPr>
              <w:t>Usluge skloništa za napuštene životinje (R0102 dio) po ugovoru Centar za razvoj poljoprivrede - Karlovac</w:t>
            </w:r>
          </w:p>
        </w:tc>
        <w:tc>
          <w:tcPr>
            <w:tcW w:w="2355" w:type="dxa"/>
            <w:gridSpan w:val="3"/>
          </w:tcPr>
          <w:p w14:paraId="3C64743E" w14:textId="77777777" w:rsidR="003433A1" w:rsidRPr="003433A1" w:rsidRDefault="003433A1" w:rsidP="00B86480">
            <w:pPr>
              <w:rPr>
                <w:rFonts w:cstheme="minorHAnsi"/>
                <w:sz w:val="20"/>
                <w:szCs w:val="20"/>
                <w:lang w:val="hr-HR"/>
              </w:rPr>
            </w:pPr>
          </w:p>
          <w:p w14:paraId="74CC3AB9" w14:textId="77777777" w:rsidR="003433A1" w:rsidRPr="003433A1" w:rsidRDefault="003433A1" w:rsidP="00B86480">
            <w:pPr>
              <w:rPr>
                <w:rFonts w:cstheme="minorHAnsi"/>
                <w:sz w:val="20"/>
                <w:szCs w:val="20"/>
                <w:lang w:val="hr-HR"/>
              </w:rPr>
            </w:pPr>
            <w:r w:rsidRPr="003433A1">
              <w:rPr>
                <w:rFonts w:cstheme="minorHAnsi"/>
                <w:sz w:val="20"/>
                <w:szCs w:val="20"/>
                <w:lang w:val="hr-HR"/>
              </w:rPr>
              <w:t>5.1.Pomoći</w:t>
            </w:r>
          </w:p>
          <w:p w14:paraId="59F5C0FE" w14:textId="77777777" w:rsidR="003433A1" w:rsidRPr="003433A1" w:rsidRDefault="003433A1" w:rsidP="00B86480">
            <w:pPr>
              <w:pStyle w:val="Odlomakpopisa"/>
              <w:ind w:left="360"/>
              <w:rPr>
                <w:rFonts w:cstheme="minorHAnsi"/>
                <w:sz w:val="20"/>
                <w:szCs w:val="20"/>
                <w:lang w:val="hr-HR"/>
              </w:rPr>
            </w:pPr>
          </w:p>
          <w:p w14:paraId="43F9BECB" w14:textId="77777777" w:rsidR="003433A1" w:rsidRPr="003433A1" w:rsidRDefault="003433A1" w:rsidP="00B86480">
            <w:pPr>
              <w:rPr>
                <w:rFonts w:cstheme="minorHAnsi"/>
                <w:sz w:val="20"/>
                <w:szCs w:val="20"/>
                <w:lang w:val="hr-HR"/>
              </w:rPr>
            </w:pPr>
          </w:p>
        </w:tc>
        <w:tc>
          <w:tcPr>
            <w:tcW w:w="1614" w:type="dxa"/>
            <w:gridSpan w:val="2"/>
            <w:vAlign w:val="center"/>
          </w:tcPr>
          <w:p w14:paraId="5F194883"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2.588,16</w:t>
            </w:r>
          </w:p>
        </w:tc>
        <w:tc>
          <w:tcPr>
            <w:tcW w:w="1528" w:type="dxa"/>
            <w:noWrap/>
            <w:vAlign w:val="center"/>
          </w:tcPr>
          <w:p w14:paraId="67FFB077"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 xml:space="preserve">  2.588,16</w:t>
            </w:r>
          </w:p>
        </w:tc>
      </w:tr>
      <w:tr w:rsidR="003433A1" w:rsidRPr="005C3E85" w14:paraId="1EFF100D" w14:textId="77777777" w:rsidTr="00B86480">
        <w:trPr>
          <w:trHeight w:val="248"/>
        </w:trPr>
        <w:tc>
          <w:tcPr>
            <w:tcW w:w="495" w:type="dxa"/>
            <w:noWrap/>
          </w:tcPr>
          <w:p w14:paraId="42220D37" w14:textId="77777777" w:rsidR="003433A1" w:rsidRPr="003433A1" w:rsidRDefault="003433A1" w:rsidP="00B86480">
            <w:pPr>
              <w:rPr>
                <w:rFonts w:cstheme="minorHAnsi"/>
                <w:sz w:val="20"/>
                <w:szCs w:val="20"/>
                <w:lang w:val="hr-HR"/>
              </w:rPr>
            </w:pPr>
            <w:r w:rsidRPr="003433A1">
              <w:rPr>
                <w:rFonts w:cstheme="minorHAnsi"/>
                <w:sz w:val="20"/>
                <w:szCs w:val="20"/>
                <w:lang w:val="hr-HR"/>
              </w:rPr>
              <w:t>04.</w:t>
            </w:r>
          </w:p>
        </w:tc>
        <w:tc>
          <w:tcPr>
            <w:tcW w:w="3469" w:type="dxa"/>
            <w:gridSpan w:val="2"/>
          </w:tcPr>
          <w:p w14:paraId="2F61E008" w14:textId="77777777" w:rsidR="003433A1" w:rsidRPr="003433A1" w:rsidRDefault="003433A1" w:rsidP="00B86480">
            <w:pPr>
              <w:rPr>
                <w:rFonts w:cstheme="minorHAnsi"/>
                <w:sz w:val="20"/>
                <w:szCs w:val="20"/>
                <w:lang w:val="hr-HR"/>
              </w:rPr>
            </w:pPr>
            <w:r w:rsidRPr="003433A1">
              <w:rPr>
                <w:rFonts w:cstheme="minorHAnsi"/>
                <w:sz w:val="20"/>
                <w:szCs w:val="20"/>
                <w:lang w:val="hr-HR"/>
              </w:rPr>
              <w:t>Deratizacija i dezinsekcija (R0042)</w:t>
            </w:r>
          </w:p>
        </w:tc>
        <w:tc>
          <w:tcPr>
            <w:tcW w:w="2355" w:type="dxa"/>
            <w:gridSpan w:val="3"/>
          </w:tcPr>
          <w:p w14:paraId="58DC5FB5" w14:textId="77777777" w:rsidR="003433A1" w:rsidRPr="003433A1" w:rsidRDefault="003433A1" w:rsidP="00B86480">
            <w:pPr>
              <w:rPr>
                <w:rFonts w:cstheme="minorHAnsi"/>
                <w:sz w:val="20"/>
                <w:szCs w:val="20"/>
                <w:lang w:val="hr-HR"/>
              </w:rPr>
            </w:pPr>
            <w:r w:rsidRPr="003433A1">
              <w:rPr>
                <w:rFonts w:cstheme="minorHAnsi"/>
                <w:sz w:val="20"/>
                <w:szCs w:val="20"/>
                <w:lang w:val="hr-HR"/>
              </w:rPr>
              <w:t>5.1. Pomoći</w:t>
            </w:r>
          </w:p>
        </w:tc>
        <w:tc>
          <w:tcPr>
            <w:tcW w:w="1614" w:type="dxa"/>
            <w:gridSpan w:val="2"/>
            <w:vAlign w:val="center"/>
          </w:tcPr>
          <w:p w14:paraId="19508390"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750,00</w:t>
            </w:r>
          </w:p>
        </w:tc>
        <w:tc>
          <w:tcPr>
            <w:tcW w:w="1528" w:type="dxa"/>
            <w:noWrap/>
            <w:vAlign w:val="center"/>
          </w:tcPr>
          <w:p w14:paraId="40D3F8DD"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 xml:space="preserve">          674,69</w:t>
            </w:r>
          </w:p>
        </w:tc>
      </w:tr>
      <w:tr w:rsidR="003433A1" w:rsidRPr="005C3E85" w14:paraId="55669AF5" w14:textId="77777777" w:rsidTr="00B86480">
        <w:trPr>
          <w:trHeight w:val="248"/>
        </w:trPr>
        <w:tc>
          <w:tcPr>
            <w:tcW w:w="495" w:type="dxa"/>
            <w:noWrap/>
          </w:tcPr>
          <w:p w14:paraId="3A178D6D" w14:textId="77777777" w:rsidR="003433A1" w:rsidRPr="003433A1" w:rsidRDefault="003433A1" w:rsidP="00B86480">
            <w:pPr>
              <w:rPr>
                <w:rFonts w:cstheme="minorHAnsi"/>
                <w:sz w:val="20"/>
                <w:szCs w:val="20"/>
                <w:lang w:val="hr-HR"/>
              </w:rPr>
            </w:pPr>
            <w:r w:rsidRPr="003433A1">
              <w:rPr>
                <w:rFonts w:cstheme="minorHAnsi"/>
                <w:sz w:val="20"/>
                <w:szCs w:val="20"/>
                <w:lang w:val="hr-HR"/>
              </w:rPr>
              <w:t>05.</w:t>
            </w:r>
          </w:p>
        </w:tc>
        <w:tc>
          <w:tcPr>
            <w:tcW w:w="3469" w:type="dxa"/>
            <w:gridSpan w:val="2"/>
          </w:tcPr>
          <w:p w14:paraId="34996C1C" w14:textId="77777777" w:rsidR="003433A1" w:rsidRPr="003433A1" w:rsidRDefault="003433A1" w:rsidP="00B86480">
            <w:pPr>
              <w:rPr>
                <w:rFonts w:cstheme="minorHAnsi"/>
                <w:sz w:val="20"/>
                <w:szCs w:val="20"/>
                <w:lang w:val="hr-HR"/>
              </w:rPr>
            </w:pPr>
            <w:r w:rsidRPr="003433A1">
              <w:rPr>
                <w:rFonts w:cstheme="minorHAnsi"/>
                <w:sz w:val="20"/>
                <w:szCs w:val="20"/>
                <w:lang w:val="hr-HR"/>
              </w:rPr>
              <w:t>Izobrazno-informativne aktivnosti o gospodarenju otpadom (R0044-1)</w:t>
            </w:r>
          </w:p>
        </w:tc>
        <w:tc>
          <w:tcPr>
            <w:tcW w:w="2355" w:type="dxa"/>
            <w:gridSpan w:val="3"/>
          </w:tcPr>
          <w:p w14:paraId="7CD53C05" w14:textId="77777777" w:rsidR="003433A1" w:rsidRPr="003433A1" w:rsidRDefault="003433A1" w:rsidP="00B86480">
            <w:pPr>
              <w:rPr>
                <w:rFonts w:cstheme="minorHAnsi"/>
                <w:sz w:val="20"/>
                <w:szCs w:val="20"/>
                <w:lang w:val="hr-HR"/>
              </w:rPr>
            </w:pPr>
            <w:r w:rsidRPr="003433A1">
              <w:rPr>
                <w:rFonts w:cstheme="minorHAnsi"/>
                <w:sz w:val="20"/>
                <w:szCs w:val="20"/>
                <w:lang w:val="hr-HR"/>
              </w:rPr>
              <w:t>5.1 Pomoći</w:t>
            </w:r>
          </w:p>
        </w:tc>
        <w:tc>
          <w:tcPr>
            <w:tcW w:w="1614" w:type="dxa"/>
            <w:gridSpan w:val="2"/>
            <w:vAlign w:val="center"/>
          </w:tcPr>
          <w:p w14:paraId="1B6C8175"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15.576,00</w:t>
            </w:r>
          </w:p>
        </w:tc>
        <w:tc>
          <w:tcPr>
            <w:tcW w:w="1528" w:type="dxa"/>
            <w:noWrap/>
            <w:vAlign w:val="center"/>
          </w:tcPr>
          <w:p w14:paraId="2CAF1FE0"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15.576,00</w:t>
            </w:r>
          </w:p>
        </w:tc>
      </w:tr>
      <w:tr w:rsidR="003433A1" w:rsidRPr="005C3E85" w14:paraId="3724D3EC" w14:textId="77777777" w:rsidTr="00B86480">
        <w:trPr>
          <w:trHeight w:val="248"/>
        </w:trPr>
        <w:tc>
          <w:tcPr>
            <w:tcW w:w="495" w:type="dxa"/>
            <w:noWrap/>
          </w:tcPr>
          <w:p w14:paraId="5C5386E3" w14:textId="77777777" w:rsidR="003433A1" w:rsidRPr="003433A1" w:rsidRDefault="003433A1" w:rsidP="00B86480">
            <w:pPr>
              <w:rPr>
                <w:rFonts w:cstheme="minorHAnsi"/>
                <w:b/>
                <w:sz w:val="20"/>
                <w:szCs w:val="20"/>
                <w:lang w:val="hr-HR"/>
              </w:rPr>
            </w:pPr>
          </w:p>
        </w:tc>
        <w:tc>
          <w:tcPr>
            <w:tcW w:w="3469" w:type="dxa"/>
            <w:gridSpan w:val="2"/>
          </w:tcPr>
          <w:p w14:paraId="0B6AA329" w14:textId="77777777" w:rsidR="003433A1" w:rsidRPr="003433A1" w:rsidRDefault="003433A1" w:rsidP="00B86480">
            <w:pPr>
              <w:rPr>
                <w:rFonts w:cstheme="minorHAnsi"/>
                <w:b/>
                <w:sz w:val="20"/>
                <w:szCs w:val="20"/>
                <w:lang w:val="hr-HR"/>
              </w:rPr>
            </w:pPr>
            <w:r w:rsidRPr="003433A1">
              <w:rPr>
                <w:rFonts w:cstheme="minorHAnsi"/>
                <w:b/>
                <w:sz w:val="20"/>
                <w:szCs w:val="20"/>
                <w:lang w:val="hr-HR"/>
              </w:rPr>
              <w:t>UKUPNO :</w:t>
            </w:r>
          </w:p>
        </w:tc>
        <w:tc>
          <w:tcPr>
            <w:tcW w:w="2355" w:type="dxa"/>
            <w:gridSpan w:val="3"/>
          </w:tcPr>
          <w:p w14:paraId="15021691" w14:textId="77777777" w:rsidR="003433A1" w:rsidRPr="003433A1" w:rsidRDefault="003433A1" w:rsidP="00B86480">
            <w:pPr>
              <w:rPr>
                <w:rFonts w:cstheme="minorHAnsi"/>
                <w:b/>
                <w:sz w:val="20"/>
                <w:szCs w:val="20"/>
                <w:lang w:val="hr-HR"/>
              </w:rPr>
            </w:pPr>
          </w:p>
        </w:tc>
        <w:tc>
          <w:tcPr>
            <w:tcW w:w="1614" w:type="dxa"/>
            <w:gridSpan w:val="2"/>
          </w:tcPr>
          <w:p w14:paraId="0C2874C6" w14:textId="77777777" w:rsidR="003433A1" w:rsidRPr="003433A1" w:rsidRDefault="003433A1" w:rsidP="00B86480">
            <w:pPr>
              <w:jc w:val="right"/>
              <w:rPr>
                <w:rFonts w:cstheme="minorHAnsi"/>
                <w:b/>
                <w:color w:val="002060"/>
                <w:sz w:val="20"/>
                <w:szCs w:val="20"/>
                <w:lang w:val="hr-HR"/>
              </w:rPr>
            </w:pPr>
            <w:r w:rsidRPr="003433A1">
              <w:rPr>
                <w:rFonts w:cstheme="minorHAnsi"/>
                <w:b/>
                <w:color w:val="002060"/>
                <w:sz w:val="20"/>
                <w:szCs w:val="20"/>
                <w:lang w:val="hr-HR"/>
              </w:rPr>
              <w:t>28.024,16</w:t>
            </w:r>
          </w:p>
        </w:tc>
        <w:tc>
          <w:tcPr>
            <w:tcW w:w="1528" w:type="dxa"/>
            <w:noWrap/>
            <w:vAlign w:val="center"/>
          </w:tcPr>
          <w:p w14:paraId="071476F9" w14:textId="77777777" w:rsidR="003433A1" w:rsidRPr="003433A1" w:rsidRDefault="003433A1" w:rsidP="00B86480">
            <w:pPr>
              <w:jc w:val="right"/>
              <w:rPr>
                <w:rFonts w:cstheme="minorHAnsi"/>
                <w:b/>
                <w:color w:val="002060"/>
                <w:sz w:val="20"/>
                <w:szCs w:val="20"/>
                <w:lang w:val="hr-HR"/>
              </w:rPr>
            </w:pPr>
            <w:r w:rsidRPr="003433A1">
              <w:rPr>
                <w:rFonts w:cstheme="minorHAnsi"/>
                <w:b/>
                <w:color w:val="002060"/>
                <w:sz w:val="20"/>
                <w:szCs w:val="20"/>
                <w:lang w:val="hr-HR"/>
              </w:rPr>
              <w:t>26.314,88</w:t>
            </w:r>
          </w:p>
        </w:tc>
      </w:tr>
      <w:tr w:rsidR="003433A1" w:rsidRPr="00741395" w14:paraId="0B790AFA" w14:textId="77777777" w:rsidTr="00B86480">
        <w:trPr>
          <w:trHeight w:val="315"/>
        </w:trPr>
        <w:tc>
          <w:tcPr>
            <w:tcW w:w="9461" w:type="dxa"/>
            <w:gridSpan w:val="9"/>
            <w:noWrap/>
          </w:tcPr>
          <w:p w14:paraId="1AE2D7AF" w14:textId="77777777" w:rsidR="003433A1" w:rsidRPr="003433A1" w:rsidRDefault="003433A1" w:rsidP="008F3351">
            <w:pPr>
              <w:numPr>
                <w:ilvl w:val="0"/>
                <w:numId w:val="1"/>
              </w:numPr>
              <w:contextualSpacing/>
              <w:rPr>
                <w:rFonts w:cstheme="minorHAnsi"/>
                <w:b/>
                <w:sz w:val="20"/>
                <w:szCs w:val="20"/>
                <w:lang w:val="hr-HR"/>
              </w:rPr>
            </w:pPr>
            <w:r w:rsidRPr="003433A1">
              <w:rPr>
                <w:rFonts w:cstheme="minorHAnsi"/>
                <w:b/>
                <w:sz w:val="20"/>
                <w:szCs w:val="20"/>
                <w:lang w:val="hr-HR"/>
              </w:rPr>
              <w:t>ODRŽAVANJE JAVNE RASVJETE (R0092-R0093)</w:t>
            </w:r>
          </w:p>
        </w:tc>
      </w:tr>
      <w:tr w:rsidR="003433A1" w:rsidRPr="005C3E85" w14:paraId="4BBE6FC1" w14:textId="77777777" w:rsidTr="00B86480">
        <w:trPr>
          <w:trHeight w:val="1114"/>
        </w:trPr>
        <w:tc>
          <w:tcPr>
            <w:tcW w:w="3964" w:type="dxa"/>
            <w:gridSpan w:val="3"/>
            <w:tcBorders>
              <w:bottom w:val="single" w:sz="4" w:space="0" w:color="auto"/>
            </w:tcBorders>
            <w:noWrap/>
          </w:tcPr>
          <w:p w14:paraId="3DA6C75A"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01.  - Električna energija – ulična rasvjeta    </w:t>
            </w:r>
          </w:p>
          <w:p w14:paraId="423A99D1"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(R0092) za obračune opskrbe i korištenje </w:t>
            </w:r>
          </w:p>
          <w:p w14:paraId="5D2BC3C3"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mreže, prijenosa i distribucije električne</w:t>
            </w:r>
          </w:p>
          <w:p w14:paraId="7301EBB3"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energije, temeljem ugovora HEP Elektra</w:t>
            </w:r>
          </w:p>
        </w:tc>
        <w:tc>
          <w:tcPr>
            <w:tcW w:w="2355" w:type="dxa"/>
            <w:gridSpan w:val="3"/>
            <w:tcBorders>
              <w:bottom w:val="single" w:sz="4" w:space="0" w:color="auto"/>
            </w:tcBorders>
          </w:tcPr>
          <w:p w14:paraId="2BBC2664" w14:textId="77777777" w:rsidR="003433A1" w:rsidRPr="003433A1" w:rsidRDefault="003433A1" w:rsidP="00B86480">
            <w:pPr>
              <w:rPr>
                <w:rFonts w:cstheme="minorHAnsi"/>
                <w:sz w:val="20"/>
                <w:szCs w:val="20"/>
                <w:lang w:val="hr-HR"/>
              </w:rPr>
            </w:pPr>
          </w:p>
          <w:p w14:paraId="6C19A79D" w14:textId="77777777" w:rsidR="003433A1" w:rsidRPr="003433A1" w:rsidRDefault="003433A1" w:rsidP="00B86480">
            <w:pPr>
              <w:rPr>
                <w:rFonts w:cstheme="minorHAnsi"/>
                <w:sz w:val="20"/>
                <w:szCs w:val="20"/>
                <w:lang w:val="hr-HR"/>
              </w:rPr>
            </w:pPr>
            <w:r w:rsidRPr="003433A1">
              <w:rPr>
                <w:rFonts w:cstheme="minorHAnsi"/>
                <w:sz w:val="20"/>
                <w:szCs w:val="20"/>
                <w:lang w:val="hr-HR"/>
              </w:rPr>
              <w:t>5.1. Pomoći</w:t>
            </w:r>
          </w:p>
          <w:p w14:paraId="2F401158" w14:textId="77777777" w:rsidR="003433A1" w:rsidRPr="003433A1" w:rsidRDefault="003433A1" w:rsidP="00B86480">
            <w:pPr>
              <w:rPr>
                <w:rFonts w:cstheme="minorHAnsi"/>
                <w:sz w:val="20"/>
                <w:szCs w:val="20"/>
                <w:lang w:val="hr-HR"/>
              </w:rPr>
            </w:pPr>
          </w:p>
        </w:tc>
        <w:tc>
          <w:tcPr>
            <w:tcW w:w="1614" w:type="dxa"/>
            <w:gridSpan w:val="2"/>
            <w:tcBorders>
              <w:bottom w:val="single" w:sz="4" w:space="0" w:color="auto"/>
            </w:tcBorders>
          </w:tcPr>
          <w:p w14:paraId="47E6389B" w14:textId="77777777" w:rsidR="003433A1" w:rsidRPr="003433A1" w:rsidRDefault="003433A1" w:rsidP="00B86480">
            <w:pPr>
              <w:jc w:val="right"/>
              <w:rPr>
                <w:rFonts w:cstheme="minorHAnsi"/>
                <w:sz w:val="20"/>
                <w:szCs w:val="20"/>
                <w:lang w:val="hr-HR"/>
              </w:rPr>
            </w:pPr>
          </w:p>
          <w:p w14:paraId="661671C4"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15.000,00</w:t>
            </w:r>
          </w:p>
          <w:p w14:paraId="061755C8" w14:textId="77777777" w:rsidR="003433A1" w:rsidRPr="003433A1" w:rsidRDefault="003433A1" w:rsidP="00B86480">
            <w:pPr>
              <w:jc w:val="right"/>
              <w:rPr>
                <w:rFonts w:cstheme="minorHAnsi"/>
                <w:sz w:val="20"/>
                <w:szCs w:val="20"/>
                <w:lang w:val="hr-HR"/>
              </w:rPr>
            </w:pPr>
          </w:p>
          <w:p w14:paraId="48428A82" w14:textId="77777777" w:rsidR="003433A1" w:rsidRPr="003433A1" w:rsidRDefault="003433A1" w:rsidP="00B86480">
            <w:pPr>
              <w:jc w:val="right"/>
              <w:rPr>
                <w:rFonts w:cstheme="minorHAnsi"/>
                <w:sz w:val="20"/>
                <w:szCs w:val="20"/>
                <w:lang w:val="hr-HR"/>
              </w:rPr>
            </w:pPr>
          </w:p>
        </w:tc>
        <w:tc>
          <w:tcPr>
            <w:tcW w:w="1528" w:type="dxa"/>
            <w:tcBorders>
              <w:bottom w:val="single" w:sz="4" w:space="0" w:color="auto"/>
            </w:tcBorders>
            <w:noWrap/>
          </w:tcPr>
          <w:p w14:paraId="3BC8878D" w14:textId="77777777" w:rsidR="003433A1" w:rsidRPr="003433A1" w:rsidRDefault="003433A1" w:rsidP="00B86480">
            <w:pPr>
              <w:jc w:val="right"/>
              <w:rPr>
                <w:rFonts w:cstheme="minorHAnsi"/>
                <w:sz w:val="20"/>
                <w:szCs w:val="20"/>
                <w:lang w:val="hr-HR"/>
              </w:rPr>
            </w:pPr>
          </w:p>
          <w:p w14:paraId="1704FC66"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13.963,89</w:t>
            </w:r>
          </w:p>
          <w:p w14:paraId="3553962B" w14:textId="77777777" w:rsidR="003433A1" w:rsidRPr="003433A1" w:rsidRDefault="003433A1" w:rsidP="00B86480">
            <w:pPr>
              <w:jc w:val="right"/>
              <w:rPr>
                <w:rFonts w:cstheme="minorHAnsi"/>
                <w:sz w:val="20"/>
                <w:szCs w:val="20"/>
                <w:lang w:val="hr-HR"/>
              </w:rPr>
            </w:pPr>
          </w:p>
          <w:p w14:paraId="62B4C38A" w14:textId="77777777" w:rsidR="003433A1" w:rsidRPr="003433A1" w:rsidRDefault="003433A1" w:rsidP="00B86480">
            <w:pPr>
              <w:jc w:val="right"/>
              <w:rPr>
                <w:rFonts w:cstheme="minorHAnsi"/>
                <w:sz w:val="20"/>
                <w:szCs w:val="20"/>
                <w:lang w:val="hr-HR"/>
              </w:rPr>
            </w:pPr>
          </w:p>
        </w:tc>
      </w:tr>
      <w:tr w:rsidR="003433A1" w:rsidRPr="005C3E85" w14:paraId="7685469A" w14:textId="77777777" w:rsidTr="00B86480">
        <w:trPr>
          <w:trHeight w:val="1475"/>
        </w:trPr>
        <w:tc>
          <w:tcPr>
            <w:tcW w:w="3964" w:type="dxa"/>
            <w:gridSpan w:val="3"/>
            <w:tcBorders>
              <w:bottom w:val="single" w:sz="4" w:space="0" w:color="auto"/>
            </w:tcBorders>
            <w:noWrap/>
          </w:tcPr>
          <w:p w14:paraId="63D22B28" w14:textId="77777777" w:rsidR="003433A1" w:rsidRPr="003433A1" w:rsidRDefault="003433A1" w:rsidP="00B86480">
            <w:pPr>
              <w:rPr>
                <w:rFonts w:cstheme="minorHAnsi"/>
                <w:sz w:val="20"/>
                <w:szCs w:val="20"/>
                <w:lang w:val="hr-HR"/>
              </w:rPr>
            </w:pPr>
            <w:r w:rsidRPr="003433A1">
              <w:rPr>
                <w:rFonts w:cstheme="minorHAnsi"/>
                <w:sz w:val="20"/>
                <w:szCs w:val="20"/>
                <w:lang w:val="hr-HR"/>
              </w:rPr>
              <w:t>02. - Održavanje javne rasvjete (R0093)</w:t>
            </w:r>
          </w:p>
          <w:p w14:paraId="10CE9AE4"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Na cijelom području Općine Lasinja    </w:t>
            </w:r>
          </w:p>
          <w:p w14:paraId="6118CBE2"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(dobava, zamjena i ugradnja led žarulja, </w:t>
            </w:r>
          </w:p>
          <w:p w14:paraId="0F5279A4"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prigušnica, luxomat, kabel i  dr. materijala), </w:t>
            </w:r>
          </w:p>
          <w:p w14:paraId="6A114891"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rad autodizalice  i elektroinstalaterski </w:t>
            </w:r>
          </w:p>
          <w:p w14:paraId="3419C129"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radovi, izrada dokumen. za potrebe </w:t>
            </w:r>
          </w:p>
          <w:p w14:paraId="5B141D9B"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priključenja na javnu rasvjetu po ugovoru </w:t>
            </w:r>
          </w:p>
          <w:p w14:paraId="2DC0A9BD" w14:textId="77777777" w:rsidR="003433A1" w:rsidRPr="003433A1" w:rsidRDefault="003433A1" w:rsidP="00B86480">
            <w:pPr>
              <w:rPr>
                <w:rFonts w:cstheme="minorHAnsi"/>
                <w:sz w:val="20"/>
                <w:szCs w:val="20"/>
                <w:lang w:val="hr-HR"/>
              </w:rPr>
            </w:pPr>
            <w:r w:rsidRPr="003433A1">
              <w:rPr>
                <w:rFonts w:cstheme="minorHAnsi"/>
                <w:sz w:val="20"/>
                <w:szCs w:val="20"/>
                <w:lang w:val="hr-HR"/>
              </w:rPr>
              <w:t xml:space="preserve">     Elstrom d.o.o.</w:t>
            </w:r>
          </w:p>
        </w:tc>
        <w:tc>
          <w:tcPr>
            <w:tcW w:w="2355" w:type="dxa"/>
            <w:gridSpan w:val="3"/>
            <w:tcBorders>
              <w:bottom w:val="single" w:sz="4" w:space="0" w:color="auto"/>
            </w:tcBorders>
          </w:tcPr>
          <w:p w14:paraId="533C76C0" w14:textId="77777777" w:rsidR="003433A1" w:rsidRPr="003433A1" w:rsidRDefault="003433A1" w:rsidP="00B86480">
            <w:pPr>
              <w:rPr>
                <w:rFonts w:cstheme="minorHAnsi"/>
                <w:sz w:val="20"/>
                <w:szCs w:val="20"/>
                <w:lang w:val="hr-HR"/>
              </w:rPr>
            </w:pPr>
          </w:p>
          <w:p w14:paraId="51A47B57" w14:textId="77777777" w:rsidR="003433A1" w:rsidRPr="003433A1" w:rsidRDefault="003433A1" w:rsidP="00B86480">
            <w:pPr>
              <w:rPr>
                <w:rFonts w:cstheme="minorHAnsi"/>
                <w:sz w:val="20"/>
                <w:szCs w:val="20"/>
                <w:lang w:val="hr-HR"/>
              </w:rPr>
            </w:pPr>
            <w:r w:rsidRPr="003433A1">
              <w:rPr>
                <w:rFonts w:cstheme="minorHAnsi"/>
                <w:sz w:val="20"/>
                <w:szCs w:val="20"/>
                <w:lang w:val="hr-HR"/>
              </w:rPr>
              <w:t>4.1. Prihodi za posebne namjene (naknada za pravo služnosti zemljišta i dr.)</w:t>
            </w:r>
          </w:p>
        </w:tc>
        <w:tc>
          <w:tcPr>
            <w:tcW w:w="1614" w:type="dxa"/>
            <w:gridSpan w:val="2"/>
            <w:tcBorders>
              <w:bottom w:val="single" w:sz="4" w:space="0" w:color="auto"/>
            </w:tcBorders>
          </w:tcPr>
          <w:p w14:paraId="2E1C9F69" w14:textId="77777777" w:rsidR="003433A1" w:rsidRPr="003433A1" w:rsidRDefault="003433A1" w:rsidP="00B86480">
            <w:pPr>
              <w:jc w:val="right"/>
              <w:rPr>
                <w:rFonts w:cstheme="minorHAnsi"/>
                <w:sz w:val="20"/>
                <w:szCs w:val="20"/>
                <w:lang w:val="hr-HR"/>
              </w:rPr>
            </w:pPr>
          </w:p>
          <w:p w14:paraId="1B1C3AB7"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8.000,00</w:t>
            </w:r>
          </w:p>
        </w:tc>
        <w:tc>
          <w:tcPr>
            <w:tcW w:w="1528" w:type="dxa"/>
            <w:tcBorders>
              <w:bottom w:val="single" w:sz="4" w:space="0" w:color="auto"/>
            </w:tcBorders>
            <w:noWrap/>
          </w:tcPr>
          <w:p w14:paraId="25054178" w14:textId="77777777" w:rsidR="003433A1" w:rsidRPr="003433A1" w:rsidRDefault="003433A1" w:rsidP="00B86480">
            <w:pPr>
              <w:jc w:val="right"/>
              <w:rPr>
                <w:rFonts w:cstheme="minorHAnsi"/>
                <w:sz w:val="20"/>
                <w:szCs w:val="20"/>
                <w:lang w:val="hr-HR"/>
              </w:rPr>
            </w:pPr>
          </w:p>
          <w:p w14:paraId="55AD5AE7" w14:textId="77777777" w:rsidR="003433A1" w:rsidRPr="003433A1" w:rsidRDefault="003433A1" w:rsidP="00B86480">
            <w:pPr>
              <w:jc w:val="right"/>
              <w:rPr>
                <w:rFonts w:cstheme="minorHAnsi"/>
                <w:sz w:val="20"/>
                <w:szCs w:val="20"/>
                <w:lang w:val="hr-HR"/>
              </w:rPr>
            </w:pPr>
            <w:r w:rsidRPr="003433A1">
              <w:rPr>
                <w:rFonts w:cstheme="minorHAnsi"/>
                <w:sz w:val="20"/>
                <w:szCs w:val="20"/>
                <w:lang w:val="hr-HR"/>
              </w:rPr>
              <w:t>8.091,50</w:t>
            </w:r>
          </w:p>
        </w:tc>
      </w:tr>
      <w:tr w:rsidR="003433A1" w:rsidRPr="005C3E85" w14:paraId="588A4E8C" w14:textId="77777777" w:rsidTr="00B86480">
        <w:trPr>
          <w:trHeight w:val="315"/>
        </w:trPr>
        <w:tc>
          <w:tcPr>
            <w:tcW w:w="3964" w:type="dxa"/>
            <w:gridSpan w:val="3"/>
            <w:tcBorders>
              <w:bottom w:val="single" w:sz="4" w:space="0" w:color="auto"/>
            </w:tcBorders>
            <w:noWrap/>
          </w:tcPr>
          <w:p w14:paraId="71F2775B" w14:textId="77777777" w:rsidR="003433A1" w:rsidRPr="003433A1" w:rsidRDefault="003433A1" w:rsidP="00B86480">
            <w:pPr>
              <w:rPr>
                <w:rFonts w:cstheme="minorHAnsi"/>
                <w:b/>
                <w:sz w:val="20"/>
                <w:szCs w:val="20"/>
                <w:lang w:val="hr-HR"/>
              </w:rPr>
            </w:pPr>
            <w:r w:rsidRPr="003433A1">
              <w:rPr>
                <w:rFonts w:cstheme="minorHAnsi"/>
                <w:b/>
                <w:sz w:val="20"/>
                <w:szCs w:val="20"/>
                <w:lang w:val="hr-HR"/>
              </w:rPr>
              <w:t xml:space="preserve">   UKUPNO :</w:t>
            </w:r>
          </w:p>
        </w:tc>
        <w:tc>
          <w:tcPr>
            <w:tcW w:w="2355" w:type="dxa"/>
            <w:gridSpan w:val="3"/>
            <w:tcBorders>
              <w:bottom w:val="single" w:sz="4" w:space="0" w:color="auto"/>
            </w:tcBorders>
          </w:tcPr>
          <w:p w14:paraId="7DD9D02C" w14:textId="77777777" w:rsidR="003433A1" w:rsidRPr="003433A1" w:rsidRDefault="003433A1" w:rsidP="00B86480">
            <w:pPr>
              <w:rPr>
                <w:rFonts w:cstheme="minorHAnsi"/>
                <w:b/>
                <w:sz w:val="20"/>
                <w:szCs w:val="20"/>
                <w:lang w:val="hr-HR"/>
              </w:rPr>
            </w:pPr>
          </w:p>
        </w:tc>
        <w:tc>
          <w:tcPr>
            <w:tcW w:w="1614" w:type="dxa"/>
            <w:gridSpan w:val="2"/>
            <w:tcBorders>
              <w:bottom w:val="single" w:sz="4" w:space="0" w:color="auto"/>
            </w:tcBorders>
          </w:tcPr>
          <w:p w14:paraId="28141A67" w14:textId="77777777" w:rsidR="003433A1" w:rsidRPr="003433A1" w:rsidRDefault="003433A1" w:rsidP="00B86480">
            <w:pPr>
              <w:jc w:val="right"/>
              <w:rPr>
                <w:rFonts w:cstheme="minorHAnsi"/>
                <w:b/>
                <w:color w:val="002060"/>
                <w:sz w:val="20"/>
                <w:szCs w:val="20"/>
                <w:lang w:val="hr-HR"/>
              </w:rPr>
            </w:pPr>
            <w:r w:rsidRPr="003433A1">
              <w:rPr>
                <w:rFonts w:cstheme="minorHAnsi"/>
                <w:b/>
                <w:color w:val="002060"/>
                <w:sz w:val="20"/>
                <w:szCs w:val="20"/>
                <w:lang w:val="hr-HR"/>
              </w:rPr>
              <w:t>23.000,00</w:t>
            </w:r>
          </w:p>
        </w:tc>
        <w:tc>
          <w:tcPr>
            <w:tcW w:w="1528" w:type="dxa"/>
            <w:tcBorders>
              <w:bottom w:val="single" w:sz="4" w:space="0" w:color="auto"/>
            </w:tcBorders>
            <w:noWrap/>
          </w:tcPr>
          <w:p w14:paraId="2645A2FB" w14:textId="77777777" w:rsidR="003433A1" w:rsidRPr="003433A1" w:rsidRDefault="003433A1" w:rsidP="00B86480">
            <w:pPr>
              <w:jc w:val="right"/>
              <w:rPr>
                <w:rFonts w:cstheme="minorHAnsi"/>
                <w:b/>
                <w:color w:val="002060"/>
                <w:sz w:val="20"/>
                <w:szCs w:val="20"/>
                <w:lang w:val="hr-HR"/>
              </w:rPr>
            </w:pPr>
            <w:r w:rsidRPr="003433A1">
              <w:rPr>
                <w:rFonts w:cstheme="minorHAnsi"/>
                <w:b/>
                <w:color w:val="002060"/>
                <w:sz w:val="20"/>
                <w:szCs w:val="20"/>
                <w:lang w:val="hr-HR"/>
              </w:rPr>
              <w:t>22.055,39</w:t>
            </w:r>
          </w:p>
        </w:tc>
      </w:tr>
      <w:tr w:rsidR="003433A1" w:rsidRPr="005C3E85" w14:paraId="359B0CBC" w14:textId="77777777" w:rsidTr="00B86480">
        <w:trPr>
          <w:trHeight w:val="315"/>
        </w:trPr>
        <w:tc>
          <w:tcPr>
            <w:tcW w:w="6319" w:type="dxa"/>
            <w:gridSpan w:val="6"/>
            <w:noWrap/>
          </w:tcPr>
          <w:p w14:paraId="4CF4491E" w14:textId="77777777" w:rsidR="003433A1" w:rsidRPr="003433A1" w:rsidRDefault="003433A1" w:rsidP="00B86480">
            <w:pPr>
              <w:rPr>
                <w:rFonts w:cstheme="minorHAnsi"/>
                <w:bCs/>
                <w:sz w:val="20"/>
                <w:szCs w:val="20"/>
                <w:lang w:val="hr-HR"/>
              </w:rPr>
            </w:pPr>
            <w:r w:rsidRPr="003433A1">
              <w:rPr>
                <w:rFonts w:cstheme="minorHAnsi"/>
                <w:b/>
                <w:sz w:val="20"/>
                <w:szCs w:val="20"/>
                <w:u w:val="single"/>
                <w:lang w:val="hr-HR"/>
              </w:rPr>
              <w:t>SVEUKUPNO</w:t>
            </w:r>
            <w:r w:rsidRPr="003433A1">
              <w:rPr>
                <w:rFonts w:cstheme="minorHAnsi"/>
                <w:bCs/>
                <w:sz w:val="20"/>
                <w:szCs w:val="20"/>
                <w:lang w:val="hr-HR"/>
              </w:rPr>
              <w:t xml:space="preserve"> ZA ODRŽAVANJE KOMUNALNE INFRASTRUKTURE NA PODRUČJU OPĆINE LASINJA ZA 2024. G.</w:t>
            </w:r>
          </w:p>
        </w:tc>
        <w:tc>
          <w:tcPr>
            <w:tcW w:w="1614" w:type="dxa"/>
            <w:gridSpan w:val="2"/>
          </w:tcPr>
          <w:p w14:paraId="52A5F231" w14:textId="77777777" w:rsidR="003433A1" w:rsidRPr="003433A1" w:rsidRDefault="003433A1" w:rsidP="00B86480">
            <w:pPr>
              <w:jc w:val="center"/>
              <w:rPr>
                <w:rFonts w:cstheme="minorHAnsi"/>
                <w:b/>
                <w:i/>
                <w:iCs/>
                <w:sz w:val="20"/>
                <w:szCs w:val="20"/>
                <w:lang w:val="hr-HR"/>
              </w:rPr>
            </w:pPr>
          </w:p>
          <w:p w14:paraId="43492A07" w14:textId="77777777" w:rsidR="003433A1" w:rsidRPr="003433A1" w:rsidRDefault="003433A1" w:rsidP="00B86480">
            <w:pPr>
              <w:jc w:val="center"/>
              <w:rPr>
                <w:rFonts w:cstheme="minorHAnsi"/>
                <w:b/>
                <w:i/>
                <w:iCs/>
                <w:sz w:val="20"/>
                <w:szCs w:val="20"/>
                <w:lang w:val="hr-HR"/>
              </w:rPr>
            </w:pPr>
            <w:r w:rsidRPr="003433A1">
              <w:rPr>
                <w:rFonts w:cstheme="minorHAnsi"/>
                <w:b/>
                <w:i/>
                <w:iCs/>
                <w:sz w:val="20"/>
                <w:szCs w:val="20"/>
                <w:lang w:val="hr-HR"/>
              </w:rPr>
              <w:t xml:space="preserve">     264.897,01</w:t>
            </w:r>
          </w:p>
        </w:tc>
        <w:tc>
          <w:tcPr>
            <w:tcW w:w="1528" w:type="dxa"/>
            <w:noWrap/>
          </w:tcPr>
          <w:p w14:paraId="68DE1B6B" w14:textId="77777777" w:rsidR="003433A1" w:rsidRPr="003433A1" w:rsidRDefault="003433A1" w:rsidP="00B86480">
            <w:pPr>
              <w:jc w:val="right"/>
              <w:rPr>
                <w:rFonts w:cstheme="minorHAnsi"/>
                <w:b/>
                <w:i/>
                <w:iCs/>
                <w:sz w:val="20"/>
                <w:szCs w:val="20"/>
                <w:lang w:val="hr-HR"/>
              </w:rPr>
            </w:pPr>
          </w:p>
          <w:p w14:paraId="2BCEBFA6" w14:textId="77777777" w:rsidR="003433A1" w:rsidRPr="003433A1" w:rsidRDefault="003433A1" w:rsidP="00B86480">
            <w:pPr>
              <w:jc w:val="right"/>
              <w:rPr>
                <w:rFonts w:cstheme="minorHAnsi"/>
                <w:b/>
                <w:i/>
                <w:iCs/>
                <w:sz w:val="20"/>
                <w:szCs w:val="20"/>
                <w:lang w:val="hr-HR"/>
              </w:rPr>
            </w:pPr>
            <w:r w:rsidRPr="003433A1">
              <w:rPr>
                <w:rFonts w:cstheme="minorHAnsi"/>
                <w:b/>
                <w:i/>
                <w:iCs/>
                <w:sz w:val="20"/>
                <w:szCs w:val="20"/>
                <w:lang w:val="hr-HR"/>
              </w:rPr>
              <w:t>202.543,25</w:t>
            </w:r>
          </w:p>
        </w:tc>
      </w:tr>
    </w:tbl>
    <w:p w14:paraId="18446270" w14:textId="77777777" w:rsidR="003433A1" w:rsidRDefault="003433A1" w:rsidP="003433A1">
      <w:pPr>
        <w:rPr>
          <w:rFonts w:asciiTheme="minorHAnsi" w:hAnsiTheme="minorHAnsi"/>
          <w:sz w:val="22"/>
          <w:szCs w:val="22"/>
          <w:lang w:val="hr-HR"/>
        </w:rPr>
      </w:pPr>
      <w:r>
        <w:rPr>
          <w:rFonts w:asciiTheme="minorHAnsi" w:hAnsiTheme="minorHAnsi"/>
          <w:sz w:val="22"/>
          <w:szCs w:val="22"/>
          <w:lang w:val="hr-HR"/>
        </w:rPr>
        <w:t xml:space="preserve">          </w:t>
      </w:r>
    </w:p>
    <w:p w14:paraId="128129DF" w14:textId="77777777" w:rsidR="003433A1" w:rsidRPr="003433A1" w:rsidRDefault="003433A1" w:rsidP="003433A1">
      <w:pPr>
        <w:jc w:val="both"/>
        <w:rPr>
          <w:rFonts w:ascii="Verdana" w:hAnsi="Verdana"/>
          <w:sz w:val="20"/>
          <w:szCs w:val="20"/>
          <w:lang w:val="hr-HR"/>
        </w:rPr>
      </w:pPr>
      <w:r w:rsidRPr="003433A1">
        <w:rPr>
          <w:rFonts w:ascii="Verdana" w:hAnsi="Verdana"/>
          <w:sz w:val="20"/>
          <w:szCs w:val="20"/>
          <w:lang w:val="hr-HR"/>
        </w:rPr>
        <w:t xml:space="preserve">Program održavanja komunalne infrastrukture na području Općine Lasinja za 2024. godinu planiran je u iznosu od </w:t>
      </w:r>
      <w:r w:rsidRPr="003433A1">
        <w:rPr>
          <w:rFonts w:ascii="Verdana" w:hAnsi="Verdana"/>
          <w:color w:val="002060"/>
          <w:sz w:val="20"/>
          <w:szCs w:val="20"/>
          <w:u w:val="single"/>
          <w:lang w:val="hr-HR"/>
        </w:rPr>
        <w:t>264.897,01</w:t>
      </w:r>
      <w:r w:rsidRPr="003433A1">
        <w:rPr>
          <w:rFonts w:ascii="Verdana" w:hAnsi="Verdana"/>
          <w:color w:val="002060"/>
          <w:sz w:val="20"/>
          <w:szCs w:val="20"/>
          <w:lang w:val="hr-HR"/>
        </w:rPr>
        <w:t xml:space="preserve"> </w:t>
      </w:r>
      <w:r w:rsidRPr="003433A1">
        <w:rPr>
          <w:rFonts w:ascii="Verdana" w:hAnsi="Verdana"/>
          <w:sz w:val="20"/>
          <w:szCs w:val="20"/>
          <w:lang w:val="hr-HR"/>
        </w:rPr>
        <w:t xml:space="preserve">eura. Realizacija je izvršena u iznosu od </w:t>
      </w:r>
      <w:r w:rsidRPr="003433A1">
        <w:rPr>
          <w:rFonts w:ascii="Verdana" w:hAnsi="Verdana"/>
          <w:color w:val="002060"/>
          <w:sz w:val="20"/>
          <w:szCs w:val="20"/>
          <w:u w:val="single"/>
          <w:lang w:val="hr-HR"/>
        </w:rPr>
        <w:t xml:space="preserve">202.543,25 </w:t>
      </w:r>
      <w:r w:rsidRPr="003433A1">
        <w:rPr>
          <w:rFonts w:ascii="Verdana" w:hAnsi="Verdana"/>
          <w:sz w:val="20"/>
          <w:szCs w:val="20"/>
          <w:lang w:val="hr-HR"/>
        </w:rPr>
        <w:t xml:space="preserve">eura što je 76,46% planiranih sredstava. Po ovom Programu nerealiziran je iznos od 62.353,76  eura, odnosno 23,54%. </w:t>
      </w:r>
    </w:p>
    <w:p w14:paraId="003018EC" w14:textId="77777777" w:rsidR="003433A1" w:rsidRPr="003433A1" w:rsidRDefault="003433A1" w:rsidP="003433A1">
      <w:pPr>
        <w:jc w:val="both"/>
        <w:rPr>
          <w:rFonts w:ascii="Verdana" w:hAnsi="Verdana"/>
          <w:sz w:val="20"/>
          <w:szCs w:val="20"/>
          <w:lang w:val="hr-HR"/>
        </w:rPr>
      </w:pPr>
      <w:r w:rsidRPr="003433A1">
        <w:rPr>
          <w:rFonts w:ascii="Verdana" w:hAnsi="Verdana"/>
          <w:sz w:val="20"/>
          <w:szCs w:val="20"/>
          <w:lang w:val="hr-HR"/>
        </w:rPr>
        <w:t xml:space="preserve">Održavanje cesta u zimskim uvjetima nije realizirano u planiranom iznosu jer za istim nije postojala potreba obzirom na malu količinu padalina tijekom 2024. godine. </w:t>
      </w:r>
    </w:p>
    <w:p w14:paraId="5038BF18" w14:textId="77777777" w:rsidR="003433A1" w:rsidRPr="003433A1" w:rsidRDefault="003433A1" w:rsidP="003433A1">
      <w:pPr>
        <w:jc w:val="both"/>
        <w:rPr>
          <w:rFonts w:ascii="Verdana" w:hAnsi="Verdana"/>
          <w:sz w:val="20"/>
          <w:szCs w:val="20"/>
          <w:lang w:val="hr-HR"/>
        </w:rPr>
      </w:pPr>
      <w:r w:rsidRPr="003433A1">
        <w:rPr>
          <w:rFonts w:ascii="Verdana" w:hAnsi="Verdana"/>
          <w:sz w:val="20"/>
          <w:szCs w:val="20"/>
          <w:lang w:val="hr-HR"/>
        </w:rPr>
        <w:t>Ostale komunalne djelatnosti realizirane su prema ukazanim potrebama kroz tekuću poslovnu 2024. godinu.</w:t>
      </w:r>
    </w:p>
    <w:p w14:paraId="2C07DFC0" w14:textId="77777777" w:rsidR="003433A1" w:rsidRPr="003433A1" w:rsidRDefault="003433A1" w:rsidP="003433A1">
      <w:pPr>
        <w:jc w:val="both"/>
        <w:rPr>
          <w:rFonts w:ascii="Verdana" w:hAnsi="Verdana"/>
          <w:sz w:val="20"/>
          <w:szCs w:val="20"/>
          <w:lang w:val="hr-HR"/>
        </w:rPr>
      </w:pPr>
      <w:r w:rsidRPr="003433A1">
        <w:rPr>
          <w:rFonts w:ascii="Verdana" w:hAnsi="Verdana"/>
          <w:sz w:val="20"/>
          <w:szCs w:val="20"/>
          <w:lang w:val="hr-HR"/>
        </w:rPr>
        <w:t xml:space="preserve">                    </w:t>
      </w:r>
    </w:p>
    <w:p w14:paraId="451F9D6B" w14:textId="77777777" w:rsidR="003433A1" w:rsidRPr="003433A1" w:rsidRDefault="003433A1" w:rsidP="003433A1">
      <w:pPr>
        <w:pStyle w:val="Naslov8"/>
        <w:jc w:val="left"/>
        <w:rPr>
          <w:rFonts w:ascii="Verdana" w:hAnsi="Verdana"/>
          <w:sz w:val="20"/>
          <w:szCs w:val="20"/>
        </w:rPr>
      </w:pPr>
      <w:r w:rsidRPr="003433A1">
        <w:rPr>
          <w:rFonts w:ascii="Verdana" w:hAnsi="Verdana"/>
          <w:sz w:val="20"/>
          <w:szCs w:val="20"/>
        </w:rPr>
        <w:t xml:space="preserve">                                                                      Članak 3.</w:t>
      </w:r>
    </w:p>
    <w:p w14:paraId="68E6F573" w14:textId="77777777" w:rsidR="003433A1" w:rsidRPr="003433A1" w:rsidRDefault="003433A1" w:rsidP="003433A1">
      <w:pPr>
        <w:rPr>
          <w:rFonts w:ascii="Verdana" w:hAnsi="Verdana"/>
          <w:b/>
          <w:sz w:val="20"/>
          <w:szCs w:val="20"/>
          <w:lang w:val="hr-HR"/>
        </w:rPr>
      </w:pPr>
    </w:p>
    <w:p w14:paraId="7F6325F9" w14:textId="77777777" w:rsidR="003433A1" w:rsidRPr="003433A1" w:rsidRDefault="003433A1" w:rsidP="003433A1">
      <w:pPr>
        <w:ind w:firstLine="360"/>
        <w:jc w:val="both"/>
        <w:rPr>
          <w:rFonts w:ascii="Verdana" w:hAnsi="Verdana"/>
          <w:sz w:val="20"/>
          <w:szCs w:val="20"/>
          <w:lang w:val="hr-HR"/>
        </w:rPr>
      </w:pPr>
      <w:r w:rsidRPr="003433A1">
        <w:rPr>
          <w:rFonts w:ascii="Verdana" w:hAnsi="Verdana"/>
          <w:sz w:val="20"/>
          <w:szCs w:val="20"/>
          <w:lang w:val="hr-HR"/>
        </w:rPr>
        <w:t>Ovo Izvješće će se objaviti u Glasniku Općine Lasinja.</w:t>
      </w:r>
    </w:p>
    <w:p w14:paraId="3D6D1798" w14:textId="1D2EE9A1" w:rsidR="00621FB6" w:rsidRDefault="00621FB6" w:rsidP="002074CB">
      <w:pPr>
        <w:jc w:val="both"/>
        <w:rPr>
          <w:rFonts w:ascii="Verdana" w:hAnsi="Verdana" w:cs="Arial"/>
          <w:sz w:val="20"/>
          <w:szCs w:val="20"/>
          <w:lang w:val="de-DE"/>
        </w:rPr>
      </w:pPr>
    </w:p>
    <w:p w14:paraId="5C958A11" w14:textId="749A6E1A" w:rsidR="003433A1" w:rsidRPr="00BF2536" w:rsidRDefault="003433A1" w:rsidP="003433A1">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024</w:t>
      </w:r>
      <w:r w:rsidRPr="00BF2536">
        <w:rPr>
          <w:rFonts w:ascii="Verdana" w:hAnsi="Verdana" w:cs="Arial"/>
          <w:sz w:val="20"/>
          <w:szCs w:val="20"/>
        </w:rPr>
        <w:t>-0</w:t>
      </w:r>
      <w:r>
        <w:rPr>
          <w:rFonts w:ascii="Verdana" w:hAnsi="Verdana" w:cs="Arial"/>
          <w:sz w:val="20"/>
          <w:szCs w:val="20"/>
        </w:rPr>
        <w:t>4</w:t>
      </w:r>
      <w:r w:rsidRPr="00BF2536">
        <w:rPr>
          <w:rFonts w:ascii="Verdana" w:hAnsi="Verdana" w:cs="Arial"/>
          <w:sz w:val="20"/>
          <w:szCs w:val="20"/>
        </w:rPr>
        <w:t>/2</w:t>
      </w:r>
      <w:r>
        <w:rPr>
          <w:rFonts w:ascii="Verdana" w:hAnsi="Verdana" w:cs="Arial"/>
          <w:sz w:val="20"/>
          <w:szCs w:val="20"/>
        </w:rPr>
        <w:t>3</w:t>
      </w:r>
      <w:r w:rsidRPr="00BF2536">
        <w:rPr>
          <w:rFonts w:ascii="Verdana" w:hAnsi="Verdana" w:cs="Arial"/>
          <w:sz w:val="20"/>
          <w:szCs w:val="20"/>
        </w:rPr>
        <w:t>-0</w:t>
      </w:r>
      <w:r>
        <w:rPr>
          <w:rFonts w:ascii="Verdana" w:hAnsi="Verdana" w:cs="Arial"/>
          <w:sz w:val="20"/>
          <w:szCs w:val="20"/>
        </w:rPr>
        <w:t>2</w:t>
      </w:r>
      <w:r w:rsidRPr="00BF2536">
        <w:rPr>
          <w:rFonts w:ascii="Verdana" w:hAnsi="Verdana" w:cs="Arial"/>
          <w:sz w:val="20"/>
          <w:szCs w:val="20"/>
        </w:rPr>
        <w:t>/1</w:t>
      </w:r>
      <w:r>
        <w:rPr>
          <w:rFonts w:ascii="Verdana" w:hAnsi="Verdana" w:cs="Arial"/>
          <w:sz w:val="20"/>
          <w:szCs w:val="20"/>
        </w:rPr>
        <w:t>2</w:t>
      </w:r>
    </w:p>
    <w:p w14:paraId="6FDEA29D" w14:textId="3F2C348E" w:rsidR="003433A1" w:rsidRPr="00BF2536" w:rsidRDefault="003433A1" w:rsidP="003433A1">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5</w:t>
      </w:r>
    </w:p>
    <w:p w14:paraId="70992346" w14:textId="065F53C7" w:rsidR="003433A1" w:rsidRPr="00BF2536" w:rsidRDefault="003433A1" w:rsidP="003433A1">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5287E0BE" w14:textId="77777777" w:rsidR="003433A1" w:rsidRPr="0010220B" w:rsidRDefault="003433A1" w:rsidP="003433A1">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PREDSJEDNIK OPĆINSKOG VIJEĆA</w:t>
      </w:r>
    </w:p>
    <w:p w14:paraId="573AE7AA" w14:textId="16DE9A3A" w:rsidR="003433A1" w:rsidRDefault="003433A1" w:rsidP="003433A1">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10220B">
        <w:rPr>
          <w:rFonts w:asciiTheme="minorHAnsi" w:hAnsiTheme="minorHAnsi"/>
          <w:b/>
          <w:sz w:val="22"/>
          <w:szCs w:val="22"/>
          <w:lang w:val="hr-HR"/>
        </w:rPr>
        <w:t xml:space="preserve">     </w:t>
      </w:r>
      <w:r>
        <w:rPr>
          <w:rFonts w:asciiTheme="minorHAnsi" w:hAnsiTheme="minorHAnsi"/>
          <w:b/>
          <w:sz w:val="22"/>
          <w:szCs w:val="22"/>
          <w:lang w:val="hr-HR"/>
        </w:rPr>
        <w:t xml:space="preserve">                                Matija Prigorac, mag.educ.hist.</w:t>
      </w:r>
    </w:p>
    <w:p w14:paraId="5001987F" w14:textId="6FA95BFF" w:rsidR="003433A1" w:rsidRDefault="003433A1" w:rsidP="003433A1">
      <w:pPr>
        <w:jc w:val="both"/>
        <w:rPr>
          <w:rFonts w:asciiTheme="minorHAnsi" w:hAnsiTheme="minorHAnsi"/>
          <w:b/>
          <w:sz w:val="22"/>
          <w:szCs w:val="22"/>
          <w:lang w:val="hr-HR"/>
        </w:rPr>
      </w:pPr>
      <w:r>
        <w:rPr>
          <w:rFonts w:asciiTheme="minorHAnsi" w:hAnsiTheme="minorHAnsi"/>
          <w:b/>
          <w:sz w:val="22"/>
          <w:szCs w:val="22"/>
          <w:lang w:val="hr-HR"/>
        </w:rPr>
        <w:t>___________________________________________________________________________________________</w:t>
      </w:r>
    </w:p>
    <w:p w14:paraId="2D46F9A2" w14:textId="77777777" w:rsidR="003433A1" w:rsidRDefault="003433A1" w:rsidP="003433A1">
      <w:pPr>
        <w:jc w:val="both"/>
        <w:rPr>
          <w:rFonts w:asciiTheme="minorHAnsi" w:hAnsiTheme="minorHAnsi"/>
          <w:b/>
          <w:sz w:val="22"/>
          <w:szCs w:val="22"/>
          <w:lang w:val="hr-HR"/>
        </w:rPr>
      </w:pPr>
    </w:p>
    <w:p w14:paraId="7740BE32" w14:textId="77777777" w:rsidR="003433A1" w:rsidRDefault="003433A1" w:rsidP="003433A1">
      <w:pPr>
        <w:jc w:val="both"/>
        <w:rPr>
          <w:rFonts w:ascii="Verdana" w:hAnsi="Verdana" w:cs="Arial"/>
          <w:sz w:val="20"/>
          <w:szCs w:val="20"/>
          <w:lang w:val="hr-HR"/>
        </w:rPr>
      </w:pPr>
    </w:p>
    <w:p w14:paraId="2EFF8A38" w14:textId="77777777" w:rsidR="001C5700" w:rsidRDefault="001C5700" w:rsidP="003433A1">
      <w:pPr>
        <w:jc w:val="both"/>
        <w:rPr>
          <w:rFonts w:ascii="Verdana" w:hAnsi="Verdana" w:cs="Arial"/>
          <w:sz w:val="20"/>
          <w:szCs w:val="20"/>
          <w:lang w:val="hr-HR"/>
        </w:rPr>
      </w:pPr>
    </w:p>
    <w:p w14:paraId="1D6B096C" w14:textId="77777777" w:rsidR="001C5700" w:rsidRDefault="001C5700" w:rsidP="003433A1">
      <w:pPr>
        <w:jc w:val="both"/>
        <w:rPr>
          <w:rFonts w:ascii="Verdana" w:hAnsi="Verdana" w:cs="Arial"/>
          <w:sz w:val="20"/>
          <w:szCs w:val="20"/>
          <w:lang w:val="hr-HR"/>
        </w:rPr>
      </w:pPr>
    </w:p>
    <w:p w14:paraId="16D820A6" w14:textId="77777777" w:rsidR="001C5700" w:rsidRPr="003433A1" w:rsidRDefault="001C5700" w:rsidP="003433A1">
      <w:pPr>
        <w:jc w:val="both"/>
        <w:rPr>
          <w:rFonts w:ascii="Verdana" w:hAnsi="Verdana" w:cs="Arial"/>
          <w:sz w:val="20"/>
          <w:szCs w:val="20"/>
          <w:lang w:val="hr-HR"/>
        </w:rPr>
      </w:pPr>
    </w:p>
    <w:p w14:paraId="09CD693F" w14:textId="77777777" w:rsidR="003433A1" w:rsidRPr="003433A1" w:rsidRDefault="003433A1" w:rsidP="003433A1">
      <w:pPr>
        <w:jc w:val="both"/>
        <w:rPr>
          <w:rFonts w:ascii="Verdana" w:hAnsi="Verdana" w:cs="Arial"/>
          <w:sz w:val="20"/>
          <w:szCs w:val="20"/>
          <w:lang w:val="hr-HR"/>
        </w:rPr>
      </w:pPr>
      <w:r w:rsidRPr="003433A1">
        <w:rPr>
          <w:rFonts w:ascii="Verdana" w:hAnsi="Verdana" w:cs="Arial"/>
          <w:color w:val="000000"/>
          <w:sz w:val="20"/>
          <w:szCs w:val="20"/>
          <w:lang w:val="hr-HR"/>
        </w:rPr>
        <w:lastRenderedPageBreak/>
        <w:t xml:space="preserve">            Na temelju članka 34. Statuta Općine Lasinja („Glasnik Općine Lasinja“ broj 1/18, 1/20 i 1/21) te članka 3. Odluke o socijalnoj skrbi („Glasnik Općine Lasinja“ br. 7/14)</w:t>
      </w:r>
      <w:r w:rsidRPr="003433A1">
        <w:rPr>
          <w:rFonts w:ascii="Verdana" w:hAnsi="Verdana" w:cs="Arial"/>
          <w:sz w:val="20"/>
          <w:szCs w:val="20"/>
          <w:lang w:val="hr-HR"/>
        </w:rPr>
        <w:t xml:space="preserve"> Općinsko vijeće Općine Lasinja na </w:t>
      </w:r>
      <w:r w:rsidRPr="003433A1">
        <w:rPr>
          <w:rFonts w:ascii="Verdana" w:hAnsi="Verdana" w:cs="Arial"/>
          <w:bCs/>
          <w:sz w:val="20"/>
          <w:szCs w:val="20"/>
          <w:lang w:val="hr-HR"/>
        </w:rPr>
        <w:t xml:space="preserve">29. redovnoj </w:t>
      </w:r>
      <w:r w:rsidRPr="003433A1">
        <w:rPr>
          <w:rFonts w:ascii="Verdana" w:hAnsi="Verdana" w:cs="Arial"/>
          <w:sz w:val="20"/>
          <w:szCs w:val="20"/>
          <w:lang w:val="hr-HR"/>
        </w:rPr>
        <w:t xml:space="preserve">sjednici,  održanoj dana </w:t>
      </w:r>
      <w:r w:rsidRPr="003433A1">
        <w:rPr>
          <w:rFonts w:ascii="Verdana" w:hAnsi="Verdana" w:cs="Arial"/>
          <w:bCs/>
          <w:sz w:val="20"/>
          <w:szCs w:val="20"/>
          <w:lang w:val="hr-HR"/>
        </w:rPr>
        <w:t>4. travnja 2025.</w:t>
      </w:r>
      <w:r w:rsidRPr="003433A1">
        <w:rPr>
          <w:rFonts w:ascii="Verdana" w:hAnsi="Verdana" w:cs="Arial"/>
          <w:sz w:val="20"/>
          <w:szCs w:val="20"/>
          <w:lang w:val="hr-HR"/>
        </w:rPr>
        <w:t xml:space="preserve"> godine, donijelo je</w:t>
      </w:r>
    </w:p>
    <w:p w14:paraId="284B4AB7" w14:textId="77777777" w:rsidR="003433A1" w:rsidRPr="003433A1" w:rsidRDefault="003433A1" w:rsidP="003433A1">
      <w:pPr>
        <w:jc w:val="both"/>
        <w:rPr>
          <w:rFonts w:ascii="Verdana" w:hAnsi="Verdana" w:cs="Arial"/>
          <w:sz w:val="20"/>
          <w:szCs w:val="20"/>
          <w:lang w:val="hr-HR"/>
        </w:rPr>
      </w:pPr>
    </w:p>
    <w:p w14:paraId="6B7E0420" w14:textId="77777777" w:rsidR="003433A1" w:rsidRPr="003433A1" w:rsidRDefault="003433A1" w:rsidP="003433A1">
      <w:pPr>
        <w:jc w:val="center"/>
        <w:rPr>
          <w:rFonts w:ascii="Verdana" w:hAnsi="Verdana" w:cs="Arial"/>
          <w:b/>
          <w:sz w:val="20"/>
          <w:szCs w:val="20"/>
          <w:lang w:val="hr-HR"/>
        </w:rPr>
      </w:pPr>
      <w:r w:rsidRPr="003433A1">
        <w:rPr>
          <w:rFonts w:ascii="Verdana" w:hAnsi="Verdana" w:cs="Arial"/>
          <w:b/>
          <w:sz w:val="20"/>
          <w:szCs w:val="20"/>
          <w:lang w:val="hr-HR"/>
        </w:rPr>
        <w:t xml:space="preserve">IZVJEŠĆE O IZVRŠENJU </w:t>
      </w:r>
    </w:p>
    <w:p w14:paraId="5C7141ED" w14:textId="77777777" w:rsidR="003433A1" w:rsidRPr="003433A1" w:rsidRDefault="003433A1" w:rsidP="003433A1">
      <w:pPr>
        <w:jc w:val="center"/>
        <w:rPr>
          <w:rFonts w:ascii="Verdana" w:hAnsi="Verdana" w:cs="Arial"/>
          <w:b/>
          <w:sz w:val="20"/>
          <w:szCs w:val="20"/>
          <w:lang w:val="hr-HR"/>
        </w:rPr>
      </w:pPr>
      <w:r w:rsidRPr="003433A1">
        <w:rPr>
          <w:rFonts w:ascii="Verdana" w:hAnsi="Verdana" w:cs="Arial"/>
          <w:b/>
          <w:sz w:val="20"/>
          <w:szCs w:val="20"/>
          <w:lang w:val="hr-HR"/>
        </w:rPr>
        <w:t>Programa financiranja potreba socijalne skrbi</w:t>
      </w:r>
    </w:p>
    <w:p w14:paraId="7FFAF623" w14:textId="77777777" w:rsidR="003433A1" w:rsidRPr="003433A1" w:rsidRDefault="003433A1" w:rsidP="003433A1">
      <w:pPr>
        <w:jc w:val="center"/>
        <w:rPr>
          <w:rFonts w:ascii="Verdana" w:hAnsi="Verdana" w:cs="Arial"/>
          <w:b/>
          <w:sz w:val="20"/>
          <w:szCs w:val="20"/>
          <w:lang w:val="hr-HR"/>
        </w:rPr>
      </w:pPr>
      <w:r w:rsidRPr="003433A1">
        <w:rPr>
          <w:rFonts w:ascii="Verdana" w:hAnsi="Verdana" w:cs="Arial"/>
          <w:b/>
          <w:sz w:val="20"/>
          <w:szCs w:val="20"/>
          <w:lang w:val="hr-HR"/>
        </w:rPr>
        <w:t>Općine Lasinja za 2024. godinu</w:t>
      </w:r>
    </w:p>
    <w:p w14:paraId="59C1A323" w14:textId="77777777" w:rsidR="003433A1" w:rsidRPr="003433A1" w:rsidRDefault="003433A1" w:rsidP="003433A1">
      <w:pPr>
        <w:rPr>
          <w:rFonts w:ascii="Verdana" w:hAnsi="Verdana" w:cs="Arial"/>
          <w:sz w:val="20"/>
          <w:szCs w:val="20"/>
          <w:lang w:val="hr-HR"/>
        </w:rPr>
      </w:pPr>
    </w:p>
    <w:p w14:paraId="2AE1550E" w14:textId="77777777" w:rsidR="003433A1" w:rsidRDefault="003433A1" w:rsidP="003433A1">
      <w:pPr>
        <w:jc w:val="center"/>
        <w:rPr>
          <w:rFonts w:ascii="Verdana" w:hAnsi="Verdana" w:cs="Arial"/>
          <w:b/>
          <w:sz w:val="20"/>
          <w:szCs w:val="20"/>
          <w:lang w:val="hr-HR"/>
        </w:rPr>
      </w:pPr>
      <w:r w:rsidRPr="003433A1">
        <w:rPr>
          <w:rFonts w:ascii="Verdana" w:hAnsi="Verdana" w:cs="Arial"/>
          <w:b/>
          <w:sz w:val="20"/>
          <w:szCs w:val="20"/>
          <w:lang w:val="hr-HR"/>
        </w:rPr>
        <w:t>Članak 1.</w:t>
      </w:r>
    </w:p>
    <w:p w14:paraId="6E91E7AF" w14:textId="77777777" w:rsidR="001C5700" w:rsidRPr="003433A1" w:rsidRDefault="001C5700" w:rsidP="003433A1">
      <w:pPr>
        <w:jc w:val="center"/>
        <w:rPr>
          <w:rFonts w:ascii="Verdana" w:hAnsi="Verdana" w:cs="Arial"/>
          <w:b/>
          <w:sz w:val="20"/>
          <w:szCs w:val="20"/>
          <w:lang w:val="hr-HR"/>
        </w:rPr>
      </w:pPr>
    </w:p>
    <w:p w14:paraId="152C2B54" w14:textId="77777777" w:rsidR="003433A1" w:rsidRPr="003433A1" w:rsidRDefault="003433A1" w:rsidP="003433A1">
      <w:pPr>
        <w:ind w:firstLine="720"/>
        <w:jc w:val="both"/>
        <w:rPr>
          <w:rFonts w:ascii="Verdana" w:hAnsi="Verdana" w:cs="Arial"/>
          <w:sz w:val="20"/>
          <w:szCs w:val="20"/>
          <w:lang w:val="hr-HR"/>
        </w:rPr>
      </w:pPr>
      <w:r w:rsidRPr="003433A1">
        <w:rPr>
          <w:rFonts w:ascii="Verdana" w:hAnsi="Verdana" w:cs="Arial"/>
          <w:sz w:val="20"/>
          <w:szCs w:val="20"/>
          <w:lang w:val="hr-HR"/>
        </w:rPr>
        <w:t>Program financiranja potreba socijalne skrbi Općine Lasinja za 2024. godinu donesen je na 20. sjednici Općinskog vijeća 29.11.2023. godine, I. izmjene na 27. sjednici Općinskog vijeća 17.12.2024. godine („Glasnik Općine Lasinja“ broj 7/23 i 9/24).</w:t>
      </w:r>
    </w:p>
    <w:p w14:paraId="5A870251" w14:textId="77777777" w:rsidR="003433A1" w:rsidRPr="003433A1" w:rsidRDefault="003433A1" w:rsidP="003433A1">
      <w:pPr>
        <w:jc w:val="both"/>
        <w:rPr>
          <w:rFonts w:ascii="Verdana" w:hAnsi="Verdana" w:cs="Arial"/>
          <w:sz w:val="20"/>
          <w:szCs w:val="20"/>
          <w:lang w:val="hr-HR"/>
        </w:rPr>
      </w:pPr>
    </w:p>
    <w:p w14:paraId="0870BE3D" w14:textId="77777777" w:rsidR="003433A1" w:rsidRDefault="003433A1" w:rsidP="003433A1">
      <w:pPr>
        <w:jc w:val="center"/>
        <w:rPr>
          <w:rFonts w:ascii="Verdana" w:hAnsi="Verdana" w:cs="Arial"/>
          <w:b/>
          <w:sz w:val="20"/>
          <w:szCs w:val="20"/>
          <w:lang w:val="hr-HR"/>
        </w:rPr>
      </w:pPr>
      <w:r w:rsidRPr="003433A1">
        <w:rPr>
          <w:rFonts w:ascii="Verdana" w:hAnsi="Verdana" w:cs="Arial"/>
          <w:b/>
          <w:sz w:val="20"/>
          <w:szCs w:val="20"/>
          <w:lang w:val="hr-HR"/>
        </w:rPr>
        <w:t>Članak 2.</w:t>
      </w:r>
    </w:p>
    <w:p w14:paraId="28845FE0" w14:textId="77777777" w:rsidR="001C5700" w:rsidRPr="003433A1" w:rsidRDefault="001C5700" w:rsidP="003433A1">
      <w:pPr>
        <w:jc w:val="center"/>
        <w:rPr>
          <w:rFonts w:ascii="Verdana" w:hAnsi="Verdana" w:cs="Arial"/>
          <w:b/>
          <w:sz w:val="20"/>
          <w:szCs w:val="20"/>
          <w:lang w:val="hr-HR"/>
        </w:rPr>
      </w:pPr>
    </w:p>
    <w:p w14:paraId="4CF21D18" w14:textId="77777777" w:rsidR="003433A1" w:rsidRPr="003433A1" w:rsidRDefault="003433A1" w:rsidP="003433A1">
      <w:pPr>
        <w:ind w:firstLine="720"/>
        <w:jc w:val="both"/>
        <w:rPr>
          <w:rFonts w:ascii="Verdana" w:hAnsi="Verdana" w:cs="Arial"/>
          <w:b/>
          <w:sz w:val="20"/>
          <w:szCs w:val="20"/>
          <w:lang w:val="hr-HR"/>
        </w:rPr>
      </w:pPr>
      <w:r w:rsidRPr="003433A1">
        <w:rPr>
          <w:rFonts w:ascii="Verdana" w:hAnsi="Verdana" w:cs="Arial"/>
          <w:sz w:val="20"/>
          <w:szCs w:val="20"/>
          <w:lang w:val="hr-HR"/>
        </w:rPr>
        <w:t>Program financiranja potreba socijalne skrbi Općine Lasinja za 2024. godinu izvršen je kako slijedi:</w:t>
      </w:r>
      <w:r w:rsidRPr="003433A1">
        <w:rPr>
          <w:rFonts w:ascii="Verdana" w:hAnsi="Verdana" w:cs="Arial"/>
          <w:b/>
          <w:sz w:val="20"/>
          <w:szCs w:val="20"/>
          <w:lang w:val="hr-HR"/>
        </w:rPr>
        <w:t xml:space="preserve">   </w:t>
      </w:r>
    </w:p>
    <w:p w14:paraId="7F5312C8" w14:textId="77777777" w:rsidR="003433A1" w:rsidRPr="003433A1" w:rsidRDefault="003433A1" w:rsidP="003433A1">
      <w:pPr>
        <w:ind w:firstLine="720"/>
        <w:jc w:val="both"/>
        <w:rPr>
          <w:rFonts w:ascii="Verdana" w:hAnsi="Verdana" w:cs="Arial"/>
          <w:b/>
          <w:sz w:val="20"/>
          <w:szCs w:val="20"/>
          <w:lang w:val="hr-HR"/>
        </w:rPr>
      </w:pPr>
    </w:p>
    <w:tbl>
      <w:tblPr>
        <w:tblW w:w="9622" w:type="dxa"/>
        <w:jc w:val="center"/>
        <w:tblLook w:val="04A0" w:firstRow="1" w:lastRow="0" w:firstColumn="1" w:lastColumn="0" w:noHBand="0" w:noVBand="1"/>
      </w:tblPr>
      <w:tblGrid>
        <w:gridCol w:w="856"/>
        <w:gridCol w:w="4577"/>
        <w:gridCol w:w="1356"/>
        <w:gridCol w:w="1546"/>
        <w:gridCol w:w="1287"/>
      </w:tblGrid>
      <w:tr w:rsidR="003433A1" w:rsidRPr="003433A1" w14:paraId="37BD7918" w14:textId="77777777" w:rsidTr="00B86480">
        <w:trPr>
          <w:trHeight w:val="200"/>
          <w:jc w:val="center"/>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48688"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Redni broj</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15A9DD42"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Mjere i opseg socijalne skrbi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099FC41"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Planirano 2024. g</w:t>
            </w:r>
          </w:p>
        </w:tc>
        <w:tc>
          <w:tcPr>
            <w:tcW w:w="1562" w:type="dxa"/>
            <w:tcBorders>
              <w:top w:val="single" w:sz="4" w:space="0" w:color="auto"/>
              <w:left w:val="nil"/>
              <w:bottom w:val="single" w:sz="4" w:space="0" w:color="auto"/>
              <w:right w:val="single" w:sz="4" w:space="0" w:color="auto"/>
            </w:tcBorders>
            <w:vAlign w:val="center"/>
          </w:tcPr>
          <w:p w14:paraId="1E6F03D6"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Izvori prihoda</w:t>
            </w:r>
          </w:p>
        </w:tc>
        <w:tc>
          <w:tcPr>
            <w:tcW w:w="1289" w:type="dxa"/>
            <w:tcBorders>
              <w:top w:val="single" w:sz="4" w:space="0" w:color="auto"/>
              <w:left w:val="single" w:sz="4" w:space="0" w:color="auto"/>
              <w:bottom w:val="single" w:sz="4" w:space="0" w:color="auto"/>
              <w:right w:val="single" w:sz="4" w:space="0" w:color="auto"/>
            </w:tcBorders>
            <w:vAlign w:val="center"/>
          </w:tcPr>
          <w:p w14:paraId="23F2E164"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Izvršeno 2024. g</w:t>
            </w:r>
          </w:p>
        </w:tc>
      </w:tr>
      <w:tr w:rsidR="003433A1" w:rsidRPr="003433A1" w14:paraId="115771E6" w14:textId="77777777" w:rsidTr="00B86480">
        <w:trPr>
          <w:trHeight w:val="173"/>
          <w:jc w:val="center"/>
        </w:trPr>
        <w:tc>
          <w:tcPr>
            <w:tcW w:w="817" w:type="dxa"/>
            <w:tcBorders>
              <w:top w:val="nil"/>
              <w:left w:val="single" w:sz="4" w:space="0" w:color="auto"/>
              <w:bottom w:val="single" w:sz="4" w:space="0" w:color="auto"/>
              <w:right w:val="single" w:sz="4" w:space="0" w:color="auto"/>
            </w:tcBorders>
            <w:shd w:val="clear" w:color="auto" w:fill="auto"/>
            <w:noWrap/>
            <w:vAlign w:val="center"/>
            <w:hideMark/>
          </w:tcPr>
          <w:p w14:paraId="7ADB574C" w14:textId="77777777" w:rsidR="003433A1" w:rsidRPr="003433A1" w:rsidRDefault="003433A1" w:rsidP="00B86480">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1.</w:t>
            </w:r>
          </w:p>
        </w:tc>
        <w:tc>
          <w:tcPr>
            <w:tcW w:w="4678" w:type="dxa"/>
            <w:tcBorders>
              <w:top w:val="nil"/>
              <w:left w:val="nil"/>
              <w:bottom w:val="single" w:sz="4" w:space="0" w:color="auto"/>
              <w:right w:val="single" w:sz="4" w:space="0" w:color="auto"/>
            </w:tcBorders>
            <w:shd w:val="clear" w:color="auto" w:fill="auto"/>
            <w:vAlign w:val="center"/>
            <w:hideMark/>
          </w:tcPr>
          <w:p w14:paraId="4BB0E6AF" w14:textId="77777777" w:rsidR="003433A1" w:rsidRPr="003433A1" w:rsidRDefault="003433A1" w:rsidP="003433A1">
            <w:pPr>
              <w:jc w:val="left"/>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Pomoć obiteljima i kućanstvima (pozicija R0104)</w:t>
            </w:r>
          </w:p>
        </w:tc>
        <w:tc>
          <w:tcPr>
            <w:tcW w:w="1276" w:type="dxa"/>
            <w:tcBorders>
              <w:top w:val="nil"/>
              <w:left w:val="nil"/>
              <w:bottom w:val="single" w:sz="4" w:space="0" w:color="auto"/>
              <w:right w:val="single" w:sz="4" w:space="0" w:color="auto"/>
            </w:tcBorders>
            <w:shd w:val="clear" w:color="auto" w:fill="auto"/>
            <w:vAlign w:val="center"/>
            <w:hideMark/>
          </w:tcPr>
          <w:p w14:paraId="5C8EACF3"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1.659,09</w:t>
            </w:r>
          </w:p>
        </w:tc>
        <w:tc>
          <w:tcPr>
            <w:tcW w:w="1562" w:type="dxa"/>
            <w:tcBorders>
              <w:top w:val="nil"/>
              <w:left w:val="nil"/>
              <w:bottom w:val="single" w:sz="4" w:space="0" w:color="auto"/>
              <w:right w:val="single" w:sz="4" w:space="0" w:color="auto"/>
            </w:tcBorders>
            <w:vAlign w:val="center"/>
          </w:tcPr>
          <w:p w14:paraId="688DDD43"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1.1. Opći prihodi i primici</w:t>
            </w:r>
          </w:p>
        </w:tc>
        <w:tc>
          <w:tcPr>
            <w:tcW w:w="1289" w:type="dxa"/>
            <w:tcBorders>
              <w:top w:val="single" w:sz="4" w:space="0" w:color="auto"/>
              <w:left w:val="single" w:sz="4" w:space="0" w:color="auto"/>
              <w:bottom w:val="single" w:sz="4" w:space="0" w:color="auto"/>
              <w:right w:val="single" w:sz="4" w:space="0" w:color="auto"/>
            </w:tcBorders>
            <w:vAlign w:val="center"/>
          </w:tcPr>
          <w:p w14:paraId="256E3E44"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420,00</w:t>
            </w:r>
          </w:p>
        </w:tc>
      </w:tr>
      <w:tr w:rsidR="003433A1" w:rsidRPr="003433A1" w14:paraId="292A6069" w14:textId="77777777" w:rsidTr="00B86480">
        <w:trPr>
          <w:trHeight w:val="453"/>
          <w:jc w:val="center"/>
        </w:trPr>
        <w:tc>
          <w:tcPr>
            <w:tcW w:w="817" w:type="dxa"/>
            <w:tcBorders>
              <w:top w:val="nil"/>
              <w:left w:val="single" w:sz="4" w:space="0" w:color="auto"/>
              <w:bottom w:val="single" w:sz="4" w:space="0" w:color="auto"/>
              <w:right w:val="single" w:sz="4" w:space="0" w:color="auto"/>
            </w:tcBorders>
            <w:shd w:val="clear" w:color="auto" w:fill="auto"/>
            <w:noWrap/>
            <w:vAlign w:val="center"/>
          </w:tcPr>
          <w:p w14:paraId="62B94B0F" w14:textId="77777777" w:rsidR="003433A1" w:rsidRPr="003433A1" w:rsidRDefault="003433A1" w:rsidP="00B86480">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 xml:space="preserve">2. </w:t>
            </w:r>
          </w:p>
        </w:tc>
        <w:tc>
          <w:tcPr>
            <w:tcW w:w="4678" w:type="dxa"/>
            <w:tcBorders>
              <w:top w:val="nil"/>
              <w:left w:val="nil"/>
              <w:bottom w:val="single" w:sz="4" w:space="0" w:color="auto"/>
              <w:right w:val="single" w:sz="4" w:space="0" w:color="auto"/>
            </w:tcBorders>
            <w:shd w:val="clear" w:color="auto" w:fill="auto"/>
            <w:vAlign w:val="center"/>
          </w:tcPr>
          <w:p w14:paraId="79817BBA" w14:textId="77777777" w:rsidR="003433A1" w:rsidRPr="003433A1" w:rsidRDefault="003433A1" w:rsidP="003433A1">
            <w:pPr>
              <w:jc w:val="left"/>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Pomoć u troškovima liječenja (pozicija R0109)</w:t>
            </w:r>
          </w:p>
        </w:tc>
        <w:tc>
          <w:tcPr>
            <w:tcW w:w="1276" w:type="dxa"/>
            <w:tcBorders>
              <w:top w:val="nil"/>
              <w:left w:val="nil"/>
              <w:bottom w:val="single" w:sz="4" w:space="0" w:color="auto"/>
              <w:right w:val="single" w:sz="4" w:space="0" w:color="auto"/>
            </w:tcBorders>
            <w:shd w:val="clear" w:color="auto" w:fill="auto"/>
            <w:vAlign w:val="center"/>
          </w:tcPr>
          <w:p w14:paraId="77748361"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1.300,00</w:t>
            </w:r>
          </w:p>
        </w:tc>
        <w:tc>
          <w:tcPr>
            <w:tcW w:w="1562" w:type="dxa"/>
            <w:tcBorders>
              <w:top w:val="nil"/>
              <w:left w:val="nil"/>
              <w:bottom w:val="single" w:sz="4" w:space="0" w:color="auto"/>
              <w:right w:val="single" w:sz="4" w:space="0" w:color="auto"/>
            </w:tcBorders>
            <w:vAlign w:val="center"/>
          </w:tcPr>
          <w:p w14:paraId="4BE12755"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1.1. Opći prihodi i primici</w:t>
            </w:r>
          </w:p>
        </w:tc>
        <w:tc>
          <w:tcPr>
            <w:tcW w:w="1289" w:type="dxa"/>
            <w:tcBorders>
              <w:top w:val="single" w:sz="4" w:space="0" w:color="auto"/>
              <w:left w:val="single" w:sz="4" w:space="0" w:color="auto"/>
              <w:bottom w:val="single" w:sz="4" w:space="0" w:color="auto"/>
              <w:right w:val="single" w:sz="4" w:space="0" w:color="auto"/>
            </w:tcBorders>
            <w:vAlign w:val="center"/>
          </w:tcPr>
          <w:p w14:paraId="17AED4E7"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200,00</w:t>
            </w:r>
          </w:p>
        </w:tc>
      </w:tr>
      <w:tr w:rsidR="003433A1" w:rsidRPr="003433A1" w14:paraId="0B012FB5" w14:textId="77777777" w:rsidTr="00B86480">
        <w:trPr>
          <w:trHeight w:val="173"/>
          <w:jc w:val="center"/>
        </w:trPr>
        <w:tc>
          <w:tcPr>
            <w:tcW w:w="817" w:type="dxa"/>
            <w:tcBorders>
              <w:top w:val="nil"/>
              <w:left w:val="single" w:sz="4" w:space="0" w:color="auto"/>
              <w:bottom w:val="single" w:sz="4" w:space="0" w:color="auto"/>
              <w:right w:val="single" w:sz="4" w:space="0" w:color="auto"/>
            </w:tcBorders>
            <w:shd w:val="clear" w:color="auto" w:fill="auto"/>
            <w:noWrap/>
            <w:vAlign w:val="center"/>
          </w:tcPr>
          <w:p w14:paraId="59C1625A" w14:textId="77777777" w:rsidR="003433A1" w:rsidRPr="003433A1" w:rsidRDefault="003433A1" w:rsidP="00B86480">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3.</w:t>
            </w:r>
          </w:p>
        </w:tc>
        <w:tc>
          <w:tcPr>
            <w:tcW w:w="4678" w:type="dxa"/>
            <w:tcBorders>
              <w:top w:val="nil"/>
              <w:left w:val="nil"/>
              <w:bottom w:val="single" w:sz="4" w:space="0" w:color="auto"/>
              <w:right w:val="single" w:sz="4" w:space="0" w:color="auto"/>
            </w:tcBorders>
            <w:shd w:val="clear" w:color="auto" w:fill="auto"/>
            <w:vAlign w:val="center"/>
          </w:tcPr>
          <w:p w14:paraId="6AE6F81A" w14:textId="77777777" w:rsidR="003433A1" w:rsidRPr="003433A1" w:rsidRDefault="003433A1" w:rsidP="003433A1">
            <w:pPr>
              <w:jc w:val="left"/>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Pomoć osobama s invaliditetom (pozicija R0105)</w:t>
            </w:r>
          </w:p>
        </w:tc>
        <w:tc>
          <w:tcPr>
            <w:tcW w:w="1276" w:type="dxa"/>
            <w:tcBorders>
              <w:top w:val="nil"/>
              <w:left w:val="nil"/>
              <w:bottom w:val="single" w:sz="4" w:space="0" w:color="auto"/>
              <w:right w:val="single" w:sz="4" w:space="0" w:color="auto"/>
            </w:tcBorders>
            <w:shd w:val="clear" w:color="auto" w:fill="auto"/>
            <w:vAlign w:val="center"/>
          </w:tcPr>
          <w:p w14:paraId="39C8DC61"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800,00</w:t>
            </w:r>
          </w:p>
        </w:tc>
        <w:tc>
          <w:tcPr>
            <w:tcW w:w="1562" w:type="dxa"/>
            <w:tcBorders>
              <w:top w:val="nil"/>
              <w:left w:val="nil"/>
              <w:bottom w:val="single" w:sz="4" w:space="0" w:color="auto"/>
              <w:right w:val="single" w:sz="4" w:space="0" w:color="auto"/>
            </w:tcBorders>
            <w:vAlign w:val="center"/>
          </w:tcPr>
          <w:p w14:paraId="69BB5478"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1.1. Opći prihodi i primici</w:t>
            </w:r>
          </w:p>
        </w:tc>
        <w:tc>
          <w:tcPr>
            <w:tcW w:w="1289" w:type="dxa"/>
            <w:tcBorders>
              <w:top w:val="single" w:sz="4" w:space="0" w:color="auto"/>
              <w:left w:val="single" w:sz="4" w:space="0" w:color="auto"/>
              <w:bottom w:val="single" w:sz="4" w:space="0" w:color="auto"/>
              <w:right w:val="single" w:sz="4" w:space="0" w:color="auto"/>
            </w:tcBorders>
            <w:vAlign w:val="center"/>
          </w:tcPr>
          <w:p w14:paraId="52A47AA0"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0,00</w:t>
            </w:r>
          </w:p>
        </w:tc>
      </w:tr>
      <w:tr w:rsidR="003433A1" w:rsidRPr="003433A1" w14:paraId="1834B51A" w14:textId="77777777" w:rsidTr="00B86480">
        <w:trPr>
          <w:trHeight w:val="381"/>
          <w:jc w:val="center"/>
        </w:trPr>
        <w:tc>
          <w:tcPr>
            <w:tcW w:w="817" w:type="dxa"/>
            <w:tcBorders>
              <w:top w:val="nil"/>
              <w:left w:val="single" w:sz="4" w:space="0" w:color="auto"/>
              <w:bottom w:val="single" w:sz="4" w:space="0" w:color="auto"/>
              <w:right w:val="single" w:sz="4" w:space="0" w:color="auto"/>
            </w:tcBorders>
            <w:shd w:val="clear" w:color="auto" w:fill="auto"/>
            <w:noWrap/>
            <w:vAlign w:val="center"/>
          </w:tcPr>
          <w:p w14:paraId="478FF597" w14:textId="77777777" w:rsidR="003433A1" w:rsidRPr="003433A1" w:rsidRDefault="003433A1" w:rsidP="00B86480">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 xml:space="preserve">4. </w:t>
            </w:r>
          </w:p>
        </w:tc>
        <w:tc>
          <w:tcPr>
            <w:tcW w:w="4678" w:type="dxa"/>
            <w:tcBorders>
              <w:top w:val="nil"/>
              <w:left w:val="nil"/>
              <w:bottom w:val="single" w:sz="4" w:space="0" w:color="auto"/>
              <w:right w:val="single" w:sz="4" w:space="0" w:color="auto"/>
            </w:tcBorders>
            <w:shd w:val="clear" w:color="auto" w:fill="auto"/>
            <w:vAlign w:val="center"/>
          </w:tcPr>
          <w:p w14:paraId="78CD7C97" w14:textId="77777777" w:rsidR="003433A1" w:rsidRPr="003433A1" w:rsidRDefault="003433A1" w:rsidP="003433A1">
            <w:pPr>
              <w:jc w:val="left"/>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Pomoć u troškovima ukopa (pozicija R0108)</w:t>
            </w:r>
          </w:p>
        </w:tc>
        <w:tc>
          <w:tcPr>
            <w:tcW w:w="1276" w:type="dxa"/>
            <w:tcBorders>
              <w:top w:val="nil"/>
              <w:left w:val="nil"/>
              <w:bottom w:val="single" w:sz="4" w:space="0" w:color="auto"/>
              <w:right w:val="single" w:sz="4" w:space="0" w:color="auto"/>
            </w:tcBorders>
            <w:shd w:val="clear" w:color="auto" w:fill="auto"/>
            <w:vAlign w:val="center"/>
          </w:tcPr>
          <w:p w14:paraId="7E31ABC8"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500,00</w:t>
            </w:r>
          </w:p>
        </w:tc>
        <w:tc>
          <w:tcPr>
            <w:tcW w:w="1562" w:type="dxa"/>
            <w:tcBorders>
              <w:top w:val="nil"/>
              <w:left w:val="nil"/>
              <w:bottom w:val="single" w:sz="4" w:space="0" w:color="auto"/>
              <w:right w:val="single" w:sz="4" w:space="0" w:color="auto"/>
            </w:tcBorders>
            <w:vAlign w:val="center"/>
          </w:tcPr>
          <w:p w14:paraId="52980C78"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1.1. Opći prihodi i primici</w:t>
            </w:r>
          </w:p>
        </w:tc>
        <w:tc>
          <w:tcPr>
            <w:tcW w:w="1289" w:type="dxa"/>
            <w:tcBorders>
              <w:top w:val="single" w:sz="4" w:space="0" w:color="auto"/>
              <w:left w:val="single" w:sz="4" w:space="0" w:color="auto"/>
              <w:bottom w:val="single" w:sz="4" w:space="0" w:color="auto"/>
              <w:right w:val="single" w:sz="4" w:space="0" w:color="auto"/>
            </w:tcBorders>
            <w:vAlign w:val="center"/>
          </w:tcPr>
          <w:p w14:paraId="2E233854"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0,00</w:t>
            </w:r>
          </w:p>
        </w:tc>
      </w:tr>
      <w:tr w:rsidR="003433A1" w:rsidRPr="003433A1" w14:paraId="7736A16F" w14:textId="77777777" w:rsidTr="00B86480">
        <w:trPr>
          <w:trHeight w:val="173"/>
          <w:jc w:val="center"/>
        </w:trPr>
        <w:tc>
          <w:tcPr>
            <w:tcW w:w="817" w:type="dxa"/>
            <w:tcBorders>
              <w:top w:val="nil"/>
              <w:left w:val="single" w:sz="4" w:space="0" w:color="auto"/>
              <w:bottom w:val="single" w:sz="4" w:space="0" w:color="auto"/>
              <w:right w:val="single" w:sz="4" w:space="0" w:color="auto"/>
            </w:tcBorders>
            <w:shd w:val="clear" w:color="auto" w:fill="auto"/>
            <w:noWrap/>
            <w:vAlign w:val="center"/>
          </w:tcPr>
          <w:p w14:paraId="39145DF8" w14:textId="77777777" w:rsidR="003433A1" w:rsidRPr="003433A1" w:rsidRDefault="003433A1" w:rsidP="00B86480">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5.</w:t>
            </w:r>
          </w:p>
        </w:tc>
        <w:tc>
          <w:tcPr>
            <w:tcW w:w="4678" w:type="dxa"/>
            <w:tcBorders>
              <w:top w:val="nil"/>
              <w:left w:val="nil"/>
              <w:bottom w:val="single" w:sz="4" w:space="0" w:color="auto"/>
              <w:right w:val="single" w:sz="4" w:space="0" w:color="auto"/>
            </w:tcBorders>
            <w:shd w:val="clear" w:color="auto" w:fill="auto"/>
            <w:vAlign w:val="center"/>
          </w:tcPr>
          <w:p w14:paraId="5D65BD6C" w14:textId="77777777" w:rsidR="003433A1" w:rsidRPr="003433A1" w:rsidRDefault="003433A1" w:rsidP="003433A1">
            <w:pPr>
              <w:jc w:val="left"/>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Tekuće donacije za novorođenu djecu (pozicija R0110)</w:t>
            </w:r>
          </w:p>
        </w:tc>
        <w:tc>
          <w:tcPr>
            <w:tcW w:w="1276" w:type="dxa"/>
            <w:tcBorders>
              <w:top w:val="nil"/>
              <w:left w:val="nil"/>
              <w:bottom w:val="single" w:sz="4" w:space="0" w:color="auto"/>
              <w:right w:val="single" w:sz="4" w:space="0" w:color="auto"/>
            </w:tcBorders>
            <w:shd w:val="clear" w:color="auto" w:fill="auto"/>
            <w:vAlign w:val="center"/>
          </w:tcPr>
          <w:p w14:paraId="2320B945"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4.200,00</w:t>
            </w:r>
          </w:p>
        </w:tc>
        <w:tc>
          <w:tcPr>
            <w:tcW w:w="1562" w:type="dxa"/>
            <w:tcBorders>
              <w:top w:val="nil"/>
              <w:left w:val="nil"/>
              <w:bottom w:val="single" w:sz="4" w:space="0" w:color="auto"/>
              <w:right w:val="single" w:sz="4" w:space="0" w:color="auto"/>
            </w:tcBorders>
            <w:vAlign w:val="center"/>
          </w:tcPr>
          <w:p w14:paraId="39704829"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5.1. Pomoći</w:t>
            </w:r>
          </w:p>
        </w:tc>
        <w:tc>
          <w:tcPr>
            <w:tcW w:w="1289" w:type="dxa"/>
            <w:tcBorders>
              <w:top w:val="single" w:sz="4" w:space="0" w:color="auto"/>
              <w:left w:val="single" w:sz="4" w:space="0" w:color="auto"/>
              <w:bottom w:val="single" w:sz="4" w:space="0" w:color="auto"/>
              <w:right w:val="single" w:sz="4" w:space="0" w:color="auto"/>
            </w:tcBorders>
            <w:vAlign w:val="center"/>
          </w:tcPr>
          <w:p w14:paraId="238D1A4C"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2.796,34</w:t>
            </w:r>
          </w:p>
        </w:tc>
      </w:tr>
      <w:tr w:rsidR="003433A1" w:rsidRPr="003433A1" w14:paraId="27F1F4E9" w14:textId="77777777" w:rsidTr="00B86480">
        <w:trPr>
          <w:trHeight w:val="173"/>
          <w:jc w:val="center"/>
        </w:trPr>
        <w:tc>
          <w:tcPr>
            <w:tcW w:w="817" w:type="dxa"/>
            <w:tcBorders>
              <w:top w:val="nil"/>
              <w:left w:val="single" w:sz="4" w:space="0" w:color="auto"/>
              <w:bottom w:val="single" w:sz="4" w:space="0" w:color="auto"/>
              <w:right w:val="single" w:sz="4" w:space="0" w:color="auto"/>
            </w:tcBorders>
            <w:shd w:val="clear" w:color="auto" w:fill="auto"/>
            <w:noWrap/>
            <w:vAlign w:val="center"/>
          </w:tcPr>
          <w:p w14:paraId="05DC18A3" w14:textId="77777777" w:rsidR="003433A1" w:rsidRPr="003433A1" w:rsidRDefault="003433A1" w:rsidP="00B86480">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6.</w:t>
            </w:r>
          </w:p>
        </w:tc>
        <w:tc>
          <w:tcPr>
            <w:tcW w:w="4678" w:type="dxa"/>
            <w:tcBorders>
              <w:top w:val="nil"/>
              <w:left w:val="nil"/>
              <w:bottom w:val="single" w:sz="4" w:space="0" w:color="auto"/>
              <w:right w:val="single" w:sz="4" w:space="0" w:color="auto"/>
            </w:tcBorders>
            <w:shd w:val="clear" w:color="auto" w:fill="auto"/>
            <w:vAlign w:val="center"/>
          </w:tcPr>
          <w:p w14:paraId="67A9DBB0" w14:textId="77777777" w:rsidR="003433A1" w:rsidRPr="003433A1" w:rsidRDefault="003433A1" w:rsidP="003433A1">
            <w:pPr>
              <w:jc w:val="left"/>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Pravo na naknadu za troškove stanovanja (pozicija R0112)</w:t>
            </w:r>
          </w:p>
        </w:tc>
        <w:tc>
          <w:tcPr>
            <w:tcW w:w="1276" w:type="dxa"/>
            <w:tcBorders>
              <w:top w:val="nil"/>
              <w:left w:val="nil"/>
              <w:bottom w:val="single" w:sz="4" w:space="0" w:color="auto"/>
              <w:right w:val="single" w:sz="4" w:space="0" w:color="auto"/>
            </w:tcBorders>
            <w:shd w:val="clear" w:color="auto" w:fill="auto"/>
            <w:vAlign w:val="center"/>
          </w:tcPr>
          <w:p w14:paraId="7A5DCACC"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2.200,00</w:t>
            </w:r>
          </w:p>
        </w:tc>
        <w:tc>
          <w:tcPr>
            <w:tcW w:w="1562" w:type="dxa"/>
            <w:tcBorders>
              <w:top w:val="nil"/>
              <w:left w:val="nil"/>
              <w:bottom w:val="single" w:sz="4" w:space="0" w:color="auto"/>
              <w:right w:val="single" w:sz="4" w:space="0" w:color="auto"/>
            </w:tcBorders>
            <w:vAlign w:val="center"/>
          </w:tcPr>
          <w:p w14:paraId="7B39E878"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5.1. Pomoći</w:t>
            </w:r>
          </w:p>
        </w:tc>
        <w:tc>
          <w:tcPr>
            <w:tcW w:w="1289" w:type="dxa"/>
            <w:tcBorders>
              <w:top w:val="single" w:sz="4" w:space="0" w:color="auto"/>
              <w:left w:val="single" w:sz="4" w:space="0" w:color="auto"/>
              <w:bottom w:val="single" w:sz="4" w:space="0" w:color="auto"/>
              <w:right w:val="single" w:sz="4" w:space="0" w:color="auto"/>
            </w:tcBorders>
            <w:vAlign w:val="center"/>
          </w:tcPr>
          <w:p w14:paraId="7798473D" w14:textId="54C71CDE"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0,00</w:t>
            </w:r>
          </w:p>
        </w:tc>
      </w:tr>
      <w:tr w:rsidR="003433A1" w:rsidRPr="003433A1" w14:paraId="78A5C6A9" w14:textId="77777777" w:rsidTr="00B86480">
        <w:trPr>
          <w:trHeight w:val="237"/>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D4AF7" w14:textId="77777777" w:rsidR="003433A1" w:rsidRPr="003433A1" w:rsidRDefault="003433A1" w:rsidP="00B86480">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7.</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1841A1AD" w14:textId="77777777" w:rsidR="003433A1" w:rsidRPr="003433A1" w:rsidRDefault="003433A1" w:rsidP="003433A1">
            <w:pPr>
              <w:jc w:val="left"/>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Kapitalne donacije građanima i kućanstvima (pozicija R0113)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8E42950"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200,00</w:t>
            </w:r>
          </w:p>
        </w:tc>
        <w:tc>
          <w:tcPr>
            <w:tcW w:w="1562" w:type="dxa"/>
            <w:tcBorders>
              <w:top w:val="single" w:sz="4" w:space="0" w:color="auto"/>
              <w:left w:val="nil"/>
              <w:bottom w:val="single" w:sz="4" w:space="0" w:color="auto"/>
              <w:right w:val="single" w:sz="4" w:space="0" w:color="auto"/>
            </w:tcBorders>
            <w:vAlign w:val="center"/>
          </w:tcPr>
          <w:p w14:paraId="5411B622"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1.1. Opći prihodi i primici</w:t>
            </w:r>
          </w:p>
        </w:tc>
        <w:tc>
          <w:tcPr>
            <w:tcW w:w="1289" w:type="dxa"/>
            <w:tcBorders>
              <w:top w:val="single" w:sz="4" w:space="0" w:color="auto"/>
              <w:left w:val="single" w:sz="4" w:space="0" w:color="auto"/>
              <w:bottom w:val="single" w:sz="4" w:space="0" w:color="auto"/>
              <w:right w:val="single" w:sz="4" w:space="0" w:color="auto"/>
            </w:tcBorders>
            <w:vAlign w:val="center"/>
          </w:tcPr>
          <w:p w14:paraId="4685088C"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0,00</w:t>
            </w:r>
          </w:p>
        </w:tc>
      </w:tr>
      <w:tr w:rsidR="003433A1" w:rsidRPr="003433A1" w14:paraId="1A7BED39" w14:textId="77777777" w:rsidTr="00B86480">
        <w:trPr>
          <w:trHeight w:val="255"/>
          <w:jc w:val="center"/>
        </w:trPr>
        <w:tc>
          <w:tcPr>
            <w:tcW w:w="549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C33F81"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SVEUKUPNO</w:t>
            </w:r>
          </w:p>
        </w:tc>
        <w:tc>
          <w:tcPr>
            <w:tcW w:w="1276" w:type="dxa"/>
            <w:tcBorders>
              <w:top w:val="nil"/>
              <w:left w:val="nil"/>
              <w:bottom w:val="single" w:sz="4" w:space="0" w:color="auto"/>
              <w:right w:val="single" w:sz="4" w:space="0" w:color="auto"/>
            </w:tcBorders>
            <w:shd w:val="clear" w:color="auto" w:fill="auto"/>
            <w:vAlign w:val="center"/>
            <w:hideMark/>
          </w:tcPr>
          <w:p w14:paraId="7F67DFF2"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10.859,09</w:t>
            </w:r>
          </w:p>
        </w:tc>
        <w:tc>
          <w:tcPr>
            <w:tcW w:w="1562" w:type="dxa"/>
            <w:tcBorders>
              <w:top w:val="nil"/>
              <w:left w:val="nil"/>
              <w:bottom w:val="single" w:sz="4" w:space="0" w:color="auto"/>
              <w:right w:val="single" w:sz="4" w:space="0" w:color="auto"/>
            </w:tcBorders>
            <w:vAlign w:val="center"/>
          </w:tcPr>
          <w:p w14:paraId="4F074DEF" w14:textId="77777777" w:rsidR="003433A1" w:rsidRPr="003433A1" w:rsidRDefault="003433A1" w:rsidP="00B86480">
            <w:pPr>
              <w:rPr>
                <w:rFonts w:ascii="Verdana" w:hAnsi="Verdana" w:cs="Arial"/>
                <w:b/>
                <w:bCs/>
                <w:color w:val="000000"/>
                <w:sz w:val="20"/>
                <w:szCs w:val="20"/>
                <w:lang w:val="hr-HR" w:eastAsia="hr-HR"/>
              </w:rPr>
            </w:pPr>
          </w:p>
        </w:tc>
        <w:tc>
          <w:tcPr>
            <w:tcW w:w="1289" w:type="dxa"/>
            <w:tcBorders>
              <w:top w:val="single" w:sz="4" w:space="0" w:color="auto"/>
              <w:left w:val="single" w:sz="4" w:space="0" w:color="auto"/>
              <w:bottom w:val="single" w:sz="4" w:space="0" w:color="auto"/>
              <w:right w:val="single" w:sz="4" w:space="0" w:color="auto"/>
            </w:tcBorders>
            <w:vAlign w:val="center"/>
          </w:tcPr>
          <w:p w14:paraId="6645AFF3" w14:textId="77777777" w:rsidR="003433A1" w:rsidRPr="003433A1" w:rsidRDefault="003433A1" w:rsidP="00B86480">
            <w:pP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3.416,34</w:t>
            </w:r>
          </w:p>
        </w:tc>
      </w:tr>
    </w:tbl>
    <w:p w14:paraId="1F48656C" w14:textId="77777777" w:rsidR="003433A1" w:rsidRPr="003433A1" w:rsidRDefault="003433A1" w:rsidP="003433A1">
      <w:pPr>
        <w:jc w:val="both"/>
        <w:rPr>
          <w:rFonts w:ascii="Verdana" w:hAnsi="Verdana" w:cs="Arial"/>
          <w:sz w:val="20"/>
          <w:szCs w:val="20"/>
          <w:lang w:val="hr-HR"/>
        </w:rPr>
      </w:pPr>
    </w:p>
    <w:p w14:paraId="37679F2D" w14:textId="77777777" w:rsidR="003433A1" w:rsidRPr="003433A1" w:rsidRDefault="003433A1" w:rsidP="003433A1">
      <w:pPr>
        <w:jc w:val="both"/>
        <w:rPr>
          <w:rFonts w:ascii="Verdana" w:hAnsi="Verdana" w:cs="Arial"/>
          <w:sz w:val="20"/>
          <w:szCs w:val="20"/>
          <w:lang w:val="hr-HR"/>
        </w:rPr>
      </w:pPr>
    </w:p>
    <w:p w14:paraId="1D524B01" w14:textId="77777777" w:rsidR="003433A1" w:rsidRDefault="003433A1" w:rsidP="003433A1">
      <w:pPr>
        <w:jc w:val="center"/>
        <w:rPr>
          <w:rFonts w:ascii="Verdana" w:hAnsi="Verdana" w:cs="Arial"/>
          <w:b/>
          <w:sz w:val="20"/>
          <w:szCs w:val="20"/>
          <w:lang w:val="hr-HR"/>
        </w:rPr>
      </w:pPr>
      <w:r w:rsidRPr="003433A1">
        <w:rPr>
          <w:rFonts w:ascii="Verdana" w:hAnsi="Verdana" w:cs="Arial"/>
          <w:b/>
          <w:sz w:val="20"/>
          <w:szCs w:val="20"/>
          <w:lang w:val="hr-HR"/>
        </w:rPr>
        <w:t>Članak 3.</w:t>
      </w:r>
    </w:p>
    <w:p w14:paraId="45A136CC" w14:textId="77777777" w:rsidR="001C5700" w:rsidRPr="003433A1" w:rsidRDefault="001C5700" w:rsidP="003433A1">
      <w:pPr>
        <w:jc w:val="center"/>
        <w:rPr>
          <w:rFonts w:ascii="Verdana" w:hAnsi="Verdana" w:cs="Arial"/>
          <w:b/>
          <w:sz w:val="20"/>
          <w:szCs w:val="20"/>
          <w:lang w:val="hr-HR"/>
        </w:rPr>
      </w:pPr>
    </w:p>
    <w:p w14:paraId="3AB021AE" w14:textId="16373D2E" w:rsidR="003433A1" w:rsidRDefault="003433A1" w:rsidP="003433A1">
      <w:pPr>
        <w:jc w:val="both"/>
        <w:rPr>
          <w:rFonts w:asciiTheme="minorHAnsi" w:hAnsiTheme="minorHAnsi"/>
          <w:b/>
          <w:sz w:val="22"/>
          <w:szCs w:val="22"/>
          <w:lang w:val="hr-HR"/>
        </w:rPr>
      </w:pPr>
      <w:r w:rsidRPr="003433A1">
        <w:rPr>
          <w:rFonts w:ascii="Verdana" w:hAnsi="Verdana" w:cs="Arial"/>
          <w:b/>
          <w:sz w:val="20"/>
          <w:szCs w:val="20"/>
          <w:lang w:val="hr-HR"/>
        </w:rPr>
        <w:tab/>
      </w:r>
      <w:r w:rsidRPr="003433A1">
        <w:rPr>
          <w:rFonts w:ascii="Verdana" w:hAnsi="Verdana" w:cs="Arial"/>
          <w:sz w:val="20"/>
          <w:szCs w:val="20"/>
          <w:lang w:val="hr-HR"/>
        </w:rPr>
        <w:t>Ovo izvješće objavit  će se u Glasniku Općine Lasinja.</w:t>
      </w:r>
    </w:p>
    <w:p w14:paraId="7A051208" w14:textId="77777777" w:rsidR="003433A1" w:rsidRPr="0010220B" w:rsidRDefault="003433A1" w:rsidP="003433A1">
      <w:pPr>
        <w:jc w:val="both"/>
        <w:rPr>
          <w:rFonts w:asciiTheme="minorHAnsi" w:hAnsiTheme="minorHAnsi"/>
          <w:b/>
          <w:sz w:val="22"/>
          <w:szCs w:val="22"/>
          <w:lang w:val="hr-HR"/>
        </w:rPr>
      </w:pPr>
    </w:p>
    <w:p w14:paraId="01E21A8B" w14:textId="141ED2E1" w:rsidR="003433A1" w:rsidRPr="00BF2536" w:rsidRDefault="003433A1" w:rsidP="003433A1">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024</w:t>
      </w:r>
      <w:r w:rsidRPr="00BF2536">
        <w:rPr>
          <w:rFonts w:ascii="Verdana" w:hAnsi="Verdana" w:cs="Arial"/>
          <w:sz w:val="20"/>
          <w:szCs w:val="20"/>
        </w:rPr>
        <w:t>-0</w:t>
      </w:r>
      <w:r>
        <w:rPr>
          <w:rFonts w:ascii="Verdana" w:hAnsi="Verdana" w:cs="Arial"/>
          <w:sz w:val="20"/>
          <w:szCs w:val="20"/>
        </w:rPr>
        <w:t>4</w:t>
      </w:r>
      <w:r w:rsidRPr="00BF2536">
        <w:rPr>
          <w:rFonts w:ascii="Verdana" w:hAnsi="Verdana" w:cs="Arial"/>
          <w:sz w:val="20"/>
          <w:szCs w:val="20"/>
        </w:rPr>
        <w:t>/2</w:t>
      </w:r>
      <w:r>
        <w:rPr>
          <w:rFonts w:ascii="Verdana" w:hAnsi="Verdana" w:cs="Arial"/>
          <w:sz w:val="20"/>
          <w:szCs w:val="20"/>
        </w:rPr>
        <w:t>3</w:t>
      </w:r>
      <w:r w:rsidRPr="00BF2536">
        <w:rPr>
          <w:rFonts w:ascii="Verdana" w:hAnsi="Verdana" w:cs="Arial"/>
          <w:sz w:val="20"/>
          <w:szCs w:val="20"/>
        </w:rPr>
        <w:t>-0</w:t>
      </w:r>
      <w:r>
        <w:rPr>
          <w:rFonts w:ascii="Verdana" w:hAnsi="Verdana" w:cs="Arial"/>
          <w:sz w:val="20"/>
          <w:szCs w:val="20"/>
        </w:rPr>
        <w:t>2</w:t>
      </w:r>
      <w:r w:rsidRPr="00BF2536">
        <w:rPr>
          <w:rFonts w:ascii="Verdana" w:hAnsi="Verdana" w:cs="Arial"/>
          <w:sz w:val="20"/>
          <w:szCs w:val="20"/>
        </w:rPr>
        <w:t>/1</w:t>
      </w:r>
      <w:r>
        <w:rPr>
          <w:rFonts w:ascii="Verdana" w:hAnsi="Verdana" w:cs="Arial"/>
          <w:sz w:val="20"/>
          <w:szCs w:val="20"/>
        </w:rPr>
        <w:t>3</w:t>
      </w:r>
    </w:p>
    <w:p w14:paraId="5A20F52D" w14:textId="18B2206F" w:rsidR="003433A1" w:rsidRPr="00BF2536" w:rsidRDefault="003433A1" w:rsidP="003433A1">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3</w:t>
      </w:r>
    </w:p>
    <w:p w14:paraId="3D6A9F69" w14:textId="77777777" w:rsidR="003433A1" w:rsidRPr="00BF2536" w:rsidRDefault="003433A1" w:rsidP="003433A1">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3E724461" w14:textId="77777777" w:rsidR="003433A1" w:rsidRPr="0010220B" w:rsidRDefault="003433A1" w:rsidP="003433A1">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PREDSJEDNIK OPĆINSKOG VIJEĆA</w:t>
      </w:r>
    </w:p>
    <w:p w14:paraId="40B610C9" w14:textId="77777777" w:rsidR="003433A1" w:rsidRDefault="003433A1" w:rsidP="003433A1">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10220B">
        <w:rPr>
          <w:rFonts w:asciiTheme="minorHAnsi" w:hAnsiTheme="minorHAnsi"/>
          <w:b/>
          <w:sz w:val="22"/>
          <w:szCs w:val="22"/>
          <w:lang w:val="hr-HR"/>
        </w:rPr>
        <w:t xml:space="preserve">     </w:t>
      </w:r>
      <w:r>
        <w:rPr>
          <w:rFonts w:asciiTheme="minorHAnsi" w:hAnsiTheme="minorHAnsi"/>
          <w:b/>
          <w:sz w:val="22"/>
          <w:szCs w:val="22"/>
          <w:lang w:val="hr-HR"/>
        </w:rPr>
        <w:t xml:space="preserve">                                Matija Prigorac, mag.educ.hist.</w:t>
      </w:r>
    </w:p>
    <w:p w14:paraId="23AEB6CE" w14:textId="77777777" w:rsidR="003433A1" w:rsidRDefault="003433A1" w:rsidP="003433A1">
      <w:pPr>
        <w:jc w:val="both"/>
        <w:rPr>
          <w:rFonts w:asciiTheme="minorHAnsi" w:hAnsiTheme="minorHAnsi"/>
          <w:b/>
          <w:sz w:val="22"/>
          <w:szCs w:val="22"/>
          <w:lang w:val="hr-HR"/>
        </w:rPr>
      </w:pPr>
      <w:r>
        <w:rPr>
          <w:rFonts w:asciiTheme="minorHAnsi" w:hAnsiTheme="minorHAnsi"/>
          <w:b/>
          <w:sz w:val="22"/>
          <w:szCs w:val="22"/>
          <w:lang w:val="hr-HR"/>
        </w:rPr>
        <w:t>___________________________________________________________________________________________</w:t>
      </w:r>
    </w:p>
    <w:p w14:paraId="52F312D0" w14:textId="77777777" w:rsidR="00C27A38" w:rsidRDefault="00C27A38" w:rsidP="002074CB">
      <w:pPr>
        <w:jc w:val="both"/>
        <w:rPr>
          <w:rFonts w:ascii="Verdana" w:hAnsi="Verdana" w:cs="Arial"/>
          <w:sz w:val="20"/>
          <w:szCs w:val="20"/>
          <w:lang w:val="de-DE"/>
        </w:rPr>
      </w:pPr>
    </w:p>
    <w:p w14:paraId="1AD1AB86" w14:textId="77777777" w:rsidR="003433A1" w:rsidRPr="003433A1" w:rsidRDefault="003433A1" w:rsidP="003433A1">
      <w:pPr>
        <w:jc w:val="both"/>
        <w:rPr>
          <w:rFonts w:ascii="Verdana" w:hAnsi="Verdana" w:cs="Arial"/>
          <w:sz w:val="20"/>
          <w:szCs w:val="20"/>
          <w:lang w:val="hr-HR"/>
        </w:rPr>
      </w:pPr>
      <w:r w:rsidRPr="00F10DA9">
        <w:rPr>
          <w:rFonts w:ascii="Arial" w:hAnsi="Arial" w:cs="Arial"/>
          <w:sz w:val="22"/>
          <w:szCs w:val="22"/>
          <w:lang w:val="hr-HR"/>
        </w:rPr>
        <w:lastRenderedPageBreak/>
        <w:t xml:space="preserve">            </w:t>
      </w:r>
      <w:r w:rsidRPr="003433A1">
        <w:rPr>
          <w:rFonts w:ascii="Verdana" w:hAnsi="Verdana" w:cs="Arial"/>
          <w:sz w:val="20"/>
          <w:szCs w:val="20"/>
          <w:lang w:val="hr-HR"/>
        </w:rPr>
        <w:t xml:space="preserve">Na temelju članka 5. stavak 1.  Zakona o kulturnim vijećima i financiranju javnih potreba u kulturi („Narodne novine“ broj 83/22) i članka 34. Statuta Općine Lasinja („Glasnik Općine Lasinja“ broj 1/18, 1/20 i 1/21) Općinsko vijeće Općine Lasinja na </w:t>
      </w:r>
      <w:r w:rsidRPr="003433A1">
        <w:rPr>
          <w:rFonts w:ascii="Verdana" w:hAnsi="Verdana" w:cs="Arial"/>
          <w:bCs/>
          <w:sz w:val="20"/>
          <w:szCs w:val="20"/>
          <w:lang w:val="hr-HR"/>
        </w:rPr>
        <w:t>29.</w:t>
      </w:r>
      <w:r w:rsidRPr="003433A1">
        <w:rPr>
          <w:rFonts w:ascii="Verdana" w:hAnsi="Verdana" w:cs="Arial"/>
          <w:b/>
          <w:sz w:val="20"/>
          <w:szCs w:val="20"/>
          <w:lang w:val="hr-HR"/>
        </w:rPr>
        <w:t xml:space="preserve"> </w:t>
      </w:r>
      <w:r w:rsidRPr="003433A1">
        <w:rPr>
          <w:rFonts w:ascii="Verdana" w:hAnsi="Verdana" w:cs="Arial"/>
          <w:bCs/>
          <w:sz w:val="20"/>
          <w:szCs w:val="20"/>
          <w:lang w:val="hr-HR"/>
        </w:rPr>
        <w:t>redovnoj</w:t>
      </w:r>
      <w:r w:rsidRPr="003433A1">
        <w:rPr>
          <w:rFonts w:ascii="Verdana" w:hAnsi="Verdana" w:cs="Arial"/>
          <w:b/>
          <w:sz w:val="20"/>
          <w:szCs w:val="20"/>
          <w:lang w:val="hr-HR"/>
        </w:rPr>
        <w:t xml:space="preserve"> </w:t>
      </w:r>
      <w:r w:rsidRPr="003433A1">
        <w:rPr>
          <w:rFonts w:ascii="Verdana" w:hAnsi="Verdana" w:cs="Arial"/>
          <w:sz w:val="20"/>
          <w:szCs w:val="20"/>
          <w:lang w:val="hr-HR"/>
        </w:rPr>
        <w:t xml:space="preserve">sjednici održanoj dana 4. travnja 2025. godine, donijelo je </w:t>
      </w:r>
    </w:p>
    <w:p w14:paraId="78ADF58A" w14:textId="77777777" w:rsidR="003433A1" w:rsidRPr="003433A1" w:rsidRDefault="003433A1" w:rsidP="003433A1">
      <w:pPr>
        <w:rPr>
          <w:rFonts w:ascii="Verdana" w:hAnsi="Verdana" w:cs="Arial"/>
          <w:sz w:val="20"/>
          <w:szCs w:val="20"/>
          <w:lang w:val="hr-HR"/>
        </w:rPr>
      </w:pPr>
      <w:r w:rsidRPr="003433A1">
        <w:rPr>
          <w:rFonts w:ascii="Verdana" w:hAnsi="Verdana" w:cs="Arial"/>
          <w:sz w:val="20"/>
          <w:szCs w:val="20"/>
          <w:lang w:val="hr-HR"/>
        </w:rPr>
        <w:t xml:space="preserve"> </w:t>
      </w:r>
    </w:p>
    <w:p w14:paraId="44B1A25F" w14:textId="77777777" w:rsidR="003433A1" w:rsidRPr="003433A1" w:rsidRDefault="003433A1" w:rsidP="003433A1">
      <w:pPr>
        <w:jc w:val="center"/>
        <w:rPr>
          <w:rFonts w:ascii="Verdana" w:hAnsi="Verdana" w:cs="Arial"/>
          <w:b/>
          <w:sz w:val="20"/>
          <w:szCs w:val="20"/>
          <w:lang w:val="hr-HR"/>
        </w:rPr>
      </w:pPr>
      <w:r w:rsidRPr="003433A1">
        <w:rPr>
          <w:rFonts w:ascii="Verdana" w:hAnsi="Verdana" w:cs="Arial"/>
          <w:b/>
          <w:sz w:val="20"/>
          <w:szCs w:val="20"/>
          <w:lang w:val="hr-HR"/>
        </w:rPr>
        <w:t>IZVJEŠĆE O IZVRŠENJU</w:t>
      </w:r>
    </w:p>
    <w:p w14:paraId="6DAEFE6F" w14:textId="77777777" w:rsidR="003433A1" w:rsidRPr="003433A1" w:rsidRDefault="003433A1" w:rsidP="003433A1">
      <w:pPr>
        <w:jc w:val="center"/>
        <w:rPr>
          <w:rFonts w:ascii="Verdana" w:hAnsi="Verdana" w:cs="Arial"/>
          <w:b/>
          <w:sz w:val="20"/>
          <w:szCs w:val="20"/>
          <w:lang w:val="hr-HR"/>
        </w:rPr>
      </w:pPr>
      <w:r w:rsidRPr="003433A1">
        <w:rPr>
          <w:rFonts w:ascii="Verdana" w:hAnsi="Verdana" w:cs="Arial"/>
          <w:b/>
          <w:sz w:val="20"/>
          <w:szCs w:val="20"/>
          <w:lang w:val="hr-HR"/>
        </w:rPr>
        <w:t>Programa javnih potreba u kulturi</w:t>
      </w:r>
    </w:p>
    <w:p w14:paraId="6D63E60D" w14:textId="77777777" w:rsidR="003433A1" w:rsidRPr="003433A1" w:rsidRDefault="003433A1" w:rsidP="003433A1">
      <w:pPr>
        <w:jc w:val="center"/>
        <w:rPr>
          <w:rFonts w:ascii="Verdana" w:hAnsi="Verdana" w:cs="Arial"/>
          <w:b/>
          <w:sz w:val="20"/>
          <w:szCs w:val="20"/>
          <w:lang w:val="hr-HR"/>
        </w:rPr>
      </w:pPr>
      <w:r w:rsidRPr="003433A1">
        <w:rPr>
          <w:rFonts w:ascii="Verdana" w:hAnsi="Verdana" w:cs="Arial"/>
          <w:b/>
          <w:sz w:val="20"/>
          <w:szCs w:val="20"/>
          <w:lang w:val="hr-HR"/>
        </w:rPr>
        <w:t>Općine Lasinja za 2024. godinu</w:t>
      </w:r>
    </w:p>
    <w:p w14:paraId="2C7D7922" w14:textId="77777777" w:rsidR="003433A1" w:rsidRPr="003433A1" w:rsidRDefault="003433A1" w:rsidP="003433A1">
      <w:pPr>
        <w:jc w:val="center"/>
        <w:rPr>
          <w:rFonts w:ascii="Verdana" w:hAnsi="Verdana" w:cs="Arial"/>
          <w:b/>
          <w:sz w:val="20"/>
          <w:szCs w:val="20"/>
          <w:lang w:val="hr-HR"/>
        </w:rPr>
      </w:pPr>
    </w:p>
    <w:p w14:paraId="71C89B32" w14:textId="77777777" w:rsidR="003433A1" w:rsidRPr="003433A1" w:rsidRDefault="003433A1" w:rsidP="003433A1">
      <w:pPr>
        <w:jc w:val="center"/>
        <w:rPr>
          <w:rFonts w:ascii="Verdana" w:hAnsi="Verdana" w:cs="Arial"/>
          <w:b/>
          <w:sz w:val="20"/>
          <w:szCs w:val="20"/>
          <w:lang w:val="hr-HR"/>
        </w:rPr>
      </w:pPr>
      <w:r w:rsidRPr="003433A1">
        <w:rPr>
          <w:rFonts w:ascii="Verdana" w:hAnsi="Verdana" w:cs="Arial"/>
          <w:b/>
          <w:sz w:val="20"/>
          <w:szCs w:val="20"/>
          <w:lang w:val="hr-HR"/>
        </w:rPr>
        <w:t>Članak 1.</w:t>
      </w:r>
    </w:p>
    <w:p w14:paraId="37F6BD08" w14:textId="77777777" w:rsidR="003433A1" w:rsidRPr="003433A1" w:rsidRDefault="003433A1" w:rsidP="003433A1">
      <w:pPr>
        <w:ind w:firstLine="720"/>
        <w:jc w:val="both"/>
        <w:rPr>
          <w:rFonts w:ascii="Verdana" w:hAnsi="Verdana" w:cs="Arial"/>
          <w:sz w:val="20"/>
          <w:szCs w:val="20"/>
          <w:lang w:val="hr-HR"/>
        </w:rPr>
      </w:pPr>
      <w:r w:rsidRPr="003433A1">
        <w:rPr>
          <w:rFonts w:ascii="Verdana" w:hAnsi="Verdana" w:cs="Arial"/>
          <w:sz w:val="20"/>
          <w:szCs w:val="20"/>
          <w:lang w:val="hr-HR"/>
        </w:rPr>
        <w:t>Program javnih potreba u kulturi u 2024. godini donesen je na 20. sjednici Općinskog vijeća Općine Lasinja 29. studenog 2023. godine („Glasnik Općine Lasinja“ broj 7/23).</w:t>
      </w:r>
    </w:p>
    <w:p w14:paraId="0FBEBD17" w14:textId="77777777" w:rsidR="003433A1" w:rsidRPr="003433A1" w:rsidRDefault="003433A1" w:rsidP="003433A1">
      <w:pPr>
        <w:ind w:firstLine="720"/>
        <w:jc w:val="both"/>
        <w:rPr>
          <w:rFonts w:ascii="Verdana" w:hAnsi="Verdana" w:cs="Arial"/>
          <w:sz w:val="20"/>
          <w:szCs w:val="20"/>
          <w:lang w:val="hr-HR"/>
        </w:rPr>
      </w:pPr>
      <w:r w:rsidRPr="003433A1">
        <w:rPr>
          <w:rFonts w:ascii="Verdana" w:hAnsi="Verdana" w:cs="Arial"/>
          <w:sz w:val="20"/>
          <w:szCs w:val="20"/>
          <w:lang w:val="hr-HR"/>
        </w:rPr>
        <w:tab/>
      </w:r>
    </w:p>
    <w:p w14:paraId="2368E563" w14:textId="77777777" w:rsidR="003433A1" w:rsidRPr="003433A1" w:rsidRDefault="003433A1" w:rsidP="003433A1">
      <w:pPr>
        <w:ind w:firstLine="720"/>
        <w:jc w:val="both"/>
        <w:rPr>
          <w:rFonts w:ascii="Verdana" w:hAnsi="Verdana" w:cs="Arial"/>
          <w:sz w:val="20"/>
          <w:szCs w:val="20"/>
          <w:lang w:val="hr-HR"/>
        </w:rPr>
      </w:pPr>
      <w:r w:rsidRPr="003433A1">
        <w:rPr>
          <w:rFonts w:ascii="Verdana" w:hAnsi="Verdana" w:cs="Arial"/>
          <w:sz w:val="20"/>
          <w:szCs w:val="20"/>
          <w:lang w:val="hr-HR"/>
        </w:rPr>
        <w:t>Program javnih potreba u kulturi Općine Lasinja za 2024. godinu izvršen je kako slijedi:</w:t>
      </w:r>
    </w:p>
    <w:p w14:paraId="0A34CC21" w14:textId="77777777" w:rsidR="003433A1" w:rsidRPr="003433A1" w:rsidRDefault="003433A1" w:rsidP="003433A1">
      <w:pPr>
        <w:tabs>
          <w:tab w:val="left" w:pos="1413"/>
        </w:tabs>
        <w:jc w:val="both"/>
        <w:rPr>
          <w:rFonts w:ascii="Verdana" w:hAnsi="Verdana" w:cs="Arial"/>
          <w:sz w:val="20"/>
          <w:szCs w:val="20"/>
          <w:lang w:val="hr-HR"/>
        </w:rPr>
      </w:pPr>
    </w:p>
    <w:tbl>
      <w:tblPr>
        <w:tblW w:w="9428" w:type="dxa"/>
        <w:jc w:val="center"/>
        <w:tblLook w:val="04A0" w:firstRow="1" w:lastRow="0" w:firstColumn="1" w:lastColumn="0" w:noHBand="0" w:noVBand="1"/>
      </w:tblPr>
      <w:tblGrid>
        <w:gridCol w:w="856"/>
        <w:gridCol w:w="3190"/>
        <w:gridCol w:w="1513"/>
        <w:gridCol w:w="1185"/>
        <w:gridCol w:w="1185"/>
        <w:gridCol w:w="1499"/>
      </w:tblGrid>
      <w:tr w:rsidR="003433A1" w:rsidRPr="003433A1" w14:paraId="624B31BB" w14:textId="77777777" w:rsidTr="00B86480">
        <w:trPr>
          <w:trHeight w:val="668"/>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7B434"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Redni broj</w:t>
            </w:r>
          </w:p>
        </w:tc>
        <w:tc>
          <w:tcPr>
            <w:tcW w:w="3205" w:type="dxa"/>
            <w:tcBorders>
              <w:top w:val="single" w:sz="4" w:space="0" w:color="auto"/>
              <w:left w:val="nil"/>
              <w:bottom w:val="single" w:sz="4" w:space="0" w:color="auto"/>
              <w:right w:val="single" w:sz="4" w:space="0" w:color="auto"/>
            </w:tcBorders>
            <w:shd w:val="clear" w:color="auto" w:fill="auto"/>
            <w:vAlign w:val="center"/>
            <w:hideMark/>
          </w:tcPr>
          <w:p w14:paraId="3F18FACB"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 xml:space="preserve">Mjere </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14:paraId="3C5A17A9"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Planirana sredstva u 2024.</w:t>
            </w:r>
          </w:p>
        </w:tc>
        <w:tc>
          <w:tcPr>
            <w:tcW w:w="2379" w:type="dxa"/>
            <w:gridSpan w:val="2"/>
            <w:tcBorders>
              <w:top w:val="single" w:sz="4" w:space="0" w:color="auto"/>
              <w:left w:val="nil"/>
              <w:bottom w:val="single" w:sz="4" w:space="0" w:color="auto"/>
              <w:right w:val="single" w:sz="4" w:space="0" w:color="auto"/>
            </w:tcBorders>
            <w:vAlign w:val="center"/>
          </w:tcPr>
          <w:p w14:paraId="674A8708"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Izvor prihoda</w:t>
            </w:r>
          </w:p>
        </w:tc>
        <w:tc>
          <w:tcPr>
            <w:tcW w:w="1501" w:type="dxa"/>
            <w:tcBorders>
              <w:top w:val="single" w:sz="4" w:space="0" w:color="auto"/>
              <w:left w:val="single" w:sz="4" w:space="0" w:color="auto"/>
              <w:bottom w:val="single" w:sz="4" w:space="0" w:color="auto"/>
              <w:right w:val="single" w:sz="4" w:space="0" w:color="auto"/>
            </w:tcBorders>
            <w:vAlign w:val="center"/>
          </w:tcPr>
          <w:p w14:paraId="312B398A"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Izvršeno u 2024.</w:t>
            </w:r>
          </w:p>
        </w:tc>
      </w:tr>
      <w:tr w:rsidR="003433A1" w:rsidRPr="003433A1" w14:paraId="65370598" w14:textId="77777777" w:rsidTr="00B86480">
        <w:trPr>
          <w:trHeight w:val="444"/>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14:paraId="79BFC186" w14:textId="77777777" w:rsidR="003433A1" w:rsidRPr="003433A1" w:rsidRDefault="003433A1" w:rsidP="00B86480">
            <w:pP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1.</w:t>
            </w:r>
          </w:p>
        </w:tc>
        <w:tc>
          <w:tcPr>
            <w:tcW w:w="3205" w:type="dxa"/>
            <w:tcBorders>
              <w:top w:val="nil"/>
              <w:left w:val="nil"/>
              <w:bottom w:val="single" w:sz="4" w:space="0" w:color="auto"/>
              <w:right w:val="single" w:sz="4" w:space="0" w:color="auto"/>
            </w:tcBorders>
            <w:shd w:val="clear" w:color="auto" w:fill="auto"/>
            <w:vAlign w:val="center"/>
          </w:tcPr>
          <w:p w14:paraId="4C7035C7" w14:textId="77777777" w:rsidR="003433A1" w:rsidRPr="003433A1" w:rsidRDefault="003433A1" w:rsidP="00B86480">
            <w:pP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Tekuće donacije za kulturu</w:t>
            </w:r>
          </w:p>
        </w:tc>
        <w:tc>
          <w:tcPr>
            <w:tcW w:w="1515" w:type="dxa"/>
            <w:tcBorders>
              <w:top w:val="nil"/>
              <w:left w:val="nil"/>
              <w:bottom w:val="single" w:sz="4" w:space="0" w:color="auto"/>
              <w:right w:val="single" w:sz="4" w:space="0" w:color="auto"/>
            </w:tcBorders>
            <w:shd w:val="clear" w:color="auto" w:fill="auto"/>
            <w:vAlign w:val="center"/>
          </w:tcPr>
          <w:p w14:paraId="07CBF621"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4.700,00</w:t>
            </w:r>
          </w:p>
        </w:tc>
        <w:tc>
          <w:tcPr>
            <w:tcW w:w="2379" w:type="dxa"/>
            <w:gridSpan w:val="2"/>
            <w:tcBorders>
              <w:top w:val="single" w:sz="4" w:space="0" w:color="auto"/>
              <w:left w:val="nil"/>
              <w:bottom w:val="single" w:sz="4" w:space="0" w:color="auto"/>
              <w:right w:val="single" w:sz="4" w:space="0" w:color="auto"/>
            </w:tcBorders>
            <w:vAlign w:val="center"/>
          </w:tcPr>
          <w:p w14:paraId="36ADF381"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1.1. Opći prihodi i primici</w:t>
            </w:r>
          </w:p>
        </w:tc>
        <w:tc>
          <w:tcPr>
            <w:tcW w:w="1501" w:type="dxa"/>
            <w:tcBorders>
              <w:top w:val="single" w:sz="4" w:space="0" w:color="auto"/>
              <w:left w:val="single" w:sz="4" w:space="0" w:color="auto"/>
              <w:bottom w:val="single" w:sz="4" w:space="0" w:color="auto"/>
              <w:right w:val="single" w:sz="4" w:space="0" w:color="auto"/>
            </w:tcBorders>
            <w:vAlign w:val="center"/>
          </w:tcPr>
          <w:p w14:paraId="4A637973" w14:textId="77777777" w:rsidR="003433A1" w:rsidRPr="003433A1" w:rsidRDefault="003433A1" w:rsidP="003433A1">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4.700,00</w:t>
            </w:r>
          </w:p>
        </w:tc>
      </w:tr>
      <w:tr w:rsidR="003433A1" w:rsidRPr="003433A1" w14:paraId="7C7B2753" w14:textId="77777777" w:rsidTr="00B86480">
        <w:trPr>
          <w:trHeight w:val="444"/>
          <w:jc w:val="center"/>
        </w:trPr>
        <w:tc>
          <w:tcPr>
            <w:tcW w:w="828" w:type="dxa"/>
            <w:tcBorders>
              <w:top w:val="nil"/>
              <w:left w:val="single" w:sz="4" w:space="0" w:color="auto"/>
              <w:bottom w:val="single" w:sz="4" w:space="0" w:color="auto"/>
              <w:right w:val="single" w:sz="4" w:space="0" w:color="auto"/>
            </w:tcBorders>
            <w:shd w:val="clear" w:color="auto" w:fill="auto"/>
            <w:noWrap/>
            <w:vAlign w:val="center"/>
          </w:tcPr>
          <w:p w14:paraId="0ADE89BD" w14:textId="77777777" w:rsidR="003433A1" w:rsidRPr="003433A1" w:rsidRDefault="003433A1" w:rsidP="00B86480">
            <w:pP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2.</w:t>
            </w:r>
          </w:p>
        </w:tc>
        <w:tc>
          <w:tcPr>
            <w:tcW w:w="3205" w:type="dxa"/>
            <w:tcBorders>
              <w:top w:val="nil"/>
              <w:left w:val="nil"/>
              <w:bottom w:val="single" w:sz="4" w:space="0" w:color="auto"/>
              <w:right w:val="single" w:sz="4" w:space="0" w:color="auto"/>
            </w:tcBorders>
            <w:shd w:val="clear" w:color="auto" w:fill="auto"/>
            <w:vAlign w:val="center"/>
          </w:tcPr>
          <w:p w14:paraId="1656D242" w14:textId="77777777" w:rsidR="003433A1" w:rsidRPr="003433A1" w:rsidRDefault="003433A1" w:rsidP="00B86480">
            <w:pP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Uređenje i opremanje etno muzeja</w:t>
            </w:r>
          </w:p>
        </w:tc>
        <w:tc>
          <w:tcPr>
            <w:tcW w:w="1515" w:type="dxa"/>
            <w:tcBorders>
              <w:top w:val="nil"/>
              <w:left w:val="nil"/>
              <w:bottom w:val="single" w:sz="4" w:space="0" w:color="auto"/>
              <w:right w:val="single" w:sz="4" w:space="0" w:color="auto"/>
            </w:tcBorders>
            <w:shd w:val="clear" w:color="auto" w:fill="auto"/>
            <w:vAlign w:val="center"/>
          </w:tcPr>
          <w:p w14:paraId="1BCCE31A" w14:textId="77777777" w:rsidR="003433A1" w:rsidRPr="003433A1" w:rsidRDefault="003433A1" w:rsidP="00B86480">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665,00</w:t>
            </w:r>
          </w:p>
        </w:tc>
        <w:tc>
          <w:tcPr>
            <w:tcW w:w="2379" w:type="dxa"/>
            <w:gridSpan w:val="2"/>
            <w:tcBorders>
              <w:top w:val="single" w:sz="4" w:space="0" w:color="auto"/>
              <w:left w:val="nil"/>
              <w:bottom w:val="single" w:sz="4" w:space="0" w:color="auto"/>
              <w:right w:val="single" w:sz="4" w:space="0" w:color="auto"/>
            </w:tcBorders>
            <w:vAlign w:val="center"/>
          </w:tcPr>
          <w:p w14:paraId="1E312DF8" w14:textId="77777777" w:rsidR="003433A1" w:rsidRPr="003433A1" w:rsidRDefault="003433A1" w:rsidP="00B86480">
            <w:pPr>
              <w:rPr>
                <w:rFonts w:ascii="Verdana" w:hAnsi="Verdana" w:cs="Arial"/>
                <w:color w:val="000000"/>
                <w:sz w:val="20"/>
                <w:szCs w:val="20"/>
                <w:lang w:val="hr-HR" w:eastAsia="hr-HR"/>
              </w:rPr>
            </w:pPr>
          </w:p>
        </w:tc>
        <w:tc>
          <w:tcPr>
            <w:tcW w:w="1501" w:type="dxa"/>
            <w:tcBorders>
              <w:top w:val="single" w:sz="4" w:space="0" w:color="auto"/>
              <w:left w:val="single" w:sz="4" w:space="0" w:color="auto"/>
              <w:bottom w:val="single" w:sz="4" w:space="0" w:color="auto"/>
              <w:right w:val="single" w:sz="4" w:space="0" w:color="auto"/>
            </w:tcBorders>
            <w:vAlign w:val="center"/>
          </w:tcPr>
          <w:p w14:paraId="5FBD4E8C" w14:textId="77777777" w:rsidR="003433A1" w:rsidRPr="003433A1" w:rsidRDefault="003433A1" w:rsidP="00B86480">
            <w:pPr>
              <w:jc w:val="center"/>
              <w:rPr>
                <w:rFonts w:ascii="Verdana" w:hAnsi="Verdana" w:cs="Arial"/>
                <w:color w:val="000000"/>
                <w:sz w:val="20"/>
                <w:szCs w:val="20"/>
                <w:lang w:val="hr-HR" w:eastAsia="hr-HR"/>
              </w:rPr>
            </w:pPr>
            <w:r w:rsidRPr="003433A1">
              <w:rPr>
                <w:rFonts w:ascii="Verdana" w:hAnsi="Verdana" w:cs="Arial"/>
                <w:color w:val="000000"/>
                <w:sz w:val="20"/>
                <w:szCs w:val="20"/>
                <w:lang w:val="hr-HR" w:eastAsia="hr-HR"/>
              </w:rPr>
              <w:t>0,00</w:t>
            </w:r>
          </w:p>
        </w:tc>
      </w:tr>
      <w:tr w:rsidR="003433A1" w:rsidRPr="003433A1" w14:paraId="1D889404" w14:textId="77777777" w:rsidTr="00B86480">
        <w:trPr>
          <w:trHeight w:val="334"/>
          <w:jc w:val="center"/>
        </w:trPr>
        <w:tc>
          <w:tcPr>
            <w:tcW w:w="403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1BA08C85"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SVEUKUPNO</w:t>
            </w:r>
          </w:p>
        </w:tc>
        <w:tc>
          <w:tcPr>
            <w:tcW w:w="1515" w:type="dxa"/>
            <w:tcBorders>
              <w:top w:val="single" w:sz="4" w:space="0" w:color="auto"/>
              <w:left w:val="nil"/>
              <w:bottom w:val="single" w:sz="4" w:space="0" w:color="auto"/>
              <w:right w:val="single" w:sz="4" w:space="0" w:color="auto"/>
            </w:tcBorders>
            <w:shd w:val="clear" w:color="auto" w:fill="auto"/>
            <w:vAlign w:val="bottom"/>
            <w:hideMark/>
          </w:tcPr>
          <w:p w14:paraId="793B9D69"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5.365,00</w:t>
            </w:r>
          </w:p>
        </w:tc>
        <w:tc>
          <w:tcPr>
            <w:tcW w:w="1189" w:type="dxa"/>
            <w:tcBorders>
              <w:top w:val="single" w:sz="4" w:space="0" w:color="auto"/>
              <w:left w:val="nil"/>
              <w:bottom w:val="single" w:sz="4" w:space="0" w:color="auto"/>
              <w:right w:val="nil"/>
            </w:tcBorders>
            <w:vAlign w:val="center"/>
          </w:tcPr>
          <w:p w14:paraId="7F12AFD7" w14:textId="77777777" w:rsidR="003433A1" w:rsidRPr="003433A1" w:rsidRDefault="003433A1" w:rsidP="00B86480">
            <w:pPr>
              <w:rPr>
                <w:rFonts w:ascii="Verdana" w:hAnsi="Verdana" w:cs="Arial"/>
                <w:b/>
                <w:bCs/>
                <w:color w:val="000000"/>
                <w:sz w:val="20"/>
                <w:szCs w:val="20"/>
                <w:lang w:val="hr-HR" w:eastAsia="hr-HR"/>
              </w:rPr>
            </w:pPr>
          </w:p>
        </w:tc>
        <w:tc>
          <w:tcPr>
            <w:tcW w:w="1190" w:type="dxa"/>
            <w:tcBorders>
              <w:top w:val="single" w:sz="4" w:space="0" w:color="auto"/>
              <w:left w:val="nil"/>
              <w:bottom w:val="single" w:sz="4" w:space="0" w:color="auto"/>
              <w:right w:val="single" w:sz="4" w:space="0" w:color="auto"/>
            </w:tcBorders>
            <w:vAlign w:val="center"/>
          </w:tcPr>
          <w:p w14:paraId="0AF0BE20" w14:textId="77777777" w:rsidR="003433A1" w:rsidRPr="003433A1" w:rsidRDefault="003433A1" w:rsidP="00B86480">
            <w:pPr>
              <w:rPr>
                <w:rFonts w:ascii="Verdana" w:hAnsi="Verdana" w:cs="Arial"/>
                <w:b/>
                <w:bCs/>
                <w:color w:val="000000"/>
                <w:sz w:val="20"/>
                <w:szCs w:val="20"/>
                <w:lang w:val="hr-HR" w:eastAsia="hr-HR"/>
              </w:rPr>
            </w:pPr>
          </w:p>
        </w:tc>
        <w:tc>
          <w:tcPr>
            <w:tcW w:w="1501" w:type="dxa"/>
            <w:tcBorders>
              <w:top w:val="single" w:sz="4" w:space="0" w:color="auto"/>
              <w:left w:val="single" w:sz="4" w:space="0" w:color="auto"/>
              <w:bottom w:val="single" w:sz="4" w:space="0" w:color="auto"/>
              <w:right w:val="single" w:sz="4" w:space="0" w:color="auto"/>
            </w:tcBorders>
            <w:vAlign w:val="bottom"/>
          </w:tcPr>
          <w:p w14:paraId="50BA7E35" w14:textId="77777777" w:rsidR="003433A1" w:rsidRPr="003433A1" w:rsidRDefault="003433A1" w:rsidP="00B86480">
            <w:pPr>
              <w:jc w:val="center"/>
              <w:rPr>
                <w:rFonts w:ascii="Verdana" w:hAnsi="Verdana" w:cs="Arial"/>
                <w:b/>
                <w:bCs/>
                <w:color w:val="000000"/>
                <w:sz w:val="20"/>
                <w:szCs w:val="20"/>
                <w:lang w:val="hr-HR" w:eastAsia="hr-HR"/>
              </w:rPr>
            </w:pPr>
            <w:r w:rsidRPr="003433A1">
              <w:rPr>
                <w:rFonts w:ascii="Verdana" w:hAnsi="Verdana" w:cs="Arial"/>
                <w:b/>
                <w:bCs/>
                <w:color w:val="000000"/>
                <w:sz w:val="20"/>
                <w:szCs w:val="20"/>
                <w:lang w:val="hr-HR" w:eastAsia="hr-HR"/>
              </w:rPr>
              <w:t>4.700,00</w:t>
            </w:r>
          </w:p>
        </w:tc>
      </w:tr>
    </w:tbl>
    <w:p w14:paraId="1BA33259" w14:textId="77777777" w:rsidR="003433A1" w:rsidRPr="003433A1" w:rsidRDefault="003433A1" w:rsidP="003433A1">
      <w:pPr>
        <w:jc w:val="both"/>
        <w:rPr>
          <w:rFonts w:ascii="Verdana" w:hAnsi="Verdana" w:cs="Arial"/>
          <w:sz w:val="20"/>
          <w:szCs w:val="20"/>
          <w:lang w:val="hr-HR"/>
        </w:rPr>
      </w:pPr>
    </w:p>
    <w:p w14:paraId="529B08FA" w14:textId="77777777" w:rsidR="003433A1" w:rsidRPr="003433A1" w:rsidRDefault="003433A1" w:rsidP="003433A1">
      <w:pPr>
        <w:jc w:val="center"/>
        <w:rPr>
          <w:rFonts w:ascii="Verdana" w:hAnsi="Verdana" w:cs="Arial"/>
          <w:b/>
          <w:sz w:val="20"/>
          <w:szCs w:val="20"/>
          <w:lang w:val="hr-HR"/>
        </w:rPr>
      </w:pPr>
      <w:r w:rsidRPr="003433A1">
        <w:rPr>
          <w:rFonts w:ascii="Verdana" w:hAnsi="Verdana" w:cs="Arial"/>
          <w:b/>
          <w:sz w:val="20"/>
          <w:szCs w:val="20"/>
          <w:lang w:val="hr-HR"/>
        </w:rPr>
        <w:t>Članak 2.</w:t>
      </w:r>
    </w:p>
    <w:p w14:paraId="20B43AAF" w14:textId="77777777" w:rsidR="003433A1" w:rsidRPr="003433A1" w:rsidRDefault="003433A1" w:rsidP="003433A1">
      <w:pPr>
        <w:jc w:val="both"/>
        <w:rPr>
          <w:rFonts w:ascii="Verdana" w:hAnsi="Verdana" w:cs="Arial"/>
          <w:sz w:val="20"/>
          <w:szCs w:val="20"/>
          <w:lang w:val="hr-HR"/>
        </w:rPr>
      </w:pPr>
      <w:r w:rsidRPr="003433A1">
        <w:rPr>
          <w:rFonts w:ascii="Verdana" w:hAnsi="Verdana" w:cs="Arial"/>
          <w:sz w:val="20"/>
          <w:szCs w:val="20"/>
          <w:lang w:val="hr-HR"/>
        </w:rPr>
        <w:tab/>
        <w:t>Ovo Izvješće objavit će se u Glasniku Općine Lasinja.</w:t>
      </w:r>
    </w:p>
    <w:p w14:paraId="04CD61AC" w14:textId="77777777" w:rsidR="00C27A38" w:rsidRDefault="00C27A38" w:rsidP="002074CB">
      <w:pPr>
        <w:jc w:val="both"/>
        <w:rPr>
          <w:rFonts w:ascii="Verdana" w:hAnsi="Verdana" w:cs="Arial"/>
          <w:sz w:val="20"/>
          <w:szCs w:val="20"/>
          <w:lang w:val="de-DE"/>
        </w:rPr>
      </w:pPr>
    </w:p>
    <w:p w14:paraId="6F55094B" w14:textId="5D399253" w:rsidR="003433A1" w:rsidRPr="00BF2536" w:rsidRDefault="003433A1" w:rsidP="003433A1">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024</w:t>
      </w:r>
      <w:r w:rsidRPr="00BF2536">
        <w:rPr>
          <w:rFonts w:ascii="Verdana" w:hAnsi="Verdana" w:cs="Arial"/>
          <w:sz w:val="20"/>
          <w:szCs w:val="20"/>
        </w:rPr>
        <w:t>-0</w:t>
      </w:r>
      <w:r>
        <w:rPr>
          <w:rFonts w:ascii="Verdana" w:hAnsi="Verdana" w:cs="Arial"/>
          <w:sz w:val="20"/>
          <w:szCs w:val="20"/>
        </w:rPr>
        <w:t>4</w:t>
      </w:r>
      <w:r w:rsidRPr="00BF2536">
        <w:rPr>
          <w:rFonts w:ascii="Verdana" w:hAnsi="Verdana" w:cs="Arial"/>
          <w:sz w:val="20"/>
          <w:szCs w:val="20"/>
        </w:rPr>
        <w:t>/2</w:t>
      </w:r>
      <w:r>
        <w:rPr>
          <w:rFonts w:ascii="Verdana" w:hAnsi="Verdana" w:cs="Arial"/>
          <w:sz w:val="20"/>
          <w:szCs w:val="20"/>
        </w:rPr>
        <w:t>3</w:t>
      </w:r>
      <w:r w:rsidRPr="00BF2536">
        <w:rPr>
          <w:rFonts w:ascii="Verdana" w:hAnsi="Verdana" w:cs="Arial"/>
          <w:sz w:val="20"/>
          <w:szCs w:val="20"/>
        </w:rPr>
        <w:t>-0</w:t>
      </w:r>
      <w:r>
        <w:rPr>
          <w:rFonts w:ascii="Verdana" w:hAnsi="Verdana" w:cs="Arial"/>
          <w:sz w:val="20"/>
          <w:szCs w:val="20"/>
        </w:rPr>
        <w:t>2</w:t>
      </w:r>
      <w:r w:rsidRPr="00BF2536">
        <w:rPr>
          <w:rFonts w:ascii="Verdana" w:hAnsi="Verdana" w:cs="Arial"/>
          <w:sz w:val="20"/>
          <w:szCs w:val="20"/>
        </w:rPr>
        <w:t>/1</w:t>
      </w:r>
      <w:r>
        <w:rPr>
          <w:rFonts w:ascii="Verdana" w:hAnsi="Verdana" w:cs="Arial"/>
          <w:sz w:val="20"/>
          <w:szCs w:val="20"/>
        </w:rPr>
        <w:t>4</w:t>
      </w:r>
    </w:p>
    <w:p w14:paraId="2C52708B" w14:textId="57C84B54" w:rsidR="003433A1" w:rsidRPr="00BF2536" w:rsidRDefault="003433A1" w:rsidP="003433A1">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2</w:t>
      </w:r>
    </w:p>
    <w:p w14:paraId="71B4465B" w14:textId="77777777" w:rsidR="003433A1" w:rsidRPr="00BF2536" w:rsidRDefault="003433A1" w:rsidP="003433A1">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2BFC044D" w14:textId="77777777" w:rsidR="003433A1" w:rsidRPr="0010220B" w:rsidRDefault="003433A1" w:rsidP="003433A1">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PREDSJEDNIK OPĆINSKOG VIJEĆA</w:t>
      </w:r>
    </w:p>
    <w:p w14:paraId="7E3DBF88" w14:textId="77777777" w:rsidR="003433A1" w:rsidRDefault="003433A1" w:rsidP="003433A1">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10220B">
        <w:rPr>
          <w:rFonts w:asciiTheme="minorHAnsi" w:hAnsiTheme="minorHAnsi"/>
          <w:b/>
          <w:sz w:val="22"/>
          <w:szCs w:val="22"/>
          <w:lang w:val="hr-HR"/>
        </w:rPr>
        <w:t xml:space="preserve">     </w:t>
      </w:r>
      <w:r>
        <w:rPr>
          <w:rFonts w:asciiTheme="minorHAnsi" w:hAnsiTheme="minorHAnsi"/>
          <w:b/>
          <w:sz w:val="22"/>
          <w:szCs w:val="22"/>
          <w:lang w:val="hr-HR"/>
        </w:rPr>
        <w:t xml:space="preserve">                                Matija Prigorac, mag.educ.hist.</w:t>
      </w:r>
    </w:p>
    <w:p w14:paraId="7CD60DFE" w14:textId="2D6D1293" w:rsidR="003433A1" w:rsidRDefault="003433A1" w:rsidP="003433A1">
      <w:pPr>
        <w:jc w:val="both"/>
        <w:rPr>
          <w:rFonts w:asciiTheme="minorHAnsi" w:hAnsiTheme="minorHAnsi"/>
          <w:b/>
          <w:sz w:val="22"/>
          <w:szCs w:val="22"/>
          <w:lang w:val="hr-HR"/>
        </w:rPr>
      </w:pPr>
      <w:r>
        <w:rPr>
          <w:rFonts w:asciiTheme="minorHAnsi" w:hAnsiTheme="minorHAnsi"/>
          <w:b/>
          <w:sz w:val="22"/>
          <w:szCs w:val="22"/>
          <w:lang w:val="hr-HR"/>
        </w:rPr>
        <w:t>___________________________________________________________________________________________</w:t>
      </w:r>
    </w:p>
    <w:p w14:paraId="41435025" w14:textId="77777777" w:rsidR="003433A1" w:rsidRDefault="003433A1" w:rsidP="003433A1">
      <w:pPr>
        <w:jc w:val="both"/>
        <w:rPr>
          <w:rFonts w:asciiTheme="minorHAnsi" w:hAnsiTheme="minorHAnsi"/>
          <w:b/>
          <w:sz w:val="22"/>
          <w:szCs w:val="22"/>
          <w:lang w:val="hr-HR"/>
        </w:rPr>
      </w:pPr>
    </w:p>
    <w:p w14:paraId="274E0BE4" w14:textId="77777777" w:rsidR="006B408A" w:rsidRPr="006B408A" w:rsidRDefault="006B408A" w:rsidP="006B408A">
      <w:pPr>
        <w:ind w:firstLine="720"/>
        <w:jc w:val="both"/>
        <w:rPr>
          <w:rFonts w:ascii="Verdana" w:hAnsi="Verdana" w:cs="Arial"/>
          <w:sz w:val="20"/>
          <w:szCs w:val="20"/>
          <w:lang w:val="hr-HR"/>
        </w:rPr>
      </w:pPr>
      <w:r w:rsidRPr="006B408A">
        <w:rPr>
          <w:rFonts w:ascii="Verdana" w:hAnsi="Verdana" w:cs="Arial"/>
          <w:sz w:val="20"/>
          <w:szCs w:val="20"/>
          <w:lang w:val="hr-HR"/>
        </w:rPr>
        <w:t xml:space="preserve">Na temelju članka 19. Zakona o lokalnoj i područnoj (regionalnoj) samoupravi, („Narodne Novine“ broj 33/01, 60/01, 129/05, 36/09, 36/09, 109/07, 125/08, 150/11, 144/12, 123/17, 98/19 i 144/20) i članka 34. Statuta Općine Lasinja („Glasnik Općine Lasinja“ broj 1/18, 1/20 i 1/21) Općinsko vijeće Općine Lasinja na </w:t>
      </w:r>
      <w:r w:rsidRPr="006B408A">
        <w:rPr>
          <w:rFonts w:ascii="Verdana" w:hAnsi="Verdana" w:cs="Arial"/>
          <w:b/>
          <w:sz w:val="20"/>
          <w:szCs w:val="20"/>
          <w:lang w:val="hr-HR"/>
        </w:rPr>
        <w:t>29.</w:t>
      </w:r>
      <w:r w:rsidRPr="006B408A">
        <w:rPr>
          <w:rFonts w:ascii="Verdana" w:hAnsi="Verdana" w:cs="Arial"/>
          <w:sz w:val="20"/>
          <w:szCs w:val="20"/>
          <w:lang w:val="hr-HR"/>
        </w:rPr>
        <w:t xml:space="preserve"> redovnoj sjednici održanoj dana 4. travnja 2025. godine, donijelo je</w:t>
      </w:r>
    </w:p>
    <w:p w14:paraId="782AEEC2" w14:textId="77777777" w:rsidR="006B408A" w:rsidRPr="006B408A" w:rsidRDefault="006B408A" w:rsidP="006B408A">
      <w:pPr>
        <w:rPr>
          <w:rFonts w:ascii="Verdana" w:hAnsi="Verdana" w:cs="Arial"/>
          <w:sz w:val="20"/>
          <w:szCs w:val="20"/>
          <w:lang w:val="hr-HR"/>
        </w:rPr>
      </w:pPr>
    </w:p>
    <w:p w14:paraId="22168CE1"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IZVJEŠĆE O IZVRŠENJU</w:t>
      </w:r>
    </w:p>
    <w:p w14:paraId="562745B7"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 xml:space="preserve"> Programa javnih potreba iz ostalih društvenih područja </w:t>
      </w:r>
    </w:p>
    <w:p w14:paraId="3BAA5D3D"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Općine Lasinja za 2024. godinu</w:t>
      </w:r>
    </w:p>
    <w:p w14:paraId="11C7CC3F" w14:textId="77777777" w:rsidR="006B408A" w:rsidRPr="006B408A" w:rsidRDefault="006B408A" w:rsidP="006B408A">
      <w:pPr>
        <w:jc w:val="both"/>
        <w:rPr>
          <w:rFonts w:ascii="Verdana" w:hAnsi="Verdana" w:cs="Arial"/>
          <w:b/>
          <w:sz w:val="20"/>
          <w:szCs w:val="20"/>
          <w:lang w:val="hr-HR"/>
        </w:rPr>
      </w:pPr>
    </w:p>
    <w:p w14:paraId="69DBC038" w14:textId="77777777" w:rsidR="006B408A" w:rsidRPr="006B408A" w:rsidRDefault="006B408A" w:rsidP="006B408A">
      <w:pPr>
        <w:jc w:val="center"/>
        <w:rPr>
          <w:rFonts w:ascii="Verdana" w:hAnsi="Verdana" w:cs="Arial"/>
          <w:sz w:val="20"/>
          <w:szCs w:val="20"/>
          <w:lang w:val="hr-HR"/>
        </w:rPr>
      </w:pPr>
      <w:r w:rsidRPr="006B408A">
        <w:rPr>
          <w:rFonts w:ascii="Verdana" w:hAnsi="Verdana" w:cs="Arial"/>
          <w:b/>
          <w:sz w:val="20"/>
          <w:szCs w:val="20"/>
          <w:lang w:val="hr-HR"/>
        </w:rPr>
        <w:t>Članak 1</w:t>
      </w:r>
      <w:r w:rsidRPr="006B408A">
        <w:rPr>
          <w:rFonts w:ascii="Verdana" w:hAnsi="Verdana" w:cs="Arial"/>
          <w:sz w:val="20"/>
          <w:szCs w:val="20"/>
          <w:lang w:val="hr-HR"/>
        </w:rPr>
        <w:t>.</w:t>
      </w:r>
    </w:p>
    <w:p w14:paraId="2E6A0CCC" w14:textId="77777777" w:rsidR="006B408A" w:rsidRPr="006B408A" w:rsidRDefault="006B408A" w:rsidP="006B408A">
      <w:pPr>
        <w:ind w:firstLine="720"/>
        <w:jc w:val="both"/>
        <w:rPr>
          <w:rFonts w:ascii="Verdana" w:hAnsi="Verdana" w:cs="Arial"/>
          <w:sz w:val="20"/>
          <w:szCs w:val="20"/>
          <w:lang w:val="hr-HR"/>
        </w:rPr>
      </w:pPr>
      <w:r w:rsidRPr="006B408A">
        <w:rPr>
          <w:rFonts w:ascii="Verdana" w:hAnsi="Verdana" w:cs="Arial"/>
          <w:sz w:val="20"/>
          <w:szCs w:val="20"/>
          <w:lang w:val="hr-HR"/>
        </w:rPr>
        <w:t xml:space="preserve"> Program javnih potreba iz ostalih društvenih područja u 2024. godini donesen je na 20. sjednici Općinskog vijeća Općine Lasinja 29. studenog 2023. godine, I. izmjene i dopune na 23. sjednici Općinskog vijeća 6. lipnja 2024.godine, II. Izmjene i dopune na 25. sjednici Općinskog vijeća 24.10.2024. godine te III. izmjene i dopune na 27. sjednici Općinskog vijeća 17. prosinca 2024. godine („Glasnik Općine Lasinja“ broj 7/23, 3/24, 6/24 i 9/24).</w:t>
      </w:r>
    </w:p>
    <w:p w14:paraId="3579A987" w14:textId="77777777" w:rsidR="006B408A" w:rsidRPr="006B408A" w:rsidRDefault="006B408A" w:rsidP="006B408A">
      <w:pPr>
        <w:ind w:firstLine="720"/>
        <w:jc w:val="both"/>
        <w:rPr>
          <w:rFonts w:ascii="Verdana" w:hAnsi="Verdana" w:cs="Arial"/>
          <w:b/>
          <w:sz w:val="20"/>
          <w:szCs w:val="20"/>
          <w:lang w:val="hr-HR"/>
        </w:rPr>
      </w:pPr>
    </w:p>
    <w:p w14:paraId="17697B75" w14:textId="77777777" w:rsidR="006B408A" w:rsidRPr="006B408A" w:rsidRDefault="006B408A" w:rsidP="006B408A">
      <w:pPr>
        <w:ind w:firstLine="720"/>
        <w:jc w:val="both"/>
        <w:rPr>
          <w:rFonts w:ascii="Verdana" w:hAnsi="Verdana" w:cs="Arial"/>
          <w:sz w:val="20"/>
          <w:szCs w:val="20"/>
          <w:lang w:val="hr-HR"/>
        </w:rPr>
      </w:pPr>
      <w:r w:rsidRPr="006B408A">
        <w:rPr>
          <w:rFonts w:ascii="Verdana" w:hAnsi="Verdana" w:cs="Arial"/>
          <w:sz w:val="20"/>
          <w:szCs w:val="20"/>
          <w:lang w:val="hr-HR"/>
        </w:rPr>
        <w:t>Program javnih potreba iz ostalih društvenih područja Općine Lasinja za 2024. godinu izvršen je kako slijedi:</w:t>
      </w:r>
    </w:p>
    <w:p w14:paraId="44B2020F" w14:textId="77777777" w:rsidR="006B408A" w:rsidRDefault="006B408A" w:rsidP="006B408A">
      <w:pPr>
        <w:ind w:firstLine="720"/>
        <w:jc w:val="both"/>
        <w:rPr>
          <w:rFonts w:ascii="Arial" w:hAnsi="Arial" w:cs="Arial"/>
          <w:sz w:val="22"/>
          <w:szCs w:val="22"/>
          <w:lang w:val="hr-HR"/>
        </w:rPr>
      </w:pPr>
    </w:p>
    <w:tbl>
      <w:tblPr>
        <w:tblW w:w="9158" w:type="dxa"/>
        <w:jc w:val="center"/>
        <w:tblLayout w:type="fixed"/>
        <w:tblLook w:val="04A0" w:firstRow="1" w:lastRow="0" w:firstColumn="1" w:lastColumn="0" w:noHBand="0" w:noVBand="1"/>
      </w:tblPr>
      <w:tblGrid>
        <w:gridCol w:w="492"/>
        <w:gridCol w:w="3378"/>
        <w:gridCol w:w="1512"/>
        <w:gridCol w:w="1841"/>
        <w:gridCol w:w="1935"/>
      </w:tblGrid>
      <w:tr w:rsidR="006B408A" w:rsidRPr="0005623E" w14:paraId="6A08CCAE" w14:textId="77777777" w:rsidTr="00865564">
        <w:trPr>
          <w:trHeight w:val="627"/>
          <w:jc w:val="center"/>
        </w:trPr>
        <w:tc>
          <w:tcPr>
            <w:tcW w:w="4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5C905" w14:textId="77777777" w:rsidR="006B408A" w:rsidRPr="0005623E" w:rsidRDefault="006B408A" w:rsidP="00B86480">
            <w:pPr>
              <w:rPr>
                <w:rFonts w:ascii="Calibri" w:hAnsi="Calibri"/>
                <w:b/>
                <w:bCs/>
                <w:color w:val="000000"/>
                <w:sz w:val="22"/>
                <w:szCs w:val="22"/>
                <w:lang w:val="hr-HR" w:eastAsia="hr-HR"/>
              </w:rPr>
            </w:pPr>
            <w:r>
              <w:rPr>
                <w:rFonts w:ascii="Calibri" w:hAnsi="Calibri"/>
                <w:b/>
                <w:bCs/>
                <w:color w:val="000000"/>
                <w:sz w:val="22"/>
                <w:szCs w:val="22"/>
                <w:lang w:val="hr-HR" w:eastAsia="hr-HR"/>
              </w:rPr>
              <w:lastRenderedPageBreak/>
              <w:t>R. br.</w:t>
            </w:r>
          </w:p>
        </w:tc>
        <w:tc>
          <w:tcPr>
            <w:tcW w:w="3378" w:type="dxa"/>
            <w:tcBorders>
              <w:top w:val="single" w:sz="4" w:space="0" w:color="auto"/>
              <w:left w:val="nil"/>
              <w:bottom w:val="single" w:sz="4" w:space="0" w:color="auto"/>
              <w:right w:val="single" w:sz="4" w:space="0" w:color="auto"/>
            </w:tcBorders>
            <w:shd w:val="clear" w:color="auto" w:fill="auto"/>
            <w:vAlign w:val="center"/>
            <w:hideMark/>
          </w:tcPr>
          <w:p w14:paraId="04FDC147" w14:textId="77777777" w:rsidR="006B408A" w:rsidRPr="0005623E" w:rsidRDefault="006B408A" w:rsidP="006B408A">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Program javnih potreba iz ostalih društvenih područja</w:t>
            </w:r>
          </w:p>
        </w:tc>
        <w:tc>
          <w:tcPr>
            <w:tcW w:w="1512" w:type="dxa"/>
            <w:tcBorders>
              <w:top w:val="single" w:sz="4" w:space="0" w:color="auto"/>
              <w:left w:val="single" w:sz="4" w:space="0" w:color="auto"/>
              <w:bottom w:val="single" w:sz="4" w:space="0" w:color="auto"/>
              <w:right w:val="single" w:sz="4" w:space="0" w:color="auto"/>
            </w:tcBorders>
            <w:vAlign w:val="center"/>
          </w:tcPr>
          <w:p w14:paraId="15EC6908" w14:textId="77777777" w:rsidR="006B408A" w:rsidRDefault="006B408A" w:rsidP="00B86480">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Planirana sredstva u 2024.</w:t>
            </w:r>
          </w:p>
          <w:p w14:paraId="29862024" w14:textId="77777777" w:rsidR="006B408A" w:rsidRPr="0005623E" w:rsidRDefault="006B408A" w:rsidP="00B86480">
            <w:pPr>
              <w:jc w:val="center"/>
              <w:rPr>
                <w:rFonts w:ascii="Calibri" w:hAnsi="Calibri"/>
                <w:b/>
                <w:bCs/>
                <w:color w:val="000000"/>
                <w:sz w:val="22"/>
                <w:szCs w:val="22"/>
                <w:lang w:val="hr-HR" w:eastAsia="hr-HR"/>
              </w:rPr>
            </w:pPr>
            <w:r>
              <w:rPr>
                <w:rFonts w:ascii="Calibri" w:hAnsi="Calibri" w:cs="Calibri"/>
                <w:b/>
                <w:bCs/>
                <w:color w:val="000000"/>
                <w:sz w:val="22"/>
                <w:szCs w:val="22"/>
                <w:lang w:val="hr-HR" w:eastAsia="hr-HR"/>
              </w:rPr>
              <w:t>€</w:t>
            </w:r>
          </w:p>
        </w:tc>
        <w:tc>
          <w:tcPr>
            <w:tcW w:w="1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BBC74" w14:textId="77777777" w:rsidR="006B408A" w:rsidRPr="0005623E" w:rsidRDefault="006B408A" w:rsidP="00B86480">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Izvor</w:t>
            </w:r>
          </w:p>
        </w:tc>
        <w:tc>
          <w:tcPr>
            <w:tcW w:w="1935" w:type="dxa"/>
            <w:tcBorders>
              <w:top w:val="single" w:sz="4" w:space="0" w:color="auto"/>
              <w:left w:val="single" w:sz="4" w:space="0" w:color="auto"/>
              <w:bottom w:val="single" w:sz="4" w:space="0" w:color="auto"/>
              <w:right w:val="single" w:sz="4" w:space="0" w:color="auto"/>
            </w:tcBorders>
            <w:vAlign w:val="center"/>
          </w:tcPr>
          <w:p w14:paraId="20C96A89" w14:textId="77777777" w:rsidR="006B408A" w:rsidRPr="0005623E" w:rsidRDefault="006B408A" w:rsidP="00B86480">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Izvršeno u 2024. g.</w:t>
            </w:r>
          </w:p>
        </w:tc>
      </w:tr>
      <w:tr w:rsidR="006B408A" w:rsidRPr="0005623E" w14:paraId="42CFACF2" w14:textId="77777777" w:rsidTr="00865564">
        <w:trPr>
          <w:trHeight w:val="319"/>
          <w:jc w:val="center"/>
        </w:trPr>
        <w:tc>
          <w:tcPr>
            <w:tcW w:w="38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EA110EA" w14:textId="77777777" w:rsidR="006B408A" w:rsidRPr="004B19F9" w:rsidRDefault="006B408A" w:rsidP="006B408A">
            <w:pPr>
              <w:jc w:val="left"/>
              <w:rPr>
                <w:rFonts w:ascii="Calibri" w:hAnsi="Calibri"/>
                <w:b/>
                <w:color w:val="000000"/>
                <w:sz w:val="22"/>
                <w:szCs w:val="22"/>
                <w:lang w:val="hr-HR" w:eastAsia="hr-HR"/>
              </w:rPr>
            </w:pPr>
            <w:r w:rsidRPr="004B19F9">
              <w:rPr>
                <w:rFonts w:ascii="Calibri" w:hAnsi="Calibri"/>
                <w:b/>
                <w:color w:val="000000"/>
                <w:sz w:val="22"/>
                <w:szCs w:val="22"/>
                <w:lang w:val="hr-HR" w:eastAsia="hr-HR"/>
              </w:rPr>
              <w:t>Program 1006 Školstvo</w:t>
            </w:r>
          </w:p>
        </w:tc>
        <w:tc>
          <w:tcPr>
            <w:tcW w:w="1512" w:type="dxa"/>
            <w:tcBorders>
              <w:top w:val="single" w:sz="4" w:space="0" w:color="auto"/>
              <w:left w:val="single" w:sz="4" w:space="0" w:color="auto"/>
              <w:bottom w:val="single" w:sz="4" w:space="0" w:color="auto"/>
              <w:right w:val="single" w:sz="4" w:space="0" w:color="auto"/>
            </w:tcBorders>
            <w:vAlign w:val="bottom"/>
          </w:tcPr>
          <w:p w14:paraId="3412DBD1" w14:textId="77777777" w:rsidR="006B408A" w:rsidRPr="00EF4FED" w:rsidRDefault="006B408A" w:rsidP="00B86480">
            <w:pPr>
              <w:rPr>
                <w:rFonts w:ascii="Calibri" w:hAnsi="Calibri"/>
                <w:b/>
                <w:bCs/>
                <w:color w:val="000000"/>
                <w:sz w:val="22"/>
                <w:szCs w:val="22"/>
                <w:lang w:val="hr-HR" w:eastAsia="hr-HR"/>
              </w:rPr>
            </w:pPr>
            <w:r>
              <w:rPr>
                <w:rFonts w:ascii="Calibri" w:hAnsi="Calibri"/>
                <w:b/>
                <w:bCs/>
                <w:color w:val="000000"/>
                <w:sz w:val="22"/>
                <w:szCs w:val="22"/>
                <w:lang w:val="hr-HR" w:eastAsia="hr-HR"/>
              </w:rPr>
              <w:t>633.312,05</w:t>
            </w:r>
          </w:p>
        </w:tc>
        <w:tc>
          <w:tcPr>
            <w:tcW w:w="18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7AFAD" w14:textId="77777777" w:rsidR="006B408A" w:rsidRDefault="006B408A" w:rsidP="00B86480">
            <w:pPr>
              <w:rPr>
                <w:rFonts w:ascii="Calibri" w:hAnsi="Calibri"/>
                <w:color w:val="000000"/>
                <w:sz w:val="22"/>
                <w:szCs w:val="22"/>
                <w:lang w:val="hr-HR" w:eastAsia="hr-HR"/>
              </w:rPr>
            </w:pPr>
          </w:p>
        </w:tc>
        <w:tc>
          <w:tcPr>
            <w:tcW w:w="1935" w:type="dxa"/>
            <w:tcBorders>
              <w:top w:val="single" w:sz="4" w:space="0" w:color="auto"/>
              <w:left w:val="single" w:sz="4" w:space="0" w:color="auto"/>
              <w:bottom w:val="single" w:sz="4" w:space="0" w:color="auto"/>
              <w:right w:val="single" w:sz="4" w:space="0" w:color="auto"/>
            </w:tcBorders>
            <w:vAlign w:val="center"/>
          </w:tcPr>
          <w:p w14:paraId="3A6B5604" w14:textId="77777777" w:rsidR="006B408A" w:rsidRPr="000D3C1A" w:rsidRDefault="006B408A" w:rsidP="00B86480">
            <w:pPr>
              <w:rPr>
                <w:rFonts w:ascii="Calibri" w:hAnsi="Calibri"/>
                <w:b/>
                <w:bCs/>
                <w:color w:val="000000"/>
                <w:sz w:val="22"/>
                <w:szCs w:val="22"/>
                <w:lang w:val="hr-HR" w:eastAsia="hr-HR"/>
              </w:rPr>
            </w:pPr>
            <w:r w:rsidRPr="000D3C1A">
              <w:rPr>
                <w:rFonts w:ascii="Calibri" w:hAnsi="Calibri"/>
                <w:b/>
                <w:bCs/>
                <w:color w:val="000000"/>
                <w:sz w:val="22"/>
                <w:szCs w:val="22"/>
                <w:lang w:val="hr-HR" w:eastAsia="hr-HR"/>
              </w:rPr>
              <w:t>30.679,74</w:t>
            </w:r>
          </w:p>
        </w:tc>
      </w:tr>
      <w:tr w:rsidR="006B408A" w:rsidRPr="0005623E" w14:paraId="6F6BBF9C"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342AA36B"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3378" w:type="dxa"/>
            <w:tcBorders>
              <w:top w:val="nil"/>
              <w:left w:val="nil"/>
              <w:bottom w:val="single" w:sz="4" w:space="0" w:color="auto"/>
              <w:right w:val="single" w:sz="4" w:space="0" w:color="auto"/>
            </w:tcBorders>
            <w:shd w:val="clear" w:color="auto" w:fill="auto"/>
            <w:vAlign w:val="bottom"/>
          </w:tcPr>
          <w:p w14:paraId="62CC221A" w14:textId="77777777" w:rsidR="006B408A" w:rsidRPr="0005623E"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Subvencija prijevoza (R0114)</w:t>
            </w:r>
          </w:p>
        </w:tc>
        <w:tc>
          <w:tcPr>
            <w:tcW w:w="1512" w:type="dxa"/>
            <w:tcBorders>
              <w:top w:val="single" w:sz="4" w:space="0" w:color="auto"/>
              <w:left w:val="single" w:sz="4" w:space="0" w:color="auto"/>
              <w:bottom w:val="single" w:sz="4" w:space="0" w:color="auto"/>
              <w:right w:val="single" w:sz="4" w:space="0" w:color="auto"/>
            </w:tcBorders>
            <w:vAlign w:val="bottom"/>
          </w:tcPr>
          <w:p w14:paraId="4C451E4E"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26.262,05</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12A86E88" w14:textId="77777777" w:rsidR="006B408A" w:rsidRPr="0005623E"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c>
          <w:tcPr>
            <w:tcW w:w="1935" w:type="dxa"/>
            <w:tcBorders>
              <w:top w:val="nil"/>
              <w:left w:val="single" w:sz="4" w:space="0" w:color="auto"/>
              <w:bottom w:val="single" w:sz="4" w:space="0" w:color="auto"/>
              <w:right w:val="single" w:sz="4" w:space="0" w:color="auto"/>
            </w:tcBorders>
            <w:vAlign w:val="center"/>
          </w:tcPr>
          <w:p w14:paraId="62A502DD"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24.200,08</w:t>
            </w:r>
          </w:p>
        </w:tc>
      </w:tr>
      <w:tr w:rsidR="006B408A" w:rsidRPr="0005623E" w14:paraId="308A37E9"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13A2B005"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3378" w:type="dxa"/>
            <w:tcBorders>
              <w:top w:val="nil"/>
              <w:left w:val="nil"/>
              <w:bottom w:val="single" w:sz="4" w:space="0" w:color="auto"/>
              <w:right w:val="single" w:sz="4" w:space="0" w:color="auto"/>
            </w:tcBorders>
            <w:shd w:val="clear" w:color="auto" w:fill="auto"/>
            <w:vAlign w:val="bottom"/>
          </w:tcPr>
          <w:p w14:paraId="63477C77"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Sufinanciranje smještaja djece u učeničke domove (R0116)</w:t>
            </w:r>
          </w:p>
        </w:tc>
        <w:tc>
          <w:tcPr>
            <w:tcW w:w="1512" w:type="dxa"/>
            <w:tcBorders>
              <w:top w:val="single" w:sz="4" w:space="0" w:color="auto"/>
              <w:left w:val="single" w:sz="4" w:space="0" w:color="auto"/>
              <w:bottom w:val="single" w:sz="4" w:space="0" w:color="auto"/>
              <w:right w:val="single" w:sz="4" w:space="0" w:color="auto"/>
            </w:tcBorders>
            <w:vAlign w:val="bottom"/>
          </w:tcPr>
          <w:p w14:paraId="487EDA77"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4.750,00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458FDD06" w14:textId="77777777" w:rsidR="006B408A"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5.1. Pomoći</w:t>
            </w:r>
          </w:p>
        </w:tc>
        <w:tc>
          <w:tcPr>
            <w:tcW w:w="1935" w:type="dxa"/>
            <w:tcBorders>
              <w:top w:val="nil"/>
              <w:left w:val="single" w:sz="4" w:space="0" w:color="auto"/>
              <w:bottom w:val="single" w:sz="4" w:space="0" w:color="auto"/>
              <w:right w:val="single" w:sz="4" w:space="0" w:color="auto"/>
            </w:tcBorders>
            <w:vAlign w:val="center"/>
          </w:tcPr>
          <w:p w14:paraId="3B1F0832"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4.179,66</w:t>
            </w:r>
          </w:p>
        </w:tc>
      </w:tr>
      <w:tr w:rsidR="006B408A" w:rsidRPr="0005623E" w14:paraId="5D1807A9"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418FC601"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3378" w:type="dxa"/>
            <w:tcBorders>
              <w:top w:val="nil"/>
              <w:left w:val="nil"/>
              <w:bottom w:val="single" w:sz="4" w:space="0" w:color="auto"/>
              <w:right w:val="single" w:sz="4" w:space="0" w:color="auto"/>
            </w:tcBorders>
            <w:shd w:val="clear" w:color="auto" w:fill="auto"/>
            <w:vAlign w:val="bottom"/>
          </w:tcPr>
          <w:p w14:paraId="43ABDE78"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školskim organizacijama - škola u prirodi i dr. (R0118)</w:t>
            </w:r>
          </w:p>
        </w:tc>
        <w:tc>
          <w:tcPr>
            <w:tcW w:w="1512" w:type="dxa"/>
            <w:tcBorders>
              <w:top w:val="single" w:sz="4" w:space="0" w:color="auto"/>
              <w:left w:val="single" w:sz="4" w:space="0" w:color="auto"/>
              <w:bottom w:val="single" w:sz="4" w:space="0" w:color="auto"/>
              <w:right w:val="single" w:sz="4" w:space="0" w:color="auto"/>
            </w:tcBorders>
            <w:vAlign w:val="bottom"/>
          </w:tcPr>
          <w:p w14:paraId="33826DB9"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2DB81AAA" w14:textId="77777777" w:rsidR="006B408A"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c>
          <w:tcPr>
            <w:tcW w:w="1935" w:type="dxa"/>
            <w:tcBorders>
              <w:top w:val="nil"/>
              <w:left w:val="single" w:sz="4" w:space="0" w:color="auto"/>
              <w:bottom w:val="single" w:sz="4" w:space="0" w:color="auto"/>
              <w:right w:val="single" w:sz="4" w:space="0" w:color="auto"/>
            </w:tcBorders>
            <w:vAlign w:val="center"/>
          </w:tcPr>
          <w:p w14:paraId="0AE3B80A"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2.300,00</w:t>
            </w:r>
          </w:p>
        </w:tc>
      </w:tr>
      <w:tr w:rsidR="006B408A" w:rsidRPr="0005623E" w14:paraId="4750A714" w14:textId="77777777" w:rsidTr="00865564">
        <w:trPr>
          <w:trHeight w:val="319"/>
          <w:jc w:val="center"/>
        </w:trPr>
        <w:tc>
          <w:tcPr>
            <w:tcW w:w="492" w:type="dxa"/>
            <w:tcBorders>
              <w:top w:val="single" w:sz="4" w:space="0" w:color="auto"/>
              <w:left w:val="single" w:sz="4" w:space="0" w:color="auto"/>
              <w:bottom w:val="single" w:sz="4" w:space="0" w:color="auto"/>
              <w:right w:val="single" w:sz="4" w:space="0" w:color="auto"/>
            </w:tcBorders>
            <w:shd w:val="clear" w:color="auto" w:fill="auto"/>
            <w:vAlign w:val="bottom"/>
          </w:tcPr>
          <w:p w14:paraId="7DEAC8CA"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3378" w:type="dxa"/>
            <w:tcBorders>
              <w:top w:val="single" w:sz="4" w:space="0" w:color="auto"/>
              <w:left w:val="single" w:sz="4" w:space="0" w:color="auto"/>
              <w:bottom w:val="single" w:sz="4" w:space="0" w:color="auto"/>
              <w:right w:val="single" w:sz="4" w:space="0" w:color="auto"/>
            </w:tcBorders>
            <w:shd w:val="clear" w:color="auto" w:fill="auto"/>
            <w:vAlign w:val="bottom"/>
          </w:tcPr>
          <w:p w14:paraId="3325EAE4"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Dogradnja OŠ Antun Klasinc Lasinja izgradnjom male i jednodijelne školske sportske dvorane s pratećim sadržajima</w:t>
            </w:r>
          </w:p>
        </w:tc>
        <w:tc>
          <w:tcPr>
            <w:tcW w:w="1512" w:type="dxa"/>
            <w:tcBorders>
              <w:top w:val="single" w:sz="4" w:space="0" w:color="auto"/>
              <w:left w:val="single" w:sz="4" w:space="0" w:color="auto"/>
              <w:bottom w:val="single" w:sz="4" w:space="0" w:color="auto"/>
              <w:right w:val="single" w:sz="4" w:space="0" w:color="auto"/>
            </w:tcBorders>
            <w:vAlign w:val="bottom"/>
          </w:tcPr>
          <w:p w14:paraId="50B0E9E5"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600.000,00</w:t>
            </w:r>
          </w:p>
        </w:tc>
        <w:tc>
          <w:tcPr>
            <w:tcW w:w="18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09D175" w14:textId="77777777" w:rsidR="006B408A" w:rsidRDefault="006B408A" w:rsidP="006B408A">
            <w:pPr>
              <w:ind w:left="-114"/>
              <w:jc w:val="center"/>
              <w:rPr>
                <w:rFonts w:ascii="Calibri" w:hAnsi="Calibri"/>
                <w:color w:val="000000"/>
                <w:sz w:val="22"/>
                <w:szCs w:val="22"/>
                <w:lang w:val="hr-HR" w:eastAsia="hr-HR"/>
              </w:rPr>
            </w:pPr>
            <w:r>
              <w:rPr>
                <w:rFonts w:ascii="Calibri" w:hAnsi="Calibri"/>
                <w:color w:val="000000"/>
                <w:sz w:val="22"/>
                <w:szCs w:val="22"/>
                <w:lang w:val="hr-HR" w:eastAsia="hr-HR"/>
              </w:rPr>
              <w:t>8.1. Namjenski primici</w:t>
            </w:r>
          </w:p>
        </w:tc>
        <w:tc>
          <w:tcPr>
            <w:tcW w:w="1935" w:type="dxa"/>
            <w:tcBorders>
              <w:top w:val="single" w:sz="4" w:space="0" w:color="auto"/>
              <w:left w:val="single" w:sz="4" w:space="0" w:color="auto"/>
              <w:bottom w:val="single" w:sz="4" w:space="0" w:color="auto"/>
              <w:right w:val="single" w:sz="4" w:space="0" w:color="auto"/>
            </w:tcBorders>
            <w:vAlign w:val="center"/>
          </w:tcPr>
          <w:p w14:paraId="49B5321F" w14:textId="77777777" w:rsidR="006B408A" w:rsidRDefault="006B408A" w:rsidP="00B86480">
            <w:pPr>
              <w:ind w:left="-114"/>
              <w:rPr>
                <w:rFonts w:ascii="Calibri" w:hAnsi="Calibri"/>
                <w:color w:val="000000"/>
                <w:sz w:val="22"/>
                <w:szCs w:val="22"/>
                <w:lang w:val="hr-HR" w:eastAsia="hr-HR"/>
              </w:rPr>
            </w:pPr>
            <w:r>
              <w:rPr>
                <w:rFonts w:ascii="Calibri" w:hAnsi="Calibri"/>
                <w:color w:val="000000"/>
                <w:sz w:val="22"/>
                <w:szCs w:val="22"/>
                <w:lang w:val="hr-HR" w:eastAsia="hr-HR"/>
              </w:rPr>
              <w:t>0,00</w:t>
            </w:r>
          </w:p>
        </w:tc>
      </w:tr>
      <w:tr w:rsidR="006B408A" w:rsidRPr="0005623E" w14:paraId="62AA3F54" w14:textId="77777777" w:rsidTr="00865564">
        <w:trPr>
          <w:trHeight w:val="319"/>
          <w:jc w:val="center"/>
        </w:trPr>
        <w:tc>
          <w:tcPr>
            <w:tcW w:w="38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C267F9B" w14:textId="77777777" w:rsidR="006B408A" w:rsidRPr="004B19F9" w:rsidRDefault="006B408A" w:rsidP="006B408A">
            <w:pPr>
              <w:jc w:val="left"/>
              <w:rPr>
                <w:rFonts w:ascii="Calibri" w:hAnsi="Calibri"/>
                <w:b/>
                <w:color w:val="000000"/>
                <w:sz w:val="22"/>
                <w:szCs w:val="22"/>
                <w:lang w:val="hr-HR" w:eastAsia="hr-HR"/>
              </w:rPr>
            </w:pPr>
            <w:r w:rsidRPr="004B19F9">
              <w:rPr>
                <w:rFonts w:ascii="Calibri" w:hAnsi="Calibri"/>
                <w:b/>
                <w:color w:val="000000"/>
                <w:sz w:val="22"/>
                <w:szCs w:val="22"/>
                <w:lang w:val="hr-HR" w:eastAsia="hr-HR"/>
              </w:rPr>
              <w:t>Program 1007 Predškolski odgoj</w:t>
            </w:r>
          </w:p>
        </w:tc>
        <w:tc>
          <w:tcPr>
            <w:tcW w:w="1512" w:type="dxa"/>
            <w:tcBorders>
              <w:top w:val="single" w:sz="4" w:space="0" w:color="auto"/>
              <w:left w:val="single" w:sz="4" w:space="0" w:color="auto"/>
              <w:bottom w:val="single" w:sz="4" w:space="0" w:color="auto"/>
              <w:right w:val="single" w:sz="4" w:space="0" w:color="auto"/>
            </w:tcBorders>
            <w:vAlign w:val="bottom"/>
          </w:tcPr>
          <w:p w14:paraId="6BFA593D" w14:textId="77777777" w:rsidR="006B408A" w:rsidRPr="00EF4FED" w:rsidRDefault="006B408A" w:rsidP="00B86480">
            <w:pPr>
              <w:rPr>
                <w:rFonts w:ascii="Calibri" w:hAnsi="Calibri"/>
                <w:b/>
                <w:bCs/>
                <w:color w:val="000000"/>
                <w:sz w:val="22"/>
                <w:szCs w:val="22"/>
                <w:lang w:val="hr-HR" w:eastAsia="hr-HR"/>
              </w:rPr>
            </w:pPr>
            <w:r>
              <w:rPr>
                <w:rFonts w:ascii="Calibri" w:hAnsi="Calibri"/>
                <w:b/>
                <w:bCs/>
                <w:color w:val="000000"/>
                <w:sz w:val="22"/>
                <w:szCs w:val="22"/>
                <w:lang w:val="hr-HR" w:eastAsia="hr-HR"/>
              </w:rPr>
              <w:t>465.549,22</w:t>
            </w:r>
          </w:p>
        </w:tc>
        <w:tc>
          <w:tcPr>
            <w:tcW w:w="18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3E63C8" w14:textId="77777777" w:rsidR="006B408A" w:rsidRDefault="006B408A" w:rsidP="00B86480">
            <w:pPr>
              <w:rPr>
                <w:rFonts w:ascii="Calibri" w:hAnsi="Calibri"/>
                <w:color w:val="000000"/>
                <w:sz w:val="22"/>
                <w:szCs w:val="22"/>
                <w:lang w:val="hr-HR" w:eastAsia="hr-HR"/>
              </w:rPr>
            </w:pPr>
          </w:p>
        </w:tc>
        <w:tc>
          <w:tcPr>
            <w:tcW w:w="1935" w:type="dxa"/>
            <w:tcBorders>
              <w:top w:val="single" w:sz="4" w:space="0" w:color="auto"/>
              <w:left w:val="single" w:sz="4" w:space="0" w:color="auto"/>
              <w:bottom w:val="single" w:sz="4" w:space="0" w:color="auto"/>
              <w:right w:val="single" w:sz="4" w:space="0" w:color="auto"/>
            </w:tcBorders>
            <w:vAlign w:val="center"/>
          </w:tcPr>
          <w:p w14:paraId="3A86DBC7" w14:textId="77777777" w:rsidR="006B408A" w:rsidRPr="000D3C1A" w:rsidRDefault="006B408A" w:rsidP="00B86480">
            <w:pPr>
              <w:rPr>
                <w:rFonts w:ascii="Calibri" w:hAnsi="Calibri"/>
                <w:b/>
                <w:bCs/>
                <w:color w:val="000000"/>
                <w:sz w:val="22"/>
                <w:szCs w:val="22"/>
                <w:lang w:val="hr-HR" w:eastAsia="hr-HR"/>
              </w:rPr>
            </w:pPr>
            <w:r w:rsidRPr="000D3C1A">
              <w:rPr>
                <w:rFonts w:ascii="Calibri" w:hAnsi="Calibri"/>
                <w:b/>
                <w:bCs/>
                <w:color w:val="000000"/>
                <w:sz w:val="22"/>
                <w:szCs w:val="22"/>
                <w:lang w:val="hr-HR" w:eastAsia="hr-HR"/>
              </w:rPr>
              <w:t>321.365,82</w:t>
            </w:r>
          </w:p>
        </w:tc>
      </w:tr>
      <w:tr w:rsidR="006B408A" w:rsidRPr="0005623E" w14:paraId="5BB27737" w14:textId="77777777" w:rsidTr="00865564">
        <w:trPr>
          <w:trHeight w:val="319"/>
          <w:jc w:val="center"/>
        </w:trPr>
        <w:tc>
          <w:tcPr>
            <w:tcW w:w="492" w:type="dxa"/>
            <w:tcBorders>
              <w:top w:val="single" w:sz="4" w:space="0" w:color="auto"/>
              <w:left w:val="single" w:sz="4" w:space="0" w:color="auto"/>
              <w:bottom w:val="single" w:sz="4" w:space="0" w:color="auto"/>
              <w:right w:val="single" w:sz="4" w:space="0" w:color="auto"/>
            </w:tcBorders>
            <w:shd w:val="clear" w:color="auto" w:fill="auto"/>
            <w:vAlign w:val="bottom"/>
          </w:tcPr>
          <w:p w14:paraId="384C51C8"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3378" w:type="dxa"/>
            <w:tcBorders>
              <w:top w:val="single" w:sz="4" w:space="0" w:color="auto"/>
              <w:left w:val="nil"/>
              <w:bottom w:val="single" w:sz="4" w:space="0" w:color="auto"/>
              <w:right w:val="single" w:sz="4" w:space="0" w:color="auto"/>
            </w:tcBorders>
            <w:shd w:val="clear" w:color="auto" w:fill="auto"/>
            <w:vAlign w:val="bottom"/>
          </w:tcPr>
          <w:p w14:paraId="62EA3E72"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Sufinanciranje boravka djece u </w:t>
            </w:r>
            <w:r w:rsidRPr="00F24593">
              <w:rPr>
                <w:rFonts w:ascii="Calibri" w:hAnsi="Calibri"/>
                <w:color w:val="000000"/>
                <w:lang w:val="hr-HR" w:eastAsia="hr-HR"/>
              </w:rPr>
              <w:t>dječjem vrtiću</w:t>
            </w:r>
            <w:r>
              <w:rPr>
                <w:rFonts w:ascii="Calibri" w:hAnsi="Calibri"/>
                <w:color w:val="000000"/>
                <w:lang w:val="hr-HR" w:eastAsia="hr-HR"/>
              </w:rPr>
              <w:t>-</w:t>
            </w:r>
            <w:r w:rsidRPr="00F24593">
              <w:rPr>
                <w:rFonts w:ascii="Calibri" w:hAnsi="Calibri"/>
                <w:color w:val="000000"/>
                <w:lang w:val="hr-HR" w:eastAsia="hr-HR"/>
              </w:rPr>
              <w:t>obrti, privatni(R0120-1)</w:t>
            </w:r>
          </w:p>
        </w:tc>
        <w:tc>
          <w:tcPr>
            <w:tcW w:w="1512" w:type="dxa"/>
            <w:tcBorders>
              <w:top w:val="single" w:sz="4" w:space="0" w:color="auto"/>
              <w:left w:val="single" w:sz="4" w:space="0" w:color="auto"/>
              <w:bottom w:val="single" w:sz="4" w:space="0" w:color="auto"/>
              <w:right w:val="single" w:sz="4" w:space="0" w:color="auto"/>
            </w:tcBorders>
            <w:vAlign w:val="bottom"/>
          </w:tcPr>
          <w:p w14:paraId="4F6A7E9E"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23.500,00</w:t>
            </w:r>
          </w:p>
        </w:tc>
        <w:tc>
          <w:tcPr>
            <w:tcW w:w="18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8601F" w14:textId="77777777" w:rsidR="006B408A"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c>
          <w:tcPr>
            <w:tcW w:w="1935" w:type="dxa"/>
            <w:tcBorders>
              <w:top w:val="single" w:sz="4" w:space="0" w:color="auto"/>
              <w:left w:val="single" w:sz="4" w:space="0" w:color="auto"/>
              <w:bottom w:val="single" w:sz="4" w:space="0" w:color="auto"/>
              <w:right w:val="single" w:sz="4" w:space="0" w:color="auto"/>
            </w:tcBorders>
            <w:vAlign w:val="center"/>
          </w:tcPr>
          <w:p w14:paraId="61DC4E3D"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22.750,00</w:t>
            </w:r>
          </w:p>
        </w:tc>
      </w:tr>
      <w:tr w:rsidR="006B408A" w:rsidRPr="0005623E" w14:paraId="209604D8" w14:textId="77777777" w:rsidTr="00865564">
        <w:trPr>
          <w:trHeight w:val="319"/>
          <w:jc w:val="center"/>
        </w:trPr>
        <w:tc>
          <w:tcPr>
            <w:tcW w:w="492" w:type="dxa"/>
            <w:tcBorders>
              <w:top w:val="single" w:sz="4" w:space="0" w:color="auto"/>
              <w:left w:val="single" w:sz="4" w:space="0" w:color="auto"/>
              <w:bottom w:val="single" w:sz="4" w:space="0" w:color="auto"/>
              <w:right w:val="single" w:sz="4" w:space="0" w:color="auto"/>
            </w:tcBorders>
            <w:shd w:val="clear" w:color="auto" w:fill="auto"/>
            <w:vAlign w:val="bottom"/>
          </w:tcPr>
          <w:p w14:paraId="689458E3"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3378" w:type="dxa"/>
            <w:tcBorders>
              <w:top w:val="single" w:sz="4" w:space="0" w:color="auto"/>
              <w:left w:val="single" w:sz="4" w:space="0" w:color="auto"/>
              <w:bottom w:val="single" w:sz="4" w:space="0" w:color="auto"/>
              <w:right w:val="single" w:sz="4" w:space="0" w:color="auto"/>
            </w:tcBorders>
            <w:shd w:val="clear" w:color="auto" w:fill="auto"/>
            <w:vAlign w:val="bottom"/>
          </w:tcPr>
          <w:p w14:paraId="1E22E97D"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Sufinanciranje boravka djece u </w:t>
            </w:r>
            <w:r w:rsidRPr="0026687A">
              <w:rPr>
                <w:rFonts w:ascii="Calibri" w:hAnsi="Calibri"/>
                <w:color w:val="000000"/>
                <w:lang w:val="hr-HR" w:eastAsia="hr-HR"/>
              </w:rPr>
              <w:t xml:space="preserve">dječjem vrtiću </w:t>
            </w:r>
            <w:r>
              <w:rPr>
                <w:rFonts w:ascii="Calibri" w:hAnsi="Calibri"/>
                <w:color w:val="000000"/>
                <w:lang w:val="hr-HR" w:eastAsia="hr-HR"/>
              </w:rPr>
              <w:t xml:space="preserve">- </w:t>
            </w:r>
            <w:r w:rsidRPr="0026687A">
              <w:rPr>
                <w:rFonts w:ascii="Calibri" w:hAnsi="Calibri"/>
                <w:color w:val="000000"/>
                <w:lang w:val="hr-HR" w:eastAsia="hr-HR"/>
              </w:rPr>
              <w:t>dr</w:t>
            </w:r>
            <w:r>
              <w:rPr>
                <w:rFonts w:ascii="Calibri" w:hAnsi="Calibri"/>
                <w:color w:val="000000"/>
                <w:lang w:val="hr-HR" w:eastAsia="hr-HR"/>
              </w:rPr>
              <w:t xml:space="preserve">. </w:t>
            </w:r>
            <w:r w:rsidRPr="0026687A">
              <w:rPr>
                <w:rFonts w:ascii="Calibri" w:hAnsi="Calibri"/>
                <w:color w:val="000000"/>
                <w:lang w:val="hr-HR" w:eastAsia="hr-HR"/>
              </w:rPr>
              <w:t>proračuni</w:t>
            </w:r>
            <w:r>
              <w:rPr>
                <w:rFonts w:ascii="Calibri" w:hAnsi="Calibri"/>
                <w:color w:val="000000"/>
                <w:lang w:val="hr-HR" w:eastAsia="hr-HR"/>
              </w:rPr>
              <w:t xml:space="preserve"> </w:t>
            </w:r>
            <w:r w:rsidRPr="0026687A">
              <w:rPr>
                <w:rFonts w:ascii="Calibri" w:hAnsi="Calibri"/>
                <w:color w:val="000000"/>
                <w:lang w:val="hr-HR" w:eastAsia="hr-HR"/>
              </w:rPr>
              <w:t>(R0120</w:t>
            </w:r>
            <w:r>
              <w:rPr>
                <w:rFonts w:ascii="Calibri" w:hAnsi="Calibri"/>
                <w:color w:val="000000"/>
                <w:sz w:val="22"/>
                <w:szCs w:val="22"/>
                <w:lang w:val="hr-HR" w:eastAsia="hr-HR"/>
              </w:rPr>
              <w:t>)</w:t>
            </w:r>
          </w:p>
        </w:tc>
        <w:tc>
          <w:tcPr>
            <w:tcW w:w="1512" w:type="dxa"/>
            <w:tcBorders>
              <w:top w:val="single" w:sz="4" w:space="0" w:color="auto"/>
              <w:left w:val="single" w:sz="4" w:space="0" w:color="auto"/>
              <w:bottom w:val="single" w:sz="4" w:space="0" w:color="auto"/>
              <w:right w:val="single" w:sz="4" w:space="0" w:color="auto"/>
            </w:tcBorders>
            <w:vAlign w:val="bottom"/>
          </w:tcPr>
          <w:p w14:paraId="3C641EE7"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3.800,00</w:t>
            </w:r>
          </w:p>
        </w:tc>
        <w:tc>
          <w:tcPr>
            <w:tcW w:w="18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024A20" w14:textId="77777777" w:rsidR="006B408A"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c>
          <w:tcPr>
            <w:tcW w:w="1935" w:type="dxa"/>
            <w:tcBorders>
              <w:top w:val="single" w:sz="4" w:space="0" w:color="auto"/>
              <w:left w:val="single" w:sz="4" w:space="0" w:color="auto"/>
              <w:bottom w:val="single" w:sz="4" w:space="0" w:color="auto"/>
              <w:right w:val="single" w:sz="4" w:space="0" w:color="auto"/>
            </w:tcBorders>
            <w:vAlign w:val="center"/>
          </w:tcPr>
          <w:p w14:paraId="3AE28F08"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3.800,00</w:t>
            </w:r>
          </w:p>
        </w:tc>
      </w:tr>
      <w:tr w:rsidR="006B408A" w:rsidRPr="0005623E" w14:paraId="36D407D9"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36448B44"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3378" w:type="dxa"/>
            <w:tcBorders>
              <w:top w:val="single" w:sz="4" w:space="0" w:color="auto"/>
              <w:left w:val="nil"/>
              <w:bottom w:val="single" w:sz="4" w:space="0" w:color="auto"/>
              <w:right w:val="single" w:sz="4" w:space="0" w:color="auto"/>
            </w:tcBorders>
            <w:shd w:val="clear" w:color="auto" w:fill="auto"/>
            <w:vAlign w:val="bottom"/>
          </w:tcPr>
          <w:p w14:paraId="7E9F7D66"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Sufinanciranje  programa odgoja u dječjem vrtiću Bambi - dopuna cijene  (R0121 – R0121-0)</w:t>
            </w:r>
          </w:p>
        </w:tc>
        <w:tc>
          <w:tcPr>
            <w:tcW w:w="1512" w:type="dxa"/>
            <w:tcBorders>
              <w:top w:val="single" w:sz="4" w:space="0" w:color="auto"/>
              <w:left w:val="single" w:sz="4" w:space="0" w:color="auto"/>
              <w:bottom w:val="single" w:sz="4" w:space="0" w:color="auto"/>
              <w:right w:val="single" w:sz="4" w:space="0" w:color="auto"/>
            </w:tcBorders>
            <w:vAlign w:val="bottom"/>
          </w:tcPr>
          <w:p w14:paraId="479AC01E"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95.000,00</w:t>
            </w:r>
          </w:p>
        </w:tc>
        <w:tc>
          <w:tcPr>
            <w:tcW w:w="18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C927BA" w14:textId="77777777" w:rsidR="006B408A"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1.1. Opći prihodi i primici (63.500,00)</w:t>
            </w:r>
          </w:p>
          <w:p w14:paraId="3E05C278" w14:textId="77777777" w:rsidR="006B408A" w:rsidRPr="00BC07EA" w:rsidRDefault="006B408A" w:rsidP="006B408A">
            <w:pPr>
              <w:jc w:val="center"/>
              <w:rPr>
                <w:rFonts w:ascii="Calibri" w:hAnsi="Calibri"/>
                <w:color w:val="000000"/>
                <w:sz w:val="22"/>
                <w:szCs w:val="22"/>
                <w:lang w:val="hr-HR" w:eastAsia="hr-HR"/>
              </w:rPr>
            </w:pPr>
            <w:r w:rsidRPr="00BC07EA">
              <w:rPr>
                <w:rFonts w:ascii="Calibri" w:hAnsi="Calibri"/>
                <w:color w:val="000000"/>
                <w:lang w:val="hr-HR" w:eastAsia="hr-HR"/>
              </w:rPr>
              <w:t>5.1Pomoći31.500,00</w:t>
            </w:r>
          </w:p>
        </w:tc>
        <w:tc>
          <w:tcPr>
            <w:tcW w:w="1935" w:type="dxa"/>
            <w:tcBorders>
              <w:top w:val="single" w:sz="4" w:space="0" w:color="auto"/>
              <w:left w:val="single" w:sz="4" w:space="0" w:color="auto"/>
              <w:bottom w:val="single" w:sz="4" w:space="0" w:color="auto"/>
              <w:right w:val="single" w:sz="4" w:space="0" w:color="auto"/>
            </w:tcBorders>
            <w:vAlign w:val="center"/>
          </w:tcPr>
          <w:p w14:paraId="7E023C66"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93.281,03</w:t>
            </w:r>
          </w:p>
        </w:tc>
      </w:tr>
      <w:tr w:rsidR="006B408A" w:rsidRPr="0005623E" w14:paraId="73E6CCA9"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7F3DCDCB"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3378" w:type="dxa"/>
            <w:tcBorders>
              <w:top w:val="nil"/>
              <w:left w:val="nil"/>
              <w:bottom w:val="single" w:sz="4" w:space="0" w:color="auto"/>
              <w:right w:val="single" w:sz="4" w:space="0" w:color="auto"/>
            </w:tcBorders>
            <w:shd w:val="clear" w:color="auto" w:fill="auto"/>
            <w:vAlign w:val="bottom"/>
          </w:tcPr>
          <w:p w14:paraId="010CED45"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Ostali nespomenuti rashodi poslovanja (R0121-1)</w:t>
            </w:r>
          </w:p>
        </w:tc>
        <w:tc>
          <w:tcPr>
            <w:tcW w:w="1512" w:type="dxa"/>
            <w:tcBorders>
              <w:top w:val="single" w:sz="4" w:space="0" w:color="auto"/>
              <w:left w:val="single" w:sz="4" w:space="0" w:color="auto"/>
              <w:bottom w:val="single" w:sz="4" w:space="0" w:color="auto"/>
              <w:right w:val="single" w:sz="4" w:space="0" w:color="auto"/>
            </w:tcBorders>
            <w:vAlign w:val="bottom"/>
          </w:tcPr>
          <w:p w14:paraId="67F721BE"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10.200,00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0ED66047" w14:textId="77777777" w:rsidR="006B408A"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5.1. Pomoći</w:t>
            </w:r>
          </w:p>
        </w:tc>
        <w:tc>
          <w:tcPr>
            <w:tcW w:w="1935" w:type="dxa"/>
            <w:tcBorders>
              <w:top w:val="nil"/>
              <w:left w:val="single" w:sz="4" w:space="0" w:color="auto"/>
              <w:bottom w:val="single" w:sz="4" w:space="0" w:color="auto"/>
              <w:right w:val="single" w:sz="4" w:space="0" w:color="auto"/>
            </w:tcBorders>
            <w:vAlign w:val="center"/>
          </w:tcPr>
          <w:p w14:paraId="51383219"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8.999,27</w:t>
            </w:r>
          </w:p>
        </w:tc>
      </w:tr>
      <w:tr w:rsidR="006B408A" w:rsidRPr="0005623E" w14:paraId="542DB593"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78465897"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5.</w:t>
            </w:r>
          </w:p>
        </w:tc>
        <w:tc>
          <w:tcPr>
            <w:tcW w:w="3378" w:type="dxa"/>
            <w:tcBorders>
              <w:top w:val="nil"/>
              <w:left w:val="nil"/>
              <w:bottom w:val="single" w:sz="4" w:space="0" w:color="auto"/>
              <w:right w:val="single" w:sz="4" w:space="0" w:color="auto"/>
            </w:tcBorders>
            <w:shd w:val="clear" w:color="auto" w:fill="auto"/>
            <w:vAlign w:val="bottom"/>
          </w:tcPr>
          <w:p w14:paraId="3DC199F5"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Nabava opreme (R0122)</w:t>
            </w:r>
          </w:p>
        </w:tc>
        <w:tc>
          <w:tcPr>
            <w:tcW w:w="1512" w:type="dxa"/>
            <w:tcBorders>
              <w:top w:val="single" w:sz="4" w:space="0" w:color="auto"/>
              <w:left w:val="single" w:sz="4" w:space="0" w:color="auto"/>
              <w:bottom w:val="single" w:sz="4" w:space="0" w:color="auto"/>
              <w:right w:val="single" w:sz="4" w:space="0" w:color="auto"/>
            </w:tcBorders>
            <w:vAlign w:val="bottom"/>
          </w:tcPr>
          <w:p w14:paraId="473C24A5"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8.000,00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6956A335" w14:textId="77777777" w:rsidR="006B408A"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c>
          <w:tcPr>
            <w:tcW w:w="1935" w:type="dxa"/>
            <w:tcBorders>
              <w:top w:val="nil"/>
              <w:left w:val="single" w:sz="4" w:space="0" w:color="auto"/>
              <w:bottom w:val="single" w:sz="4" w:space="0" w:color="auto"/>
              <w:right w:val="single" w:sz="4" w:space="0" w:color="auto"/>
            </w:tcBorders>
            <w:vAlign w:val="center"/>
          </w:tcPr>
          <w:p w14:paraId="3BC01D38"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6.287,13</w:t>
            </w:r>
          </w:p>
        </w:tc>
      </w:tr>
      <w:tr w:rsidR="006B408A" w:rsidRPr="0005623E" w14:paraId="1018E7F2"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789BA622"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6.</w:t>
            </w:r>
          </w:p>
        </w:tc>
        <w:tc>
          <w:tcPr>
            <w:tcW w:w="3378" w:type="dxa"/>
            <w:tcBorders>
              <w:top w:val="nil"/>
              <w:left w:val="nil"/>
              <w:bottom w:val="single" w:sz="4" w:space="0" w:color="auto"/>
              <w:right w:val="single" w:sz="4" w:space="0" w:color="auto"/>
            </w:tcBorders>
            <w:shd w:val="clear" w:color="auto" w:fill="auto"/>
            <w:vAlign w:val="bottom"/>
          </w:tcPr>
          <w:p w14:paraId="06416F79"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Rekonstrukcija i opremanje za </w:t>
            </w:r>
            <w:r w:rsidRPr="00F24593">
              <w:rPr>
                <w:rFonts w:ascii="Calibri" w:hAnsi="Calibri"/>
                <w:color w:val="000000"/>
                <w:lang w:val="hr-HR" w:eastAsia="hr-HR"/>
              </w:rPr>
              <w:t>proširenje DV „Bambi“ (pozicija R0123</w:t>
            </w:r>
            <w:r>
              <w:rPr>
                <w:rFonts w:ascii="Calibri" w:hAnsi="Calibri"/>
                <w:color w:val="000000"/>
                <w:lang w:val="hr-HR" w:eastAsia="hr-HR"/>
              </w:rPr>
              <w:t>, R0123-1</w:t>
            </w:r>
            <w:r w:rsidRPr="00F24593">
              <w:rPr>
                <w:rFonts w:ascii="Calibri" w:hAnsi="Calibri"/>
                <w:color w:val="000000"/>
                <w:lang w:val="hr-HR" w:eastAsia="hr-HR"/>
              </w:rPr>
              <w:t>)</w:t>
            </w:r>
            <w:r>
              <w:rPr>
                <w:rFonts w:ascii="Calibri" w:hAnsi="Calibri"/>
                <w:color w:val="000000"/>
                <w:sz w:val="22"/>
                <w:szCs w:val="22"/>
                <w:lang w:val="hr-HR" w:eastAsia="hr-HR"/>
              </w:rPr>
              <w:t xml:space="preserve"> </w:t>
            </w:r>
          </w:p>
        </w:tc>
        <w:tc>
          <w:tcPr>
            <w:tcW w:w="1512" w:type="dxa"/>
            <w:tcBorders>
              <w:top w:val="single" w:sz="4" w:space="0" w:color="auto"/>
              <w:left w:val="single" w:sz="4" w:space="0" w:color="auto"/>
              <w:bottom w:val="single" w:sz="4" w:space="0" w:color="auto"/>
              <w:right w:val="single" w:sz="4" w:space="0" w:color="auto"/>
            </w:tcBorders>
            <w:vAlign w:val="bottom"/>
          </w:tcPr>
          <w:p w14:paraId="175E3805"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107.049,22</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1497E119" w14:textId="5ABF9FC4" w:rsidR="006B408A" w:rsidRPr="007F17FC" w:rsidRDefault="006B408A" w:rsidP="006B408A">
            <w:pPr>
              <w:jc w:val="center"/>
              <w:rPr>
                <w:rFonts w:ascii="Calibri" w:hAnsi="Calibri"/>
                <w:color w:val="000000"/>
                <w:sz w:val="22"/>
                <w:szCs w:val="22"/>
                <w:lang w:val="hr-HR" w:eastAsia="hr-HR"/>
              </w:rPr>
            </w:pPr>
            <w:r w:rsidRPr="007F17FC">
              <w:rPr>
                <w:rFonts w:ascii="Calibri" w:hAnsi="Calibri"/>
                <w:color w:val="000000"/>
                <w:sz w:val="22"/>
                <w:szCs w:val="22"/>
                <w:lang w:val="hr-HR" w:eastAsia="hr-HR"/>
              </w:rPr>
              <w:t>5.1</w:t>
            </w:r>
            <w:r>
              <w:rPr>
                <w:rFonts w:ascii="Calibri" w:hAnsi="Calibri"/>
                <w:color w:val="000000"/>
                <w:sz w:val="22"/>
                <w:szCs w:val="22"/>
                <w:lang w:val="hr-HR" w:eastAsia="hr-HR"/>
              </w:rPr>
              <w:t>.</w:t>
            </w:r>
            <w:r w:rsidRPr="007F17FC">
              <w:rPr>
                <w:rFonts w:ascii="Calibri" w:hAnsi="Calibri"/>
                <w:color w:val="000000"/>
                <w:sz w:val="22"/>
                <w:szCs w:val="22"/>
                <w:lang w:val="hr-HR" w:eastAsia="hr-HR"/>
              </w:rPr>
              <w:t>Pomoći</w:t>
            </w:r>
          </w:p>
        </w:tc>
        <w:tc>
          <w:tcPr>
            <w:tcW w:w="1935" w:type="dxa"/>
            <w:tcBorders>
              <w:top w:val="nil"/>
              <w:left w:val="single" w:sz="4" w:space="0" w:color="auto"/>
              <w:bottom w:val="single" w:sz="4" w:space="0" w:color="auto"/>
              <w:right w:val="single" w:sz="4" w:space="0" w:color="auto"/>
            </w:tcBorders>
            <w:vAlign w:val="center"/>
          </w:tcPr>
          <w:p w14:paraId="21A34849" w14:textId="77777777" w:rsidR="006B408A" w:rsidRPr="007F17FC"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107.049,22</w:t>
            </w:r>
          </w:p>
        </w:tc>
      </w:tr>
      <w:tr w:rsidR="006B408A" w:rsidRPr="0005623E" w14:paraId="07438EA5"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2686F712"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7.</w:t>
            </w:r>
          </w:p>
        </w:tc>
        <w:tc>
          <w:tcPr>
            <w:tcW w:w="3378" w:type="dxa"/>
            <w:tcBorders>
              <w:top w:val="nil"/>
              <w:left w:val="nil"/>
              <w:bottom w:val="single" w:sz="4" w:space="0" w:color="auto"/>
              <w:right w:val="single" w:sz="4" w:space="0" w:color="auto"/>
            </w:tcBorders>
            <w:shd w:val="clear" w:color="auto" w:fill="auto"/>
            <w:vAlign w:val="bottom"/>
          </w:tcPr>
          <w:p w14:paraId="22C1444F"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Uređenje okoliša dječjeg vrtića (R0123-0, R0123-2)</w:t>
            </w:r>
          </w:p>
        </w:tc>
        <w:tc>
          <w:tcPr>
            <w:tcW w:w="1512" w:type="dxa"/>
            <w:tcBorders>
              <w:top w:val="single" w:sz="4" w:space="0" w:color="auto"/>
              <w:left w:val="single" w:sz="4" w:space="0" w:color="auto"/>
              <w:bottom w:val="single" w:sz="4" w:space="0" w:color="auto"/>
              <w:right w:val="single" w:sz="4" w:space="0" w:color="auto"/>
            </w:tcBorders>
            <w:vAlign w:val="bottom"/>
          </w:tcPr>
          <w:p w14:paraId="6B664B36"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68.000,00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4E603F84" w14:textId="77777777" w:rsidR="006B408A" w:rsidRPr="007F17FC" w:rsidRDefault="006B408A" w:rsidP="006B408A">
            <w:pPr>
              <w:jc w:val="center"/>
              <w:rPr>
                <w:rFonts w:ascii="Calibri" w:hAnsi="Calibri"/>
                <w:color w:val="000000"/>
                <w:lang w:val="hr-HR" w:eastAsia="hr-HR"/>
              </w:rPr>
            </w:pPr>
            <w:r w:rsidRPr="007F17FC">
              <w:rPr>
                <w:rFonts w:ascii="Calibri" w:hAnsi="Calibri"/>
                <w:color w:val="000000"/>
                <w:lang w:val="hr-HR" w:eastAsia="hr-HR"/>
              </w:rPr>
              <w:t>1.1. Opći prihodi i primici 3</w:t>
            </w:r>
            <w:r>
              <w:rPr>
                <w:rFonts w:ascii="Calibri" w:hAnsi="Calibri"/>
                <w:color w:val="000000"/>
                <w:lang w:val="hr-HR" w:eastAsia="hr-HR"/>
              </w:rPr>
              <w:t>7</w:t>
            </w:r>
            <w:r w:rsidRPr="007F17FC">
              <w:rPr>
                <w:rFonts w:ascii="Calibri" w:hAnsi="Calibri"/>
                <w:color w:val="000000"/>
                <w:lang w:val="hr-HR" w:eastAsia="hr-HR"/>
              </w:rPr>
              <w:t>.</w:t>
            </w:r>
            <w:r>
              <w:rPr>
                <w:rFonts w:ascii="Calibri" w:hAnsi="Calibri"/>
                <w:color w:val="000000"/>
                <w:lang w:val="hr-HR" w:eastAsia="hr-HR"/>
              </w:rPr>
              <w:t>372</w:t>
            </w:r>
            <w:r w:rsidRPr="007F17FC">
              <w:rPr>
                <w:rFonts w:ascii="Calibri" w:hAnsi="Calibri"/>
                <w:color w:val="000000"/>
                <w:lang w:val="hr-HR" w:eastAsia="hr-HR"/>
              </w:rPr>
              <w:t>,</w:t>
            </w:r>
            <w:r>
              <w:rPr>
                <w:rFonts w:ascii="Calibri" w:hAnsi="Calibri"/>
                <w:color w:val="000000"/>
                <w:lang w:val="hr-HR" w:eastAsia="hr-HR"/>
              </w:rPr>
              <w:t>83</w:t>
            </w:r>
          </w:p>
          <w:p w14:paraId="5D71902E" w14:textId="77777777" w:rsidR="006B408A" w:rsidRDefault="006B408A" w:rsidP="006B408A">
            <w:pPr>
              <w:jc w:val="center"/>
              <w:rPr>
                <w:rFonts w:ascii="Calibri" w:hAnsi="Calibri"/>
                <w:color w:val="000000"/>
                <w:sz w:val="22"/>
                <w:szCs w:val="22"/>
                <w:lang w:val="hr-HR" w:eastAsia="hr-HR"/>
              </w:rPr>
            </w:pPr>
            <w:r w:rsidRPr="007F17FC">
              <w:rPr>
                <w:rFonts w:ascii="Calibri" w:hAnsi="Calibri"/>
                <w:color w:val="000000"/>
                <w:lang w:val="hr-HR" w:eastAsia="hr-HR"/>
              </w:rPr>
              <w:t>5.1Pomoći</w:t>
            </w:r>
            <w:r>
              <w:rPr>
                <w:rFonts w:ascii="Calibri" w:hAnsi="Calibri"/>
                <w:color w:val="000000"/>
                <w:lang w:val="hr-HR" w:eastAsia="hr-HR"/>
              </w:rPr>
              <w:t xml:space="preserve"> </w:t>
            </w:r>
            <w:r w:rsidRPr="007F17FC">
              <w:rPr>
                <w:rFonts w:ascii="Calibri" w:hAnsi="Calibri"/>
                <w:color w:val="000000"/>
                <w:lang w:val="hr-HR" w:eastAsia="hr-HR"/>
              </w:rPr>
              <w:t>30.000,00</w:t>
            </w:r>
          </w:p>
        </w:tc>
        <w:tc>
          <w:tcPr>
            <w:tcW w:w="1935" w:type="dxa"/>
            <w:tcBorders>
              <w:top w:val="nil"/>
              <w:left w:val="single" w:sz="4" w:space="0" w:color="auto"/>
              <w:bottom w:val="single" w:sz="4" w:space="0" w:color="auto"/>
              <w:right w:val="single" w:sz="4" w:space="0" w:color="auto"/>
            </w:tcBorders>
            <w:vAlign w:val="center"/>
          </w:tcPr>
          <w:p w14:paraId="68B51DC2" w14:textId="77777777" w:rsidR="006B408A" w:rsidRPr="007F17FC" w:rsidRDefault="006B408A" w:rsidP="00B86480">
            <w:pPr>
              <w:rPr>
                <w:rFonts w:ascii="Calibri" w:hAnsi="Calibri"/>
                <w:color w:val="000000"/>
                <w:lang w:val="hr-HR" w:eastAsia="hr-HR"/>
              </w:rPr>
            </w:pPr>
            <w:r>
              <w:rPr>
                <w:rFonts w:ascii="Calibri" w:hAnsi="Calibri"/>
                <w:color w:val="000000"/>
                <w:lang w:val="hr-HR" w:eastAsia="hr-HR"/>
              </w:rPr>
              <w:t>67.372,83</w:t>
            </w:r>
          </w:p>
        </w:tc>
      </w:tr>
      <w:tr w:rsidR="006B408A" w:rsidRPr="0005623E" w14:paraId="7FDF1C0E"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45C40A63"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8.</w:t>
            </w:r>
          </w:p>
        </w:tc>
        <w:tc>
          <w:tcPr>
            <w:tcW w:w="3378" w:type="dxa"/>
            <w:tcBorders>
              <w:top w:val="nil"/>
              <w:left w:val="nil"/>
              <w:bottom w:val="single" w:sz="4" w:space="0" w:color="auto"/>
              <w:right w:val="single" w:sz="4" w:space="0" w:color="auto"/>
            </w:tcBorders>
            <w:shd w:val="clear" w:color="auto" w:fill="auto"/>
            <w:vAlign w:val="bottom"/>
          </w:tcPr>
          <w:p w14:paraId="0CCF4585"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Uređenje dodatnih prostorija dječjeg vrtića (R0074, R0077)</w:t>
            </w:r>
          </w:p>
        </w:tc>
        <w:tc>
          <w:tcPr>
            <w:tcW w:w="1512" w:type="dxa"/>
            <w:tcBorders>
              <w:top w:val="single" w:sz="4" w:space="0" w:color="auto"/>
              <w:left w:val="single" w:sz="4" w:space="0" w:color="auto"/>
              <w:bottom w:val="single" w:sz="4" w:space="0" w:color="auto"/>
              <w:right w:val="single" w:sz="4" w:space="0" w:color="auto"/>
            </w:tcBorders>
            <w:vAlign w:val="bottom"/>
          </w:tcPr>
          <w:p w14:paraId="06AAB2B9"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120.000,00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5D97078C" w14:textId="77777777" w:rsidR="006B408A" w:rsidRPr="00843802" w:rsidRDefault="006B408A" w:rsidP="006B408A">
            <w:pPr>
              <w:jc w:val="center"/>
              <w:rPr>
                <w:rFonts w:ascii="Calibri" w:hAnsi="Calibri"/>
                <w:color w:val="000000"/>
                <w:lang w:val="hr-HR" w:eastAsia="hr-HR"/>
              </w:rPr>
            </w:pPr>
            <w:r w:rsidRPr="00843802">
              <w:rPr>
                <w:rFonts w:ascii="Calibri" w:hAnsi="Calibri"/>
                <w:color w:val="000000"/>
                <w:lang w:val="hr-HR" w:eastAsia="hr-HR"/>
              </w:rPr>
              <w:t>5.1. Pomoći (110.000,00)</w:t>
            </w:r>
          </w:p>
          <w:p w14:paraId="06096360" w14:textId="77777777" w:rsidR="006B408A" w:rsidRDefault="006B408A" w:rsidP="006B408A">
            <w:pPr>
              <w:jc w:val="center"/>
              <w:rPr>
                <w:rFonts w:ascii="Calibri" w:hAnsi="Calibri"/>
                <w:color w:val="000000"/>
                <w:sz w:val="22"/>
                <w:szCs w:val="22"/>
                <w:lang w:val="hr-HR" w:eastAsia="hr-HR"/>
              </w:rPr>
            </w:pPr>
            <w:r w:rsidRPr="00843802">
              <w:rPr>
                <w:rFonts w:ascii="Calibri" w:hAnsi="Calibri"/>
                <w:color w:val="000000"/>
                <w:lang w:val="hr-HR" w:eastAsia="hr-HR"/>
              </w:rPr>
              <w:t>1.1. Opći prihodi i primici (10.000,00)</w:t>
            </w:r>
          </w:p>
        </w:tc>
        <w:tc>
          <w:tcPr>
            <w:tcW w:w="1935" w:type="dxa"/>
            <w:tcBorders>
              <w:top w:val="nil"/>
              <w:left w:val="single" w:sz="4" w:space="0" w:color="auto"/>
              <w:bottom w:val="single" w:sz="4" w:space="0" w:color="auto"/>
              <w:right w:val="single" w:sz="4" w:space="0" w:color="auto"/>
            </w:tcBorders>
            <w:vAlign w:val="center"/>
          </w:tcPr>
          <w:p w14:paraId="3136015D" w14:textId="77777777" w:rsidR="006B408A" w:rsidRPr="00843802" w:rsidRDefault="006B408A" w:rsidP="00B86480">
            <w:pPr>
              <w:rPr>
                <w:rFonts w:ascii="Calibri" w:hAnsi="Calibri"/>
                <w:color w:val="000000"/>
                <w:lang w:val="hr-HR" w:eastAsia="hr-HR"/>
              </w:rPr>
            </w:pPr>
            <w:r>
              <w:rPr>
                <w:rFonts w:ascii="Calibri" w:hAnsi="Calibri"/>
                <w:color w:val="000000"/>
                <w:lang w:val="hr-HR" w:eastAsia="hr-HR"/>
              </w:rPr>
              <w:t>0,00</w:t>
            </w:r>
          </w:p>
        </w:tc>
      </w:tr>
      <w:tr w:rsidR="006B408A" w:rsidRPr="0005623E" w14:paraId="4552CF76"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2D444C09"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9.</w:t>
            </w:r>
          </w:p>
        </w:tc>
        <w:tc>
          <w:tcPr>
            <w:tcW w:w="3378" w:type="dxa"/>
            <w:tcBorders>
              <w:top w:val="nil"/>
              <w:left w:val="nil"/>
              <w:bottom w:val="single" w:sz="4" w:space="0" w:color="auto"/>
              <w:right w:val="single" w:sz="4" w:space="0" w:color="auto"/>
            </w:tcBorders>
            <w:shd w:val="clear" w:color="auto" w:fill="auto"/>
            <w:vAlign w:val="bottom"/>
          </w:tcPr>
          <w:p w14:paraId="3025ADFE"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Provedba edukativnih, kulturnih i sportskih aktivnosti (R0107, R0111)</w:t>
            </w:r>
          </w:p>
        </w:tc>
        <w:tc>
          <w:tcPr>
            <w:tcW w:w="1512" w:type="dxa"/>
            <w:tcBorders>
              <w:top w:val="single" w:sz="4" w:space="0" w:color="auto"/>
              <w:left w:val="single" w:sz="4" w:space="0" w:color="auto"/>
              <w:bottom w:val="single" w:sz="4" w:space="0" w:color="auto"/>
              <w:right w:val="single" w:sz="4" w:space="0" w:color="auto"/>
            </w:tcBorders>
            <w:vAlign w:val="bottom"/>
          </w:tcPr>
          <w:p w14:paraId="3090B002"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30.000,00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39BD0230" w14:textId="77777777" w:rsidR="006B408A"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5.1. Pomoći</w:t>
            </w:r>
          </w:p>
        </w:tc>
        <w:tc>
          <w:tcPr>
            <w:tcW w:w="1935" w:type="dxa"/>
            <w:tcBorders>
              <w:top w:val="nil"/>
              <w:left w:val="single" w:sz="4" w:space="0" w:color="auto"/>
              <w:bottom w:val="single" w:sz="4" w:space="0" w:color="auto"/>
              <w:right w:val="single" w:sz="4" w:space="0" w:color="auto"/>
            </w:tcBorders>
            <w:vAlign w:val="center"/>
          </w:tcPr>
          <w:p w14:paraId="2309AD87"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11.826,34</w:t>
            </w:r>
          </w:p>
        </w:tc>
      </w:tr>
      <w:tr w:rsidR="006B408A" w:rsidRPr="0005623E" w14:paraId="3147CAF5" w14:textId="77777777" w:rsidTr="00865564">
        <w:trPr>
          <w:trHeight w:val="319"/>
          <w:jc w:val="center"/>
        </w:trPr>
        <w:tc>
          <w:tcPr>
            <w:tcW w:w="3870" w:type="dxa"/>
            <w:gridSpan w:val="2"/>
            <w:tcBorders>
              <w:top w:val="nil"/>
              <w:left w:val="single" w:sz="4" w:space="0" w:color="auto"/>
              <w:bottom w:val="single" w:sz="4" w:space="0" w:color="auto"/>
              <w:right w:val="single" w:sz="4" w:space="0" w:color="auto"/>
            </w:tcBorders>
            <w:shd w:val="clear" w:color="auto" w:fill="auto"/>
            <w:vAlign w:val="bottom"/>
          </w:tcPr>
          <w:p w14:paraId="14EDBD48" w14:textId="77777777" w:rsidR="006B408A" w:rsidRPr="00301FE1" w:rsidRDefault="006B408A" w:rsidP="006B408A">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1009 Razvoj sporta i rekreacije</w:t>
            </w:r>
          </w:p>
        </w:tc>
        <w:tc>
          <w:tcPr>
            <w:tcW w:w="1512" w:type="dxa"/>
            <w:tcBorders>
              <w:top w:val="single" w:sz="4" w:space="0" w:color="auto"/>
              <w:left w:val="single" w:sz="4" w:space="0" w:color="auto"/>
              <w:bottom w:val="single" w:sz="4" w:space="0" w:color="auto"/>
              <w:right w:val="single" w:sz="4" w:space="0" w:color="auto"/>
            </w:tcBorders>
            <w:vAlign w:val="bottom"/>
          </w:tcPr>
          <w:p w14:paraId="7F833DB5" w14:textId="77777777" w:rsidR="006B408A" w:rsidRPr="00EF4FED" w:rsidRDefault="006B408A" w:rsidP="00B86480">
            <w:pPr>
              <w:rPr>
                <w:rFonts w:ascii="Calibri" w:hAnsi="Calibri"/>
                <w:b/>
                <w:bCs/>
                <w:color w:val="000000"/>
                <w:sz w:val="22"/>
                <w:szCs w:val="22"/>
                <w:lang w:val="hr-HR" w:eastAsia="hr-HR"/>
              </w:rPr>
            </w:pPr>
            <w:r>
              <w:rPr>
                <w:rFonts w:ascii="Calibri" w:hAnsi="Calibri"/>
                <w:b/>
                <w:bCs/>
                <w:color w:val="000000"/>
                <w:sz w:val="22"/>
                <w:szCs w:val="22"/>
                <w:lang w:val="hr-HR" w:eastAsia="hr-HR"/>
              </w:rPr>
              <w:t>9.750,00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68E33EB0" w14:textId="77777777" w:rsidR="006B408A" w:rsidRPr="0005623E" w:rsidRDefault="006B408A" w:rsidP="006B408A">
            <w:pPr>
              <w:jc w:val="center"/>
              <w:rPr>
                <w:rFonts w:ascii="Calibri" w:hAnsi="Calibri"/>
                <w:color w:val="000000"/>
                <w:sz w:val="22"/>
                <w:szCs w:val="22"/>
                <w:lang w:val="hr-HR" w:eastAsia="hr-HR"/>
              </w:rPr>
            </w:pPr>
          </w:p>
        </w:tc>
        <w:tc>
          <w:tcPr>
            <w:tcW w:w="1935" w:type="dxa"/>
            <w:tcBorders>
              <w:top w:val="nil"/>
              <w:left w:val="single" w:sz="4" w:space="0" w:color="auto"/>
              <w:bottom w:val="single" w:sz="4" w:space="0" w:color="auto"/>
              <w:right w:val="single" w:sz="4" w:space="0" w:color="auto"/>
            </w:tcBorders>
            <w:vAlign w:val="center"/>
          </w:tcPr>
          <w:p w14:paraId="70E8E28A" w14:textId="77777777" w:rsidR="006B408A" w:rsidRPr="000D3C1A" w:rsidRDefault="006B408A" w:rsidP="00B86480">
            <w:pPr>
              <w:rPr>
                <w:rFonts w:ascii="Calibri" w:hAnsi="Calibri"/>
                <w:b/>
                <w:bCs/>
                <w:color w:val="000000"/>
                <w:sz w:val="22"/>
                <w:szCs w:val="22"/>
                <w:lang w:val="hr-HR" w:eastAsia="hr-HR"/>
              </w:rPr>
            </w:pPr>
            <w:r>
              <w:rPr>
                <w:rFonts w:ascii="Calibri" w:hAnsi="Calibri"/>
                <w:b/>
                <w:bCs/>
                <w:color w:val="000000"/>
                <w:sz w:val="22"/>
                <w:szCs w:val="22"/>
                <w:lang w:val="hr-HR" w:eastAsia="hr-HR"/>
              </w:rPr>
              <w:t>8.685,00</w:t>
            </w:r>
          </w:p>
        </w:tc>
      </w:tr>
      <w:tr w:rsidR="006B408A" w:rsidRPr="0005623E" w14:paraId="4FEC43F0"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hideMark/>
          </w:tcPr>
          <w:p w14:paraId="2A41F88A"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lastRenderedPageBreak/>
              <w:t>1.</w:t>
            </w:r>
          </w:p>
        </w:tc>
        <w:tc>
          <w:tcPr>
            <w:tcW w:w="3378" w:type="dxa"/>
            <w:tcBorders>
              <w:top w:val="nil"/>
              <w:left w:val="nil"/>
              <w:bottom w:val="single" w:sz="4" w:space="0" w:color="auto"/>
              <w:right w:val="single" w:sz="4" w:space="0" w:color="auto"/>
            </w:tcBorders>
            <w:shd w:val="clear" w:color="auto" w:fill="auto"/>
            <w:vAlign w:val="bottom"/>
            <w:hideMark/>
          </w:tcPr>
          <w:p w14:paraId="3FE89050" w14:textId="77777777" w:rsidR="006B408A" w:rsidRPr="0005623E"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Tekuća donacija sportskim udrugama</w:t>
            </w:r>
            <w:r w:rsidRPr="0005623E">
              <w:rPr>
                <w:rFonts w:ascii="Calibri" w:hAnsi="Calibri"/>
                <w:color w:val="000000"/>
                <w:sz w:val="22"/>
                <w:szCs w:val="22"/>
                <w:lang w:val="hr-HR" w:eastAsia="hr-HR"/>
              </w:rPr>
              <w:t xml:space="preserve"> (pozicija R0128)</w:t>
            </w:r>
          </w:p>
        </w:tc>
        <w:tc>
          <w:tcPr>
            <w:tcW w:w="1512" w:type="dxa"/>
            <w:tcBorders>
              <w:top w:val="single" w:sz="4" w:space="0" w:color="auto"/>
              <w:left w:val="single" w:sz="4" w:space="0" w:color="auto"/>
              <w:bottom w:val="single" w:sz="4" w:space="0" w:color="auto"/>
              <w:right w:val="single" w:sz="4" w:space="0" w:color="auto"/>
            </w:tcBorders>
            <w:vAlign w:val="bottom"/>
          </w:tcPr>
          <w:p w14:paraId="57F52028"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14:paraId="71DF893A" w14:textId="77777777" w:rsidR="006B408A" w:rsidRPr="0005623E"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c>
          <w:tcPr>
            <w:tcW w:w="1935" w:type="dxa"/>
            <w:tcBorders>
              <w:top w:val="nil"/>
              <w:left w:val="single" w:sz="4" w:space="0" w:color="auto"/>
              <w:bottom w:val="single" w:sz="4" w:space="0" w:color="auto"/>
              <w:right w:val="single" w:sz="4" w:space="0" w:color="auto"/>
            </w:tcBorders>
            <w:vAlign w:val="center"/>
          </w:tcPr>
          <w:p w14:paraId="27A06916"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2.035,00</w:t>
            </w:r>
          </w:p>
        </w:tc>
      </w:tr>
      <w:tr w:rsidR="006B408A" w:rsidRPr="0005623E" w14:paraId="57EA38B5"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35F72AF3"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3378" w:type="dxa"/>
            <w:tcBorders>
              <w:top w:val="nil"/>
              <w:left w:val="nil"/>
              <w:bottom w:val="single" w:sz="4" w:space="0" w:color="auto"/>
              <w:right w:val="single" w:sz="4" w:space="0" w:color="auto"/>
            </w:tcBorders>
            <w:shd w:val="clear" w:color="auto" w:fill="auto"/>
            <w:vAlign w:val="bottom"/>
          </w:tcPr>
          <w:p w14:paraId="6637812B" w14:textId="77777777" w:rsidR="006B408A" w:rsidRPr="0005623E"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 ostalim sportskim udrugama (R0128-1)</w:t>
            </w:r>
          </w:p>
        </w:tc>
        <w:tc>
          <w:tcPr>
            <w:tcW w:w="1512" w:type="dxa"/>
            <w:tcBorders>
              <w:top w:val="single" w:sz="4" w:space="0" w:color="auto"/>
              <w:left w:val="single" w:sz="4" w:space="0" w:color="auto"/>
              <w:bottom w:val="single" w:sz="4" w:space="0" w:color="auto"/>
              <w:right w:val="single" w:sz="4" w:space="0" w:color="auto"/>
            </w:tcBorders>
            <w:vAlign w:val="bottom"/>
          </w:tcPr>
          <w:p w14:paraId="7A63471A"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7.450,00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4DABB3A5" w14:textId="77777777" w:rsidR="006B408A" w:rsidRPr="0005623E"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5.1.Pomoći</w:t>
            </w:r>
          </w:p>
        </w:tc>
        <w:tc>
          <w:tcPr>
            <w:tcW w:w="1935" w:type="dxa"/>
            <w:tcBorders>
              <w:top w:val="nil"/>
              <w:left w:val="single" w:sz="4" w:space="0" w:color="auto"/>
              <w:bottom w:val="single" w:sz="4" w:space="0" w:color="auto"/>
              <w:right w:val="single" w:sz="4" w:space="0" w:color="auto"/>
            </w:tcBorders>
            <w:vAlign w:val="center"/>
          </w:tcPr>
          <w:p w14:paraId="4F179CE1"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6.650,00</w:t>
            </w:r>
          </w:p>
        </w:tc>
      </w:tr>
      <w:tr w:rsidR="006B408A" w:rsidRPr="0005623E" w14:paraId="5310AA1A" w14:textId="77777777" w:rsidTr="00865564">
        <w:trPr>
          <w:trHeight w:val="319"/>
          <w:jc w:val="center"/>
        </w:trPr>
        <w:tc>
          <w:tcPr>
            <w:tcW w:w="3870" w:type="dxa"/>
            <w:gridSpan w:val="2"/>
            <w:tcBorders>
              <w:top w:val="nil"/>
              <w:left w:val="single" w:sz="4" w:space="0" w:color="auto"/>
              <w:bottom w:val="single" w:sz="4" w:space="0" w:color="auto"/>
              <w:right w:val="single" w:sz="4" w:space="0" w:color="auto"/>
            </w:tcBorders>
            <w:shd w:val="clear" w:color="auto" w:fill="auto"/>
            <w:vAlign w:val="bottom"/>
          </w:tcPr>
          <w:p w14:paraId="4F8E50D8" w14:textId="77777777" w:rsidR="006B408A" w:rsidRPr="00301FE1" w:rsidRDefault="006B408A" w:rsidP="006B408A">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1011 Razvoj civilnog društva</w:t>
            </w:r>
          </w:p>
        </w:tc>
        <w:tc>
          <w:tcPr>
            <w:tcW w:w="1512" w:type="dxa"/>
            <w:tcBorders>
              <w:top w:val="single" w:sz="4" w:space="0" w:color="auto"/>
              <w:left w:val="single" w:sz="4" w:space="0" w:color="auto"/>
              <w:bottom w:val="single" w:sz="4" w:space="0" w:color="auto"/>
              <w:right w:val="single" w:sz="4" w:space="0" w:color="auto"/>
            </w:tcBorders>
            <w:vAlign w:val="bottom"/>
          </w:tcPr>
          <w:p w14:paraId="21C04730" w14:textId="77777777" w:rsidR="006B408A" w:rsidRPr="00EF4FED" w:rsidRDefault="006B408A" w:rsidP="00B86480">
            <w:pPr>
              <w:rPr>
                <w:rFonts w:ascii="Calibri" w:hAnsi="Calibri"/>
                <w:b/>
                <w:bCs/>
                <w:color w:val="000000"/>
                <w:sz w:val="22"/>
                <w:szCs w:val="22"/>
                <w:lang w:val="hr-HR" w:eastAsia="hr-HR"/>
              </w:rPr>
            </w:pPr>
            <w:r>
              <w:rPr>
                <w:rFonts w:ascii="Calibri" w:hAnsi="Calibri"/>
                <w:b/>
                <w:bCs/>
                <w:color w:val="000000"/>
                <w:sz w:val="22"/>
                <w:szCs w:val="22"/>
                <w:lang w:val="hr-HR" w:eastAsia="hr-HR"/>
              </w:rPr>
              <w:t>37.200,00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6877B24F" w14:textId="77777777" w:rsidR="006B408A" w:rsidRPr="0005623E" w:rsidRDefault="006B408A" w:rsidP="006B408A">
            <w:pPr>
              <w:jc w:val="center"/>
              <w:rPr>
                <w:rFonts w:ascii="Calibri" w:hAnsi="Calibri"/>
                <w:color w:val="000000"/>
                <w:sz w:val="22"/>
                <w:szCs w:val="22"/>
                <w:lang w:val="hr-HR" w:eastAsia="hr-HR"/>
              </w:rPr>
            </w:pPr>
          </w:p>
        </w:tc>
        <w:tc>
          <w:tcPr>
            <w:tcW w:w="1935" w:type="dxa"/>
            <w:tcBorders>
              <w:top w:val="nil"/>
              <w:left w:val="single" w:sz="4" w:space="0" w:color="auto"/>
              <w:bottom w:val="single" w:sz="4" w:space="0" w:color="auto"/>
              <w:right w:val="single" w:sz="4" w:space="0" w:color="auto"/>
            </w:tcBorders>
            <w:vAlign w:val="center"/>
          </w:tcPr>
          <w:p w14:paraId="5300718A" w14:textId="77777777" w:rsidR="006B408A" w:rsidRPr="008B3076" w:rsidRDefault="006B408A" w:rsidP="00B86480">
            <w:pPr>
              <w:rPr>
                <w:rFonts w:ascii="Calibri" w:hAnsi="Calibri"/>
                <w:b/>
                <w:bCs/>
                <w:color w:val="000000"/>
                <w:sz w:val="22"/>
                <w:szCs w:val="22"/>
                <w:lang w:val="hr-HR" w:eastAsia="hr-HR"/>
              </w:rPr>
            </w:pPr>
            <w:r w:rsidRPr="008B3076">
              <w:rPr>
                <w:rFonts w:ascii="Calibri" w:hAnsi="Calibri"/>
                <w:b/>
                <w:bCs/>
                <w:color w:val="000000"/>
                <w:sz w:val="22"/>
                <w:szCs w:val="22"/>
                <w:lang w:val="hr-HR" w:eastAsia="hr-HR"/>
              </w:rPr>
              <w:t>14.959,98</w:t>
            </w:r>
          </w:p>
        </w:tc>
      </w:tr>
      <w:tr w:rsidR="006B408A" w:rsidRPr="0005623E" w14:paraId="27B49B96"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hideMark/>
          </w:tcPr>
          <w:p w14:paraId="415A81A9"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3378" w:type="dxa"/>
            <w:tcBorders>
              <w:top w:val="nil"/>
              <w:left w:val="nil"/>
              <w:bottom w:val="single" w:sz="4" w:space="0" w:color="auto"/>
              <w:right w:val="single" w:sz="4" w:space="0" w:color="auto"/>
            </w:tcBorders>
            <w:shd w:val="clear" w:color="auto" w:fill="auto"/>
            <w:vAlign w:val="bottom"/>
            <w:hideMark/>
          </w:tcPr>
          <w:p w14:paraId="482CFE8B" w14:textId="77777777" w:rsidR="006B408A" w:rsidRPr="0005623E" w:rsidRDefault="006B408A" w:rsidP="006B408A">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vjerskim zajednicama (pozicija R0136)</w:t>
            </w:r>
          </w:p>
        </w:tc>
        <w:tc>
          <w:tcPr>
            <w:tcW w:w="1512" w:type="dxa"/>
            <w:tcBorders>
              <w:top w:val="single" w:sz="4" w:space="0" w:color="auto"/>
              <w:left w:val="single" w:sz="4" w:space="0" w:color="auto"/>
              <w:bottom w:val="single" w:sz="4" w:space="0" w:color="auto"/>
              <w:right w:val="single" w:sz="4" w:space="0" w:color="auto"/>
            </w:tcBorders>
            <w:vAlign w:val="bottom"/>
          </w:tcPr>
          <w:p w14:paraId="012E05A6"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5.500,00</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14:paraId="5D9B5B0A" w14:textId="77777777" w:rsidR="006B408A" w:rsidRPr="0005623E"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c>
          <w:tcPr>
            <w:tcW w:w="1935" w:type="dxa"/>
            <w:tcBorders>
              <w:top w:val="nil"/>
              <w:left w:val="single" w:sz="4" w:space="0" w:color="auto"/>
              <w:bottom w:val="single" w:sz="4" w:space="0" w:color="auto"/>
              <w:right w:val="single" w:sz="4" w:space="0" w:color="auto"/>
            </w:tcBorders>
            <w:vAlign w:val="center"/>
          </w:tcPr>
          <w:p w14:paraId="2C006F25"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2.758,38</w:t>
            </w:r>
          </w:p>
        </w:tc>
      </w:tr>
      <w:tr w:rsidR="006B408A" w:rsidRPr="0005623E" w14:paraId="5B900C1E"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hideMark/>
          </w:tcPr>
          <w:p w14:paraId="56C1855C"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3378" w:type="dxa"/>
            <w:tcBorders>
              <w:top w:val="nil"/>
              <w:left w:val="nil"/>
              <w:bottom w:val="single" w:sz="4" w:space="0" w:color="auto"/>
              <w:right w:val="single" w:sz="4" w:space="0" w:color="auto"/>
            </w:tcBorders>
            <w:shd w:val="clear" w:color="auto" w:fill="auto"/>
            <w:vAlign w:val="bottom"/>
            <w:hideMark/>
          </w:tcPr>
          <w:p w14:paraId="5925F948" w14:textId="77777777" w:rsidR="006B408A" w:rsidRPr="0005623E" w:rsidRDefault="006B408A" w:rsidP="006B408A">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 udruge branitelja (pozicija R0139)</w:t>
            </w:r>
          </w:p>
        </w:tc>
        <w:tc>
          <w:tcPr>
            <w:tcW w:w="1512" w:type="dxa"/>
            <w:tcBorders>
              <w:top w:val="single" w:sz="4" w:space="0" w:color="auto"/>
              <w:left w:val="single" w:sz="4" w:space="0" w:color="auto"/>
              <w:bottom w:val="single" w:sz="4" w:space="0" w:color="auto"/>
              <w:right w:val="single" w:sz="4" w:space="0" w:color="auto"/>
            </w:tcBorders>
            <w:vAlign w:val="bottom"/>
          </w:tcPr>
          <w:p w14:paraId="20D91759"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2.000,00</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14:paraId="43618327" w14:textId="77777777" w:rsidR="006B408A" w:rsidRPr="0005623E"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c>
          <w:tcPr>
            <w:tcW w:w="1935" w:type="dxa"/>
            <w:tcBorders>
              <w:top w:val="nil"/>
              <w:left w:val="single" w:sz="4" w:space="0" w:color="auto"/>
              <w:bottom w:val="single" w:sz="4" w:space="0" w:color="auto"/>
              <w:right w:val="single" w:sz="4" w:space="0" w:color="auto"/>
            </w:tcBorders>
            <w:vAlign w:val="center"/>
          </w:tcPr>
          <w:p w14:paraId="0EF1567F"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2.000,00</w:t>
            </w:r>
          </w:p>
        </w:tc>
      </w:tr>
      <w:tr w:rsidR="006B408A" w:rsidRPr="0005623E" w14:paraId="23485ECE"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hideMark/>
          </w:tcPr>
          <w:p w14:paraId="402DCDC4"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3378" w:type="dxa"/>
            <w:tcBorders>
              <w:top w:val="nil"/>
              <w:left w:val="nil"/>
              <w:bottom w:val="single" w:sz="4" w:space="0" w:color="auto"/>
              <w:right w:val="single" w:sz="4" w:space="0" w:color="auto"/>
            </w:tcBorders>
            <w:shd w:val="clear" w:color="auto" w:fill="auto"/>
            <w:vAlign w:val="bottom"/>
            <w:hideMark/>
          </w:tcPr>
          <w:p w14:paraId="383B9D23" w14:textId="77777777" w:rsidR="006B408A" w:rsidRPr="0005623E"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udrugama za društvene djelatnosti</w:t>
            </w:r>
            <w:r w:rsidRPr="0005623E">
              <w:rPr>
                <w:rFonts w:ascii="Calibri" w:hAnsi="Calibri"/>
                <w:color w:val="000000"/>
                <w:sz w:val="22"/>
                <w:szCs w:val="22"/>
                <w:lang w:val="hr-HR" w:eastAsia="hr-HR"/>
              </w:rPr>
              <w:t xml:space="preserve"> (pozicija R0140)</w:t>
            </w:r>
          </w:p>
        </w:tc>
        <w:tc>
          <w:tcPr>
            <w:tcW w:w="1512" w:type="dxa"/>
            <w:tcBorders>
              <w:top w:val="single" w:sz="4" w:space="0" w:color="auto"/>
              <w:left w:val="single" w:sz="4" w:space="0" w:color="auto"/>
              <w:bottom w:val="single" w:sz="4" w:space="0" w:color="auto"/>
              <w:right w:val="single" w:sz="4" w:space="0" w:color="auto"/>
            </w:tcBorders>
            <w:vAlign w:val="bottom"/>
          </w:tcPr>
          <w:p w14:paraId="620825C0"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14:paraId="6D9D0F03" w14:textId="77777777" w:rsidR="006B408A" w:rsidRPr="0005623E"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c>
          <w:tcPr>
            <w:tcW w:w="1935" w:type="dxa"/>
            <w:tcBorders>
              <w:top w:val="nil"/>
              <w:left w:val="single" w:sz="4" w:space="0" w:color="auto"/>
              <w:bottom w:val="single" w:sz="4" w:space="0" w:color="auto"/>
              <w:right w:val="single" w:sz="4" w:space="0" w:color="auto"/>
            </w:tcBorders>
            <w:vAlign w:val="center"/>
          </w:tcPr>
          <w:p w14:paraId="3D55E53E"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2.300,00</w:t>
            </w:r>
          </w:p>
        </w:tc>
      </w:tr>
      <w:tr w:rsidR="006B408A" w:rsidRPr="0005623E" w14:paraId="6CC681C9"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2A69D22A"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3378" w:type="dxa"/>
            <w:tcBorders>
              <w:top w:val="nil"/>
              <w:left w:val="nil"/>
              <w:bottom w:val="single" w:sz="4" w:space="0" w:color="auto"/>
              <w:right w:val="single" w:sz="4" w:space="0" w:color="auto"/>
            </w:tcBorders>
            <w:shd w:val="clear" w:color="auto" w:fill="auto"/>
            <w:vAlign w:val="bottom"/>
          </w:tcPr>
          <w:p w14:paraId="38B05A1E" w14:textId="77777777" w:rsidR="006B408A" w:rsidRPr="0005623E"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ostalim udrugama (R0140-1)</w:t>
            </w:r>
          </w:p>
        </w:tc>
        <w:tc>
          <w:tcPr>
            <w:tcW w:w="1512" w:type="dxa"/>
            <w:tcBorders>
              <w:top w:val="single" w:sz="4" w:space="0" w:color="auto"/>
              <w:left w:val="single" w:sz="4" w:space="0" w:color="auto"/>
              <w:bottom w:val="single" w:sz="4" w:space="0" w:color="auto"/>
              <w:right w:val="single" w:sz="4" w:space="0" w:color="auto"/>
            </w:tcBorders>
            <w:vAlign w:val="bottom"/>
          </w:tcPr>
          <w:p w14:paraId="607E07F7"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400,00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5E046B1E" w14:textId="77777777" w:rsidR="006B408A" w:rsidRPr="0005623E"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5.1. Pomoći</w:t>
            </w:r>
          </w:p>
        </w:tc>
        <w:tc>
          <w:tcPr>
            <w:tcW w:w="1935" w:type="dxa"/>
            <w:tcBorders>
              <w:top w:val="nil"/>
              <w:left w:val="single" w:sz="4" w:space="0" w:color="auto"/>
              <w:bottom w:val="single" w:sz="4" w:space="0" w:color="auto"/>
              <w:right w:val="single" w:sz="4" w:space="0" w:color="auto"/>
            </w:tcBorders>
            <w:vAlign w:val="center"/>
          </w:tcPr>
          <w:p w14:paraId="6A8E3650"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400,00</w:t>
            </w:r>
          </w:p>
        </w:tc>
      </w:tr>
      <w:tr w:rsidR="006B408A" w:rsidRPr="0005623E" w14:paraId="1965EC1D" w14:textId="77777777" w:rsidTr="00865564">
        <w:trPr>
          <w:trHeight w:val="319"/>
          <w:jc w:val="center"/>
        </w:trPr>
        <w:tc>
          <w:tcPr>
            <w:tcW w:w="492" w:type="dxa"/>
            <w:tcBorders>
              <w:top w:val="nil"/>
              <w:left w:val="single" w:sz="4" w:space="0" w:color="auto"/>
              <w:bottom w:val="single" w:sz="4" w:space="0" w:color="auto"/>
              <w:right w:val="single" w:sz="4" w:space="0" w:color="auto"/>
            </w:tcBorders>
            <w:shd w:val="clear" w:color="auto" w:fill="auto"/>
            <w:vAlign w:val="bottom"/>
          </w:tcPr>
          <w:p w14:paraId="166DFD59"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5.</w:t>
            </w:r>
          </w:p>
        </w:tc>
        <w:tc>
          <w:tcPr>
            <w:tcW w:w="3378" w:type="dxa"/>
            <w:tcBorders>
              <w:top w:val="nil"/>
              <w:left w:val="nil"/>
              <w:bottom w:val="single" w:sz="4" w:space="0" w:color="auto"/>
              <w:right w:val="single" w:sz="4" w:space="0" w:color="auto"/>
            </w:tcBorders>
            <w:shd w:val="clear" w:color="auto" w:fill="auto"/>
            <w:vAlign w:val="bottom"/>
          </w:tcPr>
          <w:p w14:paraId="149D0698" w14:textId="77777777" w:rsidR="006B408A"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Uređenje društvenog doma Desni Štefanki (R0080-81-82)</w:t>
            </w:r>
          </w:p>
        </w:tc>
        <w:tc>
          <w:tcPr>
            <w:tcW w:w="1512" w:type="dxa"/>
            <w:tcBorders>
              <w:top w:val="single" w:sz="4" w:space="0" w:color="auto"/>
              <w:left w:val="single" w:sz="4" w:space="0" w:color="auto"/>
              <w:bottom w:val="single" w:sz="4" w:space="0" w:color="auto"/>
              <w:right w:val="single" w:sz="4" w:space="0" w:color="auto"/>
            </w:tcBorders>
            <w:vAlign w:val="bottom"/>
          </w:tcPr>
          <w:p w14:paraId="67129EBA"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27.000,00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50603789" w14:textId="77777777" w:rsidR="006B408A" w:rsidRDefault="006B408A" w:rsidP="006B408A">
            <w:pPr>
              <w:jc w:val="cente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c>
          <w:tcPr>
            <w:tcW w:w="1935" w:type="dxa"/>
            <w:tcBorders>
              <w:top w:val="nil"/>
              <w:left w:val="single" w:sz="4" w:space="0" w:color="auto"/>
              <w:bottom w:val="single" w:sz="4" w:space="0" w:color="auto"/>
              <w:right w:val="single" w:sz="4" w:space="0" w:color="auto"/>
            </w:tcBorders>
            <w:vAlign w:val="center"/>
          </w:tcPr>
          <w:p w14:paraId="163F672D" w14:textId="77777777" w:rsidR="006B408A"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7.501,60</w:t>
            </w:r>
          </w:p>
        </w:tc>
      </w:tr>
      <w:tr w:rsidR="006B408A" w:rsidRPr="0005623E" w14:paraId="79021325" w14:textId="77777777" w:rsidTr="00865564">
        <w:trPr>
          <w:trHeight w:val="437"/>
          <w:jc w:val="center"/>
        </w:trPr>
        <w:tc>
          <w:tcPr>
            <w:tcW w:w="3870" w:type="dxa"/>
            <w:gridSpan w:val="2"/>
            <w:tcBorders>
              <w:top w:val="nil"/>
              <w:left w:val="single" w:sz="4" w:space="0" w:color="auto"/>
              <w:bottom w:val="single" w:sz="4" w:space="0" w:color="auto"/>
              <w:right w:val="single" w:sz="4" w:space="0" w:color="auto"/>
            </w:tcBorders>
            <w:shd w:val="clear" w:color="auto" w:fill="auto"/>
            <w:vAlign w:val="bottom"/>
          </w:tcPr>
          <w:p w14:paraId="761FC1F0" w14:textId="77777777" w:rsidR="006B408A" w:rsidRPr="00301FE1" w:rsidRDefault="006B408A" w:rsidP="006B408A">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1012 Donacije udrugama za promic</w:t>
            </w:r>
            <w:r>
              <w:rPr>
                <w:rFonts w:ascii="Calibri" w:hAnsi="Calibri"/>
                <w:b/>
                <w:color w:val="000000"/>
                <w:sz w:val="22"/>
                <w:szCs w:val="22"/>
                <w:lang w:val="hr-HR" w:eastAsia="hr-HR"/>
              </w:rPr>
              <w:t>.</w:t>
            </w:r>
            <w:r w:rsidRPr="00301FE1">
              <w:rPr>
                <w:rFonts w:ascii="Calibri" w:hAnsi="Calibri"/>
                <w:b/>
                <w:color w:val="000000"/>
                <w:sz w:val="22"/>
                <w:szCs w:val="22"/>
                <w:lang w:val="hr-HR" w:eastAsia="hr-HR"/>
              </w:rPr>
              <w:t xml:space="preserve"> prava i interesa invalidnih osoba</w:t>
            </w:r>
          </w:p>
        </w:tc>
        <w:tc>
          <w:tcPr>
            <w:tcW w:w="1512" w:type="dxa"/>
            <w:tcBorders>
              <w:top w:val="single" w:sz="4" w:space="0" w:color="auto"/>
              <w:left w:val="single" w:sz="4" w:space="0" w:color="auto"/>
              <w:bottom w:val="single" w:sz="4" w:space="0" w:color="auto"/>
              <w:right w:val="single" w:sz="4" w:space="0" w:color="auto"/>
            </w:tcBorders>
            <w:vAlign w:val="bottom"/>
          </w:tcPr>
          <w:p w14:paraId="3B60173D" w14:textId="77777777" w:rsidR="006B408A" w:rsidRPr="00EF4FED" w:rsidRDefault="006B408A" w:rsidP="00B86480">
            <w:pPr>
              <w:rPr>
                <w:rFonts w:ascii="Calibri" w:hAnsi="Calibri"/>
                <w:b/>
                <w:bCs/>
                <w:color w:val="000000"/>
                <w:sz w:val="22"/>
                <w:szCs w:val="22"/>
                <w:lang w:val="hr-HR" w:eastAsia="hr-HR"/>
              </w:rPr>
            </w:pPr>
            <w:r>
              <w:rPr>
                <w:rFonts w:ascii="Calibri" w:hAnsi="Calibri"/>
                <w:b/>
                <w:bCs/>
                <w:color w:val="000000"/>
                <w:sz w:val="22"/>
                <w:szCs w:val="22"/>
                <w:lang w:val="hr-HR" w:eastAsia="hr-HR"/>
              </w:rPr>
              <w:t>315,00</w:t>
            </w:r>
          </w:p>
        </w:tc>
        <w:tc>
          <w:tcPr>
            <w:tcW w:w="1841" w:type="dxa"/>
            <w:tcBorders>
              <w:top w:val="nil"/>
              <w:left w:val="single" w:sz="4" w:space="0" w:color="auto"/>
              <w:bottom w:val="single" w:sz="4" w:space="0" w:color="auto"/>
              <w:right w:val="single" w:sz="4" w:space="0" w:color="auto"/>
            </w:tcBorders>
            <w:shd w:val="clear" w:color="auto" w:fill="auto"/>
            <w:noWrap/>
            <w:vAlign w:val="bottom"/>
          </w:tcPr>
          <w:p w14:paraId="70684D28" w14:textId="77777777" w:rsidR="006B408A" w:rsidRPr="0005623E" w:rsidRDefault="006B408A" w:rsidP="00B86480">
            <w:pPr>
              <w:rPr>
                <w:rFonts w:ascii="Calibri" w:hAnsi="Calibri"/>
                <w:color w:val="000000"/>
                <w:sz w:val="22"/>
                <w:szCs w:val="22"/>
                <w:lang w:val="hr-HR" w:eastAsia="hr-HR"/>
              </w:rPr>
            </w:pPr>
          </w:p>
        </w:tc>
        <w:tc>
          <w:tcPr>
            <w:tcW w:w="1935" w:type="dxa"/>
            <w:tcBorders>
              <w:top w:val="nil"/>
              <w:left w:val="single" w:sz="4" w:space="0" w:color="auto"/>
              <w:bottom w:val="single" w:sz="4" w:space="0" w:color="auto"/>
              <w:right w:val="single" w:sz="4" w:space="0" w:color="auto"/>
            </w:tcBorders>
            <w:vAlign w:val="center"/>
          </w:tcPr>
          <w:p w14:paraId="6C64FB1A" w14:textId="77777777" w:rsidR="006B408A" w:rsidRPr="008B3076" w:rsidRDefault="006B408A" w:rsidP="00B86480">
            <w:pPr>
              <w:rPr>
                <w:rFonts w:ascii="Calibri" w:hAnsi="Calibri"/>
                <w:b/>
                <w:bCs/>
                <w:color w:val="000000"/>
                <w:sz w:val="22"/>
                <w:szCs w:val="22"/>
                <w:lang w:val="hr-HR" w:eastAsia="hr-HR"/>
              </w:rPr>
            </w:pPr>
            <w:r w:rsidRPr="008B3076">
              <w:rPr>
                <w:rFonts w:ascii="Calibri" w:hAnsi="Calibri"/>
                <w:b/>
                <w:bCs/>
                <w:color w:val="000000"/>
                <w:sz w:val="22"/>
                <w:szCs w:val="22"/>
                <w:lang w:val="hr-HR" w:eastAsia="hr-HR"/>
              </w:rPr>
              <w:t>0,00</w:t>
            </w:r>
          </w:p>
        </w:tc>
      </w:tr>
      <w:tr w:rsidR="006B408A" w:rsidRPr="0005623E" w14:paraId="617403A4" w14:textId="77777777" w:rsidTr="00865564">
        <w:trPr>
          <w:trHeight w:val="437"/>
          <w:jc w:val="center"/>
        </w:trPr>
        <w:tc>
          <w:tcPr>
            <w:tcW w:w="492" w:type="dxa"/>
            <w:tcBorders>
              <w:top w:val="nil"/>
              <w:left w:val="single" w:sz="4" w:space="0" w:color="auto"/>
              <w:bottom w:val="single" w:sz="4" w:space="0" w:color="auto"/>
              <w:right w:val="single" w:sz="4" w:space="0" w:color="auto"/>
            </w:tcBorders>
            <w:shd w:val="clear" w:color="auto" w:fill="auto"/>
            <w:vAlign w:val="bottom"/>
            <w:hideMark/>
          </w:tcPr>
          <w:p w14:paraId="5FA578A3" w14:textId="77777777" w:rsidR="006B408A" w:rsidRPr="0005623E" w:rsidRDefault="006B408A" w:rsidP="006B408A">
            <w:pPr>
              <w:jc w:val="left"/>
              <w:rPr>
                <w:rFonts w:ascii="Calibri" w:hAnsi="Calibri"/>
                <w:color w:val="000000"/>
                <w:sz w:val="22"/>
                <w:szCs w:val="22"/>
                <w:lang w:val="hr-HR" w:eastAsia="hr-HR"/>
              </w:rPr>
            </w:pPr>
            <w:r>
              <w:rPr>
                <w:rFonts w:ascii="Calibri" w:hAnsi="Calibri"/>
                <w:color w:val="000000"/>
                <w:sz w:val="22"/>
                <w:szCs w:val="22"/>
                <w:lang w:val="hr-HR" w:eastAsia="hr-HR"/>
              </w:rPr>
              <w:t>1</w:t>
            </w:r>
            <w:r w:rsidRPr="0005623E">
              <w:rPr>
                <w:rFonts w:ascii="Calibri" w:hAnsi="Calibri"/>
                <w:color w:val="000000"/>
                <w:sz w:val="22"/>
                <w:szCs w:val="22"/>
                <w:lang w:val="hr-HR" w:eastAsia="hr-HR"/>
              </w:rPr>
              <w:t>.</w:t>
            </w:r>
          </w:p>
        </w:tc>
        <w:tc>
          <w:tcPr>
            <w:tcW w:w="3378" w:type="dxa"/>
            <w:tcBorders>
              <w:top w:val="nil"/>
              <w:left w:val="nil"/>
              <w:bottom w:val="single" w:sz="4" w:space="0" w:color="auto"/>
              <w:right w:val="single" w:sz="4" w:space="0" w:color="auto"/>
            </w:tcBorders>
            <w:shd w:val="clear" w:color="auto" w:fill="auto"/>
            <w:vAlign w:val="bottom"/>
            <w:hideMark/>
          </w:tcPr>
          <w:p w14:paraId="6A11EB57" w14:textId="77777777" w:rsidR="006B408A" w:rsidRPr="0005623E" w:rsidRDefault="006B408A" w:rsidP="006B408A">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pomoći udrugama za promicanje prava i interesa invalidnih osoba (pozicija R0141)</w:t>
            </w:r>
          </w:p>
        </w:tc>
        <w:tc>
          <w:tcPr>
            <w:tcW w:w="1512" w:type="dxa"/>
            <w:tcBorders>
              <w:top w:val="single" w:sz="4" w:space="0" w:color="auto"/>
              <w:left w:val="single" w:sz="4" w:space="0" w:color="auto"/>
              <w:bottom w:val="single" w:sz="4" w:space="0" w:color="auto"/>
              <w:right w:val="single" w:sz="4" w:space="0" w:color="auto"/>
            </w:tcBorders>
            <w:vAlign w:val="bottom"/>
          </w:tcPr>
          <w:p w14:paraId="4C7E588C" w14:textId="77777777" w:rsidR="006B408A" w:rsidRPr="0005623E" w:rsidRDefault="006B408A" w:rsidP="00B86480">
            <w:pPr>
              <w:rPr>
                <w:rFonts w:ascii="Calibri" w:hAnsi="Calibri"/>
                <w:color w:val="000000"/>
                <w:sz w:val="22"/>
                <w:szCs w:val="22"/>
                <w:lang w:val="hr-HR" w:eastAsia="hr-HR"/>
              </w:rPr>
            </w:pPr>
            <w:r>
              <w:rPr>
                <w:rFonts w:ascii="Calibri" w:hAnsi="Calibri"/>
                <w:color w:val="000000"/>
                <w:sz w:val="22"/>
                <w:szCs w:val="22"/>
                <w:lang w:val="hr-HR" w:eastAsia="hr-HR"/>
              </w:rPr>
              <w:t>315,00</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14:paraId="2617DAF0" w14:textId="77777777" w:rsidR="006B408A" w:rsidRPr="0005623E" w:rsidRDefault="006B408A" w:rsidP="008F3351">
            <w:pPr>
              <w:numPr>
                <w:ilvl w:val="1"/>
                <w:numId w:val="5"/>
              </w:numPr>
              <w:jc w:val="left"/>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c>
          <w:tcPr>
            <w:tcW w:w="1935" w:type="dxa"/>
            <w:tcBorders>
              <w:top w:val="nil"/>
              <w:left w:val="single" w:sz="4" w:space="0" w:color="auto"/>
              <w:bottom w:val="single" w:sz="4" w:space="0" w:color="auto"/>
              <w:right w:val="single" w:sz="4" w:space="0" w:color="auto"/>
            </w:tcBorders>
            <w:vAlign w:val="center"/>
          </w:tcPr>
          <w:p w14:paraId="7C36E820" w14:textId="77777777" w:rsidR="006B408A" w:rsidRPr="0005623E" w:rsidRDefault="006B408A" w:rsidP="00B86480">
            <w:pPr>
              <w:ind w:left="360"/>
              <w:rPr>
                <w:rFonts w:ascii="Calibri" w:hAnsi="Calibri"/>
                <w:color w:val="000000"/>
                <w:sz w:val="22"/>
                <w:szCs w:val="22"/>
                <w:lang w:val="hr-HR" w:eastAsia="hr-HR"/>
              </w:rPr>
            </w:pPr>
            <w:r>
              <w:rPr>
                <w:rFonts w:ascii="Calibri" w:hAnsi="Calibri"/>
                <w:color w:val="000000"/>
                <w:sz w:val="22"/>
                <w:szCs w:val="22"/>
                <w:lang w:val="hr-HR" w:eastAsia="hr-HR"/>
              </w:rPr>
              <w:t>0,00</w:t>
            </w:r>
          </w:p>
        </w:tc>
      </w:tr>
      <w:tr w:rsidR="006B408A" w:rsidRPr="0005623E" w14:paraId="12D543B9" w14:textId="77777777" w:rsidTr="00865564">
        <w:trPr>
          <w:trHeight w:val="313"/>
          <w:jc w:val="center"/>
        </w:trPr>
        <w:tc>
          <w:tcPr>
            <w:tcW w:w="387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3ABC99B3" w14:textId="77777777" w:rsidR="006B408A" w:rsidRPr="000D595A" w:rsidRDefault="006B408A" w:rsidP="00B86480">
            <w:pPr>
              <w:jc w:val="center"/>
              <w:rPr>
                <w:rFonts w:ascii="Calibri" w:hAnsi="Calibri"/>
                <w:b/>
                <w:bCs/>
                <w:color w:val="000000"/>
                <w:lang w:val="hr-HR" w:eastAsia="hr-HR"/>
              </w:rPr>
            </w:pPr>
            <w:r w:rsidRPr="000D595A">
              <w:rPr>
                <w:rFonts w:ascii="Calibri" w:hAnsi="Calibri"/>
                <w:b/>
                <w:bCs/>
                <w:color w:val="000000"/>
                <w:lang w:val="hr-HR" w:eastAsia="hr-HR"/>
              </w:rPr>
              <w:t>SVEUKUPNO :</w:t>
            </w:r>
          </w:p>
        </w:tc>
        <w:tc>
          <w:tcPr>
            <w:tcW w:w="1512" w:type="dxa"/>
            <w:tcBorders>
              <w:top w:val="single" w:sz="4" w:space="0" w:color="auto"/>
              <w:left w:val="single" w:sz="4" w:space="0" w:color="auto"/>
              <w:bottom w:val="single" w:sz="4" w:space="0" w:color="auto"/>
              <w:right w:val="single" w:sz="4" w:space="0" w:color="auto"/>
            </w:tcBorders>
            <w:vAlign w:val="bottom"/>
          </w:tcPr>
          <w:p w14:paraId="706129D0" w14:textId="77777777" w:rsidR="006B408A" w:rsidRPr="00C674B1" w:rsidRDefault="006B408A" w:rsidP="00B86480">
            <w:pPr>
              <w:rPr>
                <w:rFonts w:ascii="Calibri" w:hAnsi="Calibri"/>
                <w:b/>
                <w:bCs/>
                <w:color w:val="000000"/>
                <w:sz w:val="22"/>
                <w:szCs w:val="22"/>
                <w:lang w:val="hr-HR" w:eastAsia="hr-HR"/>
              </w:rPr>
            </w:pPr>
            <w:r w:rsidRPr="00C674B1">
              <w:rPr>
                <w:rFonts w:ascii="Calibri" w:hAnsi="Calibri"/>
                <w:b/>
                <w:bCs/>
                <w:color w:val="000000"/>
                <w:sz w:val="22"/>
                <w:szCs w:val="22"/>
                <w:lang w:val="hr-HR" w:eastAsia="hr-HR"/>
              </w:rPr>
              <w:t>1.146.126,27</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14:paraId="5A8DFCD5" w14:textId="77777777" w:rsidR="006B408A" w:rsidRPr="0005623E" w:rsidRDefault="006B408A" w:rsidP="00B86480">
            <w:pPr>
              <w:rPr>
                <w:rFonts w:ascii="Calibri" w:hAnsi="Calibri"/>
                <w:b/>
                <w:bCs/>
                <w:color w:val="000000"/>
                <w:sz w:val="22"/>
                <w:szCs w:val="22"/>
                <w:lang w:val="hr-HR" w:eastAsia="hr-HR"/>
              </w:rPr>
            </w:pPr>
            <w:r w:rsidRPr="0005623E">
              <w:rPr>
                <w:rFonts w:ascii="Calibri" w:hAnsi="Calibri"/>
                <w:b/>
                <w:bCs/>
                <w:color w:val="000000"/>
                <w:sz w:val="22"/>
                <w:szCs w:val="22"/>
                <w:lang w:val="hr-HR" w:eastAsia="hr-HR"/>
              </w:rPr>
              <w:t> </w:t>
            </w:r>
          </w:p>
        </w:tc>
        <w:tc>
          <w:tcPr>
            <w:tcW w:w="1935" w:type="dxa"/>
            <w:tcBorders>
              <w:top w:val="nil"/>
              <w:left w:val="single" w:sz="4" w:space="0" w:color="auto"/>
              <w:bottom w:val="single" w:sz="4" w:space="0" w:color="auto"/>
              <w:right w:val="single" w:sz="4" w:space="0" w:color="auto"/>
            </w:tcBorders>
            <w:vAlign w:val="center"/>
          </w:tcPr>
          <w:p w14:paraId="1429635B" w14:textId="77777777" w:rsidR="006B408A" w:rsidRPr="0005623E" w:rsidRDefault="006B408A" w:rsidP="00B86480">
            <w:pPr>
              <w:rPr>
                <w:rFonts w:ascii="Calibri" w:hAnsi="Calibri"/>
                <w:b/>
                <w:bCs/>
                <w:color w:val="000000"/>
                <w:sz w:val="22"/>
                <w:szCs w:val="22"/>
                <w:lang w:val="hr-HR" w:eastAsia="hr-HR"/>
              </w:rPr>
            </w:pPr>
            <w:r>
              <w:rPr>
                <w:rFonts w:ascii="Calibri" w:hAnsi="Calibri"/>
                <w:b/>
                <w:bCs/>
                <w:color w:val="000000"/>
                <w:sz w:val="22"/>
                <w:szCs w:val="22"/>
                <w:lang w:val="hr-HR" w:eastAsia="hr-HR"/>
              </w:rPr>
              <w:t>375.690,54</w:t>
            </w:r>
          </w:p>
        </w:tc>
      </w:tr>
    </w:tbl>
    <w:p w14:paraId="1A93C363" w14:textId="77777777" w:rsidR="006B408A" w:rsidRPr="007534DC" w:rsidRDefault="006B408A" w:rsidP="006B408A">
      <w:pPr>
        <w:jc w:val="both"/>
        <w:rPr>
          <w:rFonts w:ascii="Arial" w:hAnsi="Arial" w:cs="Arial"/>
          <w:sz w:val="22"/>
          <w:szCs w:val="22"/>
          <w:lang w:val="hr-HR"/>
        </w:rPr>
      </w:pPr>
    </w:p>
    <w:p w14:paraId="04D753B9"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Članak 2.</w:t>
      </w:r>
    </w:p>
    <w:p w14:paraId="53B38811" w14:textId="77777777" w:rsidR="006B408A" w:rsidRPr="006B408A" w:rsidRDefault="006B408A" w:rsidP="006B408A">
      <w:pPr>
        <w:jc w:val="both"/>
        <w:rPr>
          <w:rFonts w:ascii="Verdana" w:hAnsi="Verdana" w:cs="Arial"/>
          <w:sz w:val="20"/>
          <w:szCs w:val="20"/>
          <w:lang w:val="hr-HR"/>
        </w:rPr>
      </w:pPr>
      <w:r w:rsidRPr="006B408A">
        <w:rPr>
          <w:rFonts w:ascii="Verdana" w:hAnsi="Verdana" w:cs="Arial"/>
          <w:b/>
          <w:sz w:val="20"/>
          <w:szCs w:val="20"/>
          <w:lang w:val="hr-HR"/>
        </w:rPr>
        <w:tab/>
      </w:r>
      <w:r w:rsidRPr="006B408A">
        <w:rPr>
          <w:rFonts w:ascii="Verdana" w:hAnsi="Verdana" w:cs="Arial"/>
          <w:sz w:val="20"/>
          <w:szCs w:val="20"/>
          <w:lang w:val="hr-HR"/>
        </w:rPr>
        <w:t>Ovo izvješće objaviti će se u Glasniku Općine Lasinja.</w:t>
      </w:r>
    </w:p>
    <w:p w14:paraId="1BB6B4B7" w14:textId="77777777" w:rsidR="006B408A" w:rsidRDefault="006B408A" w:rsidP="006B408A">
      <w:pPr>
        <w:jc w:val="left"/>
        <w:rPr>
          <w:rFonts w:ascii="Verdana" w:hAnsi="Verdana" w:cs="Arial"/>
          <w:sz w:val="20"/>
          <w:szCs w:val="20"/>
        </w:rPr>
      </w:pPr>
    </w:p>
    <w:p w14:paraId="12899E51" w14:textId="70C0658B" w:rsidR="006B408A" w:rsidRPr="00BF2536" w:rsidRDefault="006B408A" w:rsidP="006B408A">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024</w:t>
      </w:r>
      <w:r w:rsidRPr="00BF2536">
        <w:rPr>
          <w:rFonts w:ascii="Verdana" w:hAnsi="Verdana" w:cs="Arial"/>
          <w:sz w:val="20"/>
          <w:szCs w:val="20"/>
        </w:rPr>
        <w:t>-0</w:t>
      </w:r>
      <w:r>
        <w:rPr>
          <w:rFonts w:ascii="Verdana" w:hAnsi="Verdana" w:cs="Arial"/>
          <w:sz w:val="20"/>
          <w:szCs w:val="20"/>
        </w:rPr>
        <w:t>4</w:t>
      </w:r>
      <w:r w:rsidRPr="00BF2536">
        <w:rPr>
          <w:rFonts w:ascii="Verdana" w:hAnsi="Verdana" w:cs="Arial"/>
          <w:sz w:val="20"/>
          <w:szCs w:val="20"/>
        </w:rPr>
        <w:t>/2</w:t>
      </w:r>
      <w:r>
        <w:rPr>
          <w:rFonts w:ascii="Verdana" w:hAnsi="Verdana" w:cs="Arial"/>
          <w:sz w:val="20"/>
          <w:szCs w:val="20"/>
        </w:rPr>
        <w:t>3</w:t>
      </w:r>
      <w:r w:rsidRPr="00BF2536">
        <w:rPr>
          <w:rFonts w:ascii="Verdana" w:hAnsi="Verdana" w:cs="Arial"/>
          <w:sz w:val="20"/>
          <w:szCs w:val="20"/>
        </w:rPr>
        <w:t>-0</w:t>
      </w:r>
      <w:r>
        <w:rPr>
          <w:rFonts w:ascii="Verdana" w:hAnsi="Verdana" w:cs="Arial"/>
          <w:sz w:val="20"/>
          <w:szCs w:val="20"/>
        </w:rPr>
        <w:t>2</w:t>
      </w:r>
      <w:r w:rsidRPr="00BF2536">
        <w:rPr>
          <w:rFonts w:ascii="Verdana" w:hAnsi="Verdana" w:cs="Arial"/>
          <w:sz w:val="20"/>
          <w:szCs w:val="20"/>
        </w:rPr>
        <w:t>/1</w:t>
      </w:r>
      <w:r>
        <w:rPr>
          <w:rFonts w:ascii="Verdana" w:hAnsi="Verdana" w:cs="Arial"/>
          <w:sz w:val="20"/>
          <w:szCs w:val="20"/>
        </w:rPr>
        <w:t>5</w:t>
      </w:r>
    </w:p>
    <w:p w14:paraId="448B484A" w14:textId="684D9890" w:rsidR="006B408A" w:rsidRPr="00BF2536" w:rsidRDefault="006B408A" w:rsidP="006B408A">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5</w:t>
      </w:r>
    </w:p>
    <w:p w14:paraId="2E6127EF" w14:textId="77777777" w:rsidR="006B408A" w:rsidRPr="00BF2536" w:rsidRDefault="006B408A" w:rsidP="006B408A">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6045C8A0" w14:textId="77777777" w:rsidR="006B408A" w:rsidRPr="0010220B" w:rsidRDefault="006B408A" w:rsidP="006B408A">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PREDSJEDNIK OPĆINSKOG VIJEĆA</w:t>
      </w:r>
    </w:p>
    <w:p w14:paraId="702E82EE" w14:textId="77777777" w:rsidR="006B408A" w:rsidRDefault="006B408A" w:rsidP="006B408A">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10220B">
        <w:rPr>
          <w:rFonts w:asciiTheme="minorHAnsi" w:hAnsiTheme="minorHAnsi"/>
          <w:b/>
          <w:sz w:val="22"/>
          <w:szCs w:val="22"/>
          <w:lang w:val="hr-HR"/>
        </w:rPr>
        <w:t xml:space="preserve">     </w:t>
      </w:r>
      <w:r>
        <w:rPr>
          <w:rFonts w:asciiTheme="minorHAnsi" w:hAnsiTheme="minorHAnsi"/>
          <w:b/>
          <w:sz w:val="22"/>
          <w:szCs w:val="22"/>
          <w:lang w:val="hr-HR"/>
        </w:rPr>
        <w:t xml:space="preserve">                                Matija Prigorac, mag.educ.hist.</w:t>
      </w:r>
    </w:p>
    <w:p w14:paraId="633C8B8E" w14:textId="08BD95D4" w:rsidR="006B408A" w:rsidRDefault="006B408A" w:rsidP="006B408A">
      <w:pPr>
        <w:jc w:val="both"/>
        <w:rPr>
          <w:rFonts w:asciiTheme="minorHAnsi" w:hAnsiTheme="minorHAnsi"/>
          <w:b/>
          <w:sz w:val="22"/>
          <w:szCs w:val="22"/>
          <w:lang w:val="hr-HR"/>
        </w:rPr>
      </w:pPr>
      <w:r>
        <w:rPr>
          <w:rFonts w:asciiTheme="minorHAnsi" w:hAnsiTheme="minorHAnsi"/>
          <w:b/>
          <w:sz w:val="22"/>
          <w:szCs w:val="22"/>
          <w:lang w:val="hr-HR"/>
        </w:rPr>
        <w:t>___________________________________________________________________________________________</w:t>
      </w:r>
    </w:p>
    <w:p w14:paraId="10E4401D" w14:textId="77777777" w:rsidR="006B408A" w:rsidRDefault="006B408A" w:rsidP="006B408A">
      <w:pPr>
        <w:jc w:val="both"/>
        <w:rPr>
          <w:rFonts w:asciiTheme="minorHAnsi" w:hAnsiTheme="minorHAnsi"/>
          <w:b/>
          <w:sz w:val="22"/>
          <w:szCs w:val="22"/>
          <w:lang w:val="hr-HR"/>
        </w:rPr>
      </w:pPr>
    </w:p>
    <w:p w14:paraId="076E6905" w14:textId="77777777" w:rsidR="006B408A" w:rsidRPr="006B408A" w:rsidRDefault="006B408A" w:rsidP="006B408A">
      <w:pPr>
        <w:ind w:firstLine="720"/>
        <w:jc w:val="both"/>
        <w:rPr>
          <w:rFonts w:ascii="Verdana" w:hAnsi="Verdana" w:cs="Arial"/>
          <w:sz w:val="20"/>
          <w:szCs w:val="20"/>
          <w:lang w:val="hr-HR"/>
        </w:rPr>
      </w:pPr>
      <w:r w:rsidRPr="006B408A">
        <w:rPr>
          <w:rFonts w:ascii="Verdana" w:hAnsi="Verdana" w:cs="Arial"/>
          <w:sz w:val="20"/>
          <w:szCs w:val="20"/>
          <w:lang w:val="hr-HR"/>
        </w:rPr>
        <w:t xml:space="preserve">Na temelju članka 69. Zakona o šumama („Narodne novine“ broj 68/18, 115/18, 98/19, 32/20,  145/20, 101/23 i 36/24) i članka 34. Statuta Općine Lasinja („Glasnik Općine Lasinja“ broj 1/18, 1/20 i 1/21) Općinsko vijeće Općine Lasinja na </w:t>
      </w:r>
      <w:r w:rsidRPr="006B408A">
        <w:rPr>
          <w:rFonts w:ascii="Verdana" w:hAnsi="Verdana" w:cs="Arial"/>
          <w:bCs/>
          <w:sz w:val="20"/>
          <w:szCs w:val="20"/>
          <w:lang w:val="hr-HR"/>
        </w:rPr>
        <w:t>29. redovnoj</w:t>
      </w:r>
      <w:r w:rsidRPr="006B408A">
        <w:rPr>
          <w:rFonts w:ascii="Verdana" w:hAnsi="Verdana" w:cs="Arial"/>
          <w:b/>
          <w:sz w:val="20"/>
          <w:szCs w:val="20"/>
          <w:lang w:val="hr-HR"/>
        </w:rPr>
        <w:t xml:space="preserve"> </w:t>
      </w:r>
      <w:r w:rsidRPr="006B408A">
        <w:rPr>
          <w:rFonts w:ascii="Verdana" w:hAnsi="Verdana" w:cs="Arial"/>
          <w:sz w:val="20"/>
          <w:szCs w:val="20"/>
          <w:lang w:val="hr-HR"/>
        </w:rPr>
        <w:t xml:space="preserve"> sjednici, održanoj dana 4. travnja 2025. godine, donijelo je</w:t>
      </w:r>
    </w:p>
    <w:p w14:paraId="1D2E5356"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 xml:space="preserve">IZVJEŠĆE O IZVRŠENJU </w:t>
      </w:r>
    </w:p>
    <w:p w14:paraId="153FC943"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 xml:space="preserve">Programa utroška sredstava šumskog doprinosa </w:t>
      </w:r>
    </w:p>
    <w:p w14:paraId="4B18B999"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za 2024. godinu</w:t>
      </w:r>
    </w:p>
    <w:p w14:paraId="0733EF6C" w14:textId="77777777" w:rsidR="006B408A" w:rsidRPr="006B408A" w:rsidRDefault="006B408A" w:rsidP="006B408A">
      <w:pPr>
        <w:ind w:firstLine="720"/>
        <w:jc w:val="both"/>
        <w:rPr>
          <w:rFonts w:ascii="Verdana" w:hAnsi="Verdana"/>
          <w:sz w:val="20"/>
          <w:szCs w:val="20"/>
          <w:lang w:val="hr-HR"/>
        </w:rPr>
      </w:pPr>
    </w:p>
    <w:p w14:paraId="6E74C8BD"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Članak 1.</w:t>
      </w:r>
    </w:p>
    <w:p w14:paraId="1145F7F2" w14:textId="77777777" w:rsidR="006B408A" w:rsidRPr="006B408A" w:rsidRDefault="006B408A" w:rsidP="006B408A">
      <w:pPr>
        <w:ind w:firstLine="720"/>
        <w:jc w:val="both"/>
        <w:rPr>
          <w:rFonts w:ascii="Verdana" w:hAnsi="Verdana" w:cs="Arial"/>
          <w:sz w:val="20"/>
          <w:szCs w:val="20"/>
          <w:lang w:val="hr-HR"/>
        </w:rPr>
      </w:pPr>
      <w:r w:rsidRPr="006B408A">
        <w:rPr>
          <w:rFonts w:ascii="Verdana" w:hAnsi="Verdana" w:cs="Arial"/>
          <w:sz w:val="20"/>
          <w:szCs w:val="20"/>
          <w:lang w:val="hr-HR"/>
        </w:rPr>
        <w:t xml:space="preserve">Program utroška sredstava šumskog doprinosa za 2024. godinu donesen je na 20. sjednici Općinskog vijeća Općine Lasinja, 29.11.2023. godine, I. izmjene Programa na 23. sjednici Općinskog vijeća, 6.06.2024. godine te II. izmjene Programa na 27. sjednici Općinskog vijeća 17.12.2024. godine. </w:t>
      </w:r>
    </w:p>
    <w:p w14:paraId="4445A700" w14:textId="77777777" w:rsidR="006B408A" w:rsidRPr="006B408A" w:rsidRDefault="006B408A" w:rsidP="006B408A">
      <w:pPr>
        <w:ind w:firstLine="720"/>
        <w:jc w:val="both"/>
        <w:rPr>
          <w:rFonts w:ascii="Verdana" w:hAnsi="Verdana" w:cs="Arial"/>
          <w:sz w:val="20"/>
          <w:szCs w:val="20"/>
          <w:lang w:val="hr-HR"/>
        </w:rPr>
      </w:pPr>
      <w:r w:rsidRPr="006B408A">
        <w:rPr>
          <w:rFonts w:ascii="Verdana" w:hAnsi="Verdana" w:cs="Arial"/>
          <w:sz w:val="20"/>
          <w:szCs w:val="20"/>
          <w:lang w:val="hr-HR"/>
        </w:rPr>
        <w:t>Prikupljeni prihodi utrošeni su za financiranje građenja i održavanja komunalne infrastrukture sukladno Programu građenja komunalne infrastrukture i Programu održavanja komunalne infrastrukture.</w:t>
      </w:r>
    </w:p>
    <w:p w14:paraId="3F248BA8" w14:textId="77777777" w:rsidR="006B408A" w:rsidRPr="006B408A" w:rsidRDefault="006B408A" w:rsidP="006B408A">
      <w:pPr>
        <w:rPr>
          <w:rFonts w:ascii="Verdana" w:hAnsi="Verdana" w:cs="Arial"/>
          <w:sz w:val="20"/>
          <w:szCs w:val="20"/>
          <w:lang w:val="hr-HR"/>
        </w:rPr>
      </w:pPr>
    </w:p>
    <w:p w14:paraId="780E9201"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Članak 2.</w:t>
      </w:r>
    </w:p>
    <w:p w14:paraId="620438BB" w14:textId="77777777" w:rsidR="006B408A" w:rsidRPr="006B408A" w:rsidRDefault="006B408A" w:rsidP="006B408A">
      <w:pPr>
        <w:ind w:firstLine="720"/>
        <w:jc w:val="both"/>
        <w:rPr>
          <w:rFonts w:ascii="Verdana" w:hAnsi="Verdana" w:cs="Arial"/>
          <w:b/>
          <w:sz w:val="20"/>
          <w:szCs w:val="20"/>
          <w:lang w:val="hr-HR"/>
        </w:rPr>
      </w:pPr>
      <w:r w:rsidRPr="006B408A">
        <w:rPr>
          <w:rFonts w:ascii="Verdana" w:hAnsi="Verdana" w:cs="Arial"/>
          <w:sz w:val="20"/>
          <w:szCs w:val="20"/>
          <w:lang w:val="hr-HR"/>
        </w:rPr>
        <w:lastRenderedPageBreak/>
        <w:t>Program utroška sredstava šumskog doprinosa za 2024. godinu izvršen je kako slijedi:</w:t>
      </w:r>
      <w:r w:rsidRPr="006B408A">
        <w:rPr>
          <w:rFonts w:ascii="Verdana" w:hAnsi="Verdana" w:cs="Arial"/>
          <w:b/>
          <w:sz w:val="20"/>
          <w:szCs w:val="20"/>
          <w:lang w:val="hr-HR"/>
        </w:rPr>
        <w:t xml:space="preserve">   </w:t>
      </w:r>
    </w:p>
    <w:p w14:paraId="57014E40" w14:textId="77777777" w:rsidR="006B408A" w:rsidRPr="006B408A" w:rsidRDefault="006B408A" w:rsidP="006B408A">
      <w:pPr>
        <w:ind w:firstLine="720"/>
        <w:jc w:val="both"/>
        <w:rPr>
          <w:rFonts w:ascii="Verdana" w:hAnsi="Verdana" w:cs="Arial"/>
          <w:b/>
          <w:sz w:val="20"/>
          <w:szCs w:val="20"/>
          <w:lang w:val="hr-HR"/>
        </w:rPr>
      </w:pPr>
    </w:p>
    <w:tbl>
      <w:tblPr>
        <w:tblW w:w="9120" w:type="dxa"/>
        <w:jc w:val="center"/>
        <w:tblLook w:val="04A0" w:firstRow="1" w:lastRow="0" w:firstColumn="1" w:lastColumn="0" w:noHBand="0" w:noVBand="1"/>
      </w:tblPr>
      <w:tblGrid>
        <w:gridCol w:w="960"/>
        <w:gridCol w:w="5280"/>
        <w:gridCol w:w="1402"/>
        <w:gridCol w:w="1520"/>
      </w:tblGrid>
      <w:tr w:rsidR="006B408A" w:rsidRPr="006B408A" w14:paraId="41349C89" w14:textId="77777777" w:rsidTr="00B86480">
        <w:trPr>
          <w:trHeight w:val="300"/>
          <w:jc w:val="center"/>
        </w:trPr>
        <w:tc>
          <w:tcPr>
            <w:tcW w:w="9120" w:type="dxa"/>
            <w:gridSpan w:val="4"/>
            <w:tcBorders>
              <w:top w:val="single" w:sz="4" w:space="0" w:color="auto"/>
              <w:left w:val="single" w:sz="4" w:space="0" w:color="auto"/>
              <w:bottom w:val="single" w:sz="4" w:space="0" w:color="auto"/>
              <w:right w:val="single" w:sz="4" w:space="0" w:color="auto"/>
            </w:tcBorders>
            <w:shd w:val="clear" w:color="000000" w:fill="DCE6F1"/>
            <w:vAlign w:val="bottom"/>
            <w:hideMark/>
          </w:tcPr>
          <w:p w14:paraId="6823D1CD" w14:textId="77777777" w:rsidR="006B408A" w:rsidRPr="006B408A" w:rsidRDefault="006B408A" w:rsidP="00B86480">
            <w:pPr>
              <w:jc w:val="center"/>
              <w:rPr>
                <w:rFonts w:ascii="Verdana" w:hAnsi="Verdana"/>
                <w:color w:val="000000"/>
                <w:sz w:val="20"/>
                <w:szCs w:val="20"/>
                <w:lang w:val="hr-HR" w:eastAsia="hr-HR"/>
              </w:rPr>
            </w:pPr>
            <w:r w:rsidRPr="006B408A">
              <w:rPr>
                <w:rFonts w:ascii="Verdana" w:hAnsi="Verdana"/>
                <w:color w:val="000000"/>
                <w:sz w:val="20"/>
                <w:szCs w:val="20"/>
                <w:lang w:val="hr-HR" w:eastAsia="hr-HR"/>
              </w:rPr>
              <w:t>1. ŠUMSKI DOPRINOS</w:t>
            </w:r>
          </w:p>
        </w:tc>
      </w:tr>
      <w:tr w:rsidR="006B408A" w:rsidRPr="006B408A" w14:paraId="6C9E7F94" w14:textId="77777777" w:rsidTr="00B86480">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65FF4D" w14:textId="77777777" w:rsidR="006B408A" w:rsidRPr="006B408A" w:rsidRDefault="006B408A" w:rsidP="00B86480">
            <w:pPr>
              <w:jc w:val="center"/>
              <w:rPr>
                <w:rFonts w:ascii="Verdana" w:hAnsi="Verdana"/>
                <w:color w:val="000000"/>
                <w:sz w:val="20"/>
                <w:szCs w:val="20"/>
                <w:lang w:val="hr-HR" w:eastAsia="hr-HR"/>
              </w:rPr>
            </w:pPr>
            <w:r w:rsidRPr="006B408A">
              <w:rPr>
                <w:rFonts w:ascii="Verdana" w:hAnsi="Verdana"/>
                <w:color w:val="000000"/>
                <w:sz w:val="20"/>
                <w:szCs w:val="20"/>
                <w:lang w:val="hr-HR" w:eastAsia="hr-HR"/>
              </w:rPr>
              <w:t>REDNI BROJ</w:t>
            </w:r>
          </w:p>
        </w:tc>
        <w:tc>
          <w:tcPr>
            <w:tcW w:w="5280" w:type="dxa"/>
            <w:tcBorders>
              <w:top w:val="nil"/>
              <w:left w:val="nil"/>
              <w:bottom w:val="single" w:sz="4" w:space="0" w:color="auto"/>
              <w:right w:val="single" w:sz="4" w:space="0" w:color="auto"/>
            </w:tcBorders>
            <w:shd w:val="clear" w:color="auto" w:fill="auto"/>
            <w:vAlign w:val="center"/>
            <w:hideMark/>
          </w:tcPr>
          <w:p w14:paraId="55FFE40B" w14:textId="77777777" w:rsidR="006B408A" w:rsidRPr="006B408A" w:rsidRDefault="006B408A" w:rsidP="00B86480">
            <w:pPr>
              <w:jc w:val="center"/>
              <w:rPr>
                <w:rFonts w:ascii="Verdana" w:hAnsi="Verdana"/>
                <w:color w:val="000000"/>
                <w:sz w:val="20"/>
                <w:szCs w:val="20"/>
                <w:lang w:val="hr-HR" w:eastAsia="hr-HR"/>
              </w:rPr>
            </w:pPr>
            <w:r w:rsidRPr="006B408A">
              <w:rPr>
                <w:rFonts w:ascii="Verdana" w:hAnsi="Verdana"/>
                <w:color w:val="000000"/>
                <w:sz w:val="20"/>
                <w:szCs w:val="20"/>
                <w:lang w:val="hr-HR" w:eastAsia="hr-HR"/>
              </w:rPr>
              <w:t>Prihod</w:t>
            </w:r>
          </w:p>
        </w:tc>
        <w:tc>
          <w:tcPr>
            <w:tcW w:w="1360" w:type="dxa"/>
            <w:tcBorders>
              <w:top w:val="nil"/>
              <w:left w:val="nil"/>
              <w:bottom w:val="single" w:sz="4" w:space="0" w:color="auto"/>
              <w:right w:val="single" w:sz="4" w:space="0" w:color="auto"/>
            </w:tcBorders>
            <w:shd w:val="clear" w:color="auto" w:fill="auto"/>
            <w:vAlign w:val="center"/>
            <w:hideMark/>
          </w:tcPr>
          <w:p w14:paraId="54DC673E" w14:textId="77777777" w:rsidR="006B408A" w:rsidRPr="006B408A" w:rsidRDefault="006B408A" w:rsidP="00B86480">
            <w:pPr>
              <w:jc w:val="center"/>
              <w:rPr>
                <w:rFonts w:ascii="Verdana" w:hAnsi="Verdana"/>
                <w:color w:val="000000"/>
                <w:sz w:val="20"/>
                <w:szCs w:val="20"/>
                <w:lang w:val="hr-HR" w:eastAsia="hr-HR"/>
              </w:rPr>
            </w:pPr>
            <w:r w:rsidRPr="006B408A">
              <w:rPr>
                <w:rFonts w:ascii="Verdana" w:hAnsi="Verdana"/>
                <w:color w:val="000000"/>
                <w:sz w:val="20"/>
                <w:szCs w:val="20"/>
                <w:lang w:val="hr-HR" w:eastAsia="hr-HR"/>
              </w:rPr>
              <w:t>PLANIRANO U 2024. G.</w:t>
            </w:r>
          </w:p>
        </w:tc>
        <w:tc>
          <w:tcPr>
            <w:tcW w:w="1520" w:type="dxa"/>
            <w:tcBorders>
              <w:top w:val="nil"/>
              <w:left w:val="nil"/>
              <w:bottom w:val="single" w:sz="4" w:space="0" w:color="auto"/>
              <w:right w:val="single" w:sz="4" w:space="0" w:color="auto"/>
            </w:tcBorders>
            <w:shd w:val="clear" w:color="auto" w:fill="auto"/>
            <w:vAlign w:val="center"/>
            <w:hideMark/>
          </w:tcPr>
          <w:p w14:paraId="267188EC" w14:textId="77777777" w:rsidR="006B408A" w:rsidRPr="006B408A" w:rsidRDefault="006B408A" w:rsidP="00B86480">
            <w:pPr>
              <w:jc w:val="center"/>
              <w:rPr>
                <w:rFonts w:ascii="Verdana" w:hAnsi="Verdana"/>
                <w:color w:val="000000"/>
                <w:sz w:val="20"/>
                <w:szCs w:val="20"/>
                <w:lang w:val="hr-HR" w:eastAsia="hr-HR"/>
              </w:rPr>
            </w:pPr>
            <w:r w:rsidRPr="006B408A">
              <w:rPr>
                <w:rFonts w:ascii="Verdana" w:hAnsi="Verdana"/>
                <w:color w:val="000000"/>
                <w:sz w:val="20"/>
                <w:szCs w:val="20"/>
                <w:lang w:val="hr-HR" w:eastAsia="hr-HR"/>
              </w:rPr>
              <w:t>IZVRŠENO U 2024. G.</w:t>
            </w:r>
          </w:p>
        </w:tc>
      </w:tr>
      <w:tr w:rsidR="006B408A" w:rsidRPr="006B408A" w14:paraId="730A5B3F" w14:textId="77777777" w:rsidTr="00B86480">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1791334D" w14:textId="77777777" w:rsidR="006B408A" w:rsidRPr="006B408A" w:rsidRDefault="006B408A" w:rsidP="00B86480">
            <w:pPr>
              <w:rPr>
                <w:rFonts w:ascii="Verdana" w:hAnsi="Verdana"/>
                <w:color w:val="000000"/>
                <w:sz w:val="20"/>
                <w:szCs w:val="20"/>
                <w:lang w:val="hr-HR" w:eastAsia="hr-HR"/>
              </w:rPr>
            </w:pPr>
            <w:r w:rsidRPr="006B408A">
              <w:rPr>
                <w:rFonts w:ascii="Verdana" w:hAnsi="Verdana"/>
                <w:color w:val="000000"/>
                <w:sz w:val="20"/>
                <w:szCs w:val="20"/>
                <w:lang w:val="hr-HR" w:eastAsia="hr-HR"/>
              </w:rPr>
              <w:t>1.</w:t>
            </w:r>
          </w:p>
        </w:tc>
        <w:tc>
          <w:tcPr>
            <w:tcW w:w="5280" w:type="dxa"/>
            <w:tcBorders>
              <w:top w:val="nil"/>
              <w:left w:val="nil"/>
              <w:bottom w:val="single" w:sz="4" w:space="0" w:color="auto"/>
              <w:right w:val="single" w:sz="4" w:space="0" w:color="auto"/>
            </w:tcBorders>
            <w:shd w:val="clear" w:color="auto" w:fill="auto"/>
            <w:noWrap/>
            <w:vAlign w:val="bottom"/>
            <w:hideMark/>
          </w:tcPr>
          <w:p w14:paraId="3869BF0E" w14:textId="77777777" w:rsidR="006B408A" w:rsidRPr="006B408A" w:rsidRDefault="006B408A" w:rsidP="006B408A">
            <w:pPr>
              <w:jc w:val="left"/>
              <w:rPr>
                <w:rFonts w:ascii="Verdana" w:hAnsi="Verdana"/>
                <w:color w:val="000000"/>
                <w:sz w:val="20"/>
                <w:szCs w:val="20"/>
                <w:lang w:val="hr-HR" w:eastAsia="hr-HR"/>
              </w:rPr>
            </w:pPr>
            <w:r w:rsidRPr="006B408A">
              <w:rPr>
                <w:rFonts w:ascii="Verdana" w:hAnsi="Verdana"/>
                <w:color w:val="000000"/>
                <w:sz w:val="20"/>
                <w:szCs w:val="20"/>
                <w:lang w:val="hr-HR" w:eastAsia="hr-HR"/>
              </w:rPr>
              <w:t>Doprinos za šume  (P0033)</w:t>
            </w:r>
          </w:p>
        </w:tc>
        <w:tc>
          <w:tcPr>
            <w:tcW w:w="1360" w:type="dxa"/>
            <w:tcBorders>
              <w:top w:val="nil"/>
              <w:left w:val="nil"/>
              <w:bottom w:val="single" w:sz="4" w:space="0" w:color="auto"/>
              <w:right w:val="single" w:sz="4" w:space="0" w:color="auto"/>
            </w:tcBorders>
            <w:shd w:val="clear" w:color="auto" w:fill="auto"/>
            <w:noWrap/>
            <w:vAlign w:val="bottom"/>
            <w:hideMark/>
          </w:tcPr>
          <w:p w14:paraId="4BD34AC3" w14:textId="77777777" w:rsidR="006B408A" w:rsidRPr="006B408A" w:rsidRDefault="006B408A" w:rsidP="00B86480">
            <w:pPr>
              <w:rPr>
                <w:rFonts w:ascii="Verdana" w:hAnsi="Verdana"/>
                <w:color w:val="000000"/>
                <w:sz w:val="20"/>
                <w:szCs w:val="20"/>
                <w:lang w:val="hr-HR" w:eastAsia="hr-HR"/>
              </w:rPr>
            </w:pPr>
            <w:r w:rsidRPr="006B408A">
              <w:rPr>
                <w:rFonts w:ascii="Verdana" w:hAnsi="Verdana"/>
                <w:color w:val="000000"/>
                <w:sz w:val="20"/>
                <w:szCs w:val="20"/>
                <w:lang w:val="hr-HR" w:eastAsia="hr-HR"/>
              </w:rPr>
              <w:t>34.318,45</w:t>
            </w:r>
          </w:p>
        </w:tc>
        <w:tc>
          <w:tcPr>
            <w:tcW w:w="1520" w:type="dxa"/>
            <w:tcBorders>
              <w:top w:val="nil"/>
              <w:left w:val="nil"/>
              <w:bottom w:val="single" w:sz="4" w:space="0" w:color="auto"/>
              <w:right w:val="single" w:sz="4" w:space="0" w:color="auto"/>
            </w:tcBorders>
            <w:shd w:val="clear" w:color="auto" w:fill="auto"/>
            <w:noWrap/>
            <w:vAlign w:val="bottom"/>
            <w:hideMark/>
          </w:tcPr>
          <w:p w14:paraId="03E7EA0B" w14:textId="77777777" w:rsidR="006B408A" w:rsidRPr="006B408A" w:rsidRDefault="006B408A" w:rsidP="00B86480">
            <w:pPr>
              <w:rPr>
                <w:rFonts w:ascii="Verdana" w:hAnsi="Verdana"/>
                <w:color w:val="000000"/>
                <w:sz w:val="20"/>
                <w:szCs w:val="20"/>
                <w:lang w:val="hr-HR" w:eastAsia="hr-HR"/>
              </w:rPr>
            </w:pPr>
            <w:r w:rsidRPr="006B408A">
              <w:rPr>
                <w:rFonts w:ascii="Verdana" w:hAnsi="Verdana"/>
                <w:color w:val="000000"/>
                <w:sz w:val="20"/>
                <w:szCs w:val="20"/>
                <w:lang w:val="hr-HR" w:eastAsia="hr-HR"/>
              </w:rPr>
              <w:t>34.318,45</w:t>
            </w:r>
          </w:p>
        </w:tc>
      </w:tr>
      <w:tr w:rsidR="006B408A" w:rsidRPr="006B408A" w14:paraId="149D6F24" w14:textId="77777777" w:rsidTr="00B86480">
        <w:trPr>
          <w:trHeight w:val="300"/>
          <w:jc w:val="center"/>
        </w:trPr>
        <w:tc>
          <w:tcPr>
            <w:tcW w:w="6240"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F5B6304" w14:textId="77777777" w:rsidR="006B408A" w:rsidRPr="006B408A" w:rsidRDefault="006B408A" w:rsidP="00B86480">
            <w:pPr>
              <w:jc w:val="center"/>
              <w:rPr>
                <w:rFonts w:ascii="Verdana" w:hAnsi="Verdana"/>
                <w:b/>
                <w:color w:val="000000"/>
                <w:sz w:val="20"/>
                <w:szCs w:val="20"/>
                <w:lang w:val="hr-HR" w:eastAsia="hr-HR"/>
              </w:rPr>
            </w:pPr>
            <w:r w:rsidRPr="006B408A">
              <w:rPr>
                <w:rFonts w:ascii="Verdana" w:hAnsi="Verdana"/>
                <w:b/>
                <w:color w:val="000000"/>
                <w:sz w:val="20"/>
                <w:szCs w:val="20"/>
                <w:lang w:val="hr-HR" w:eastAsia="hr-HR"/>
              </w:rPr>
              <w:t>UKUPNO</w:t>
            </w:r>
          </w:p>
        </w:tc>
        <w:tc>
          <w:tcPr>
            <w:tcW w:w="1360" w:type="dxa"/>
            <w:tcBorders>
              <w:top w:val="nil"/>
              <w:left w:val="nil"/>
              <w:bottom w:val="single" w:sz="4" w:space="0" w:color="auto"/>
              <w:right w:val="single" w:sz="4" w:space="0" w:color="auto"/>
            </w:tcBorders>
            <w:shd w:val="clear" w:color="000000" w:fill="DCE6F1"/>
            <w:noWrap/>
            <w:vAlign w:val="bottom"/>
            <w:hideMark/>
          </w:tcPr>
          <w:p w14:paraId="1FF27648" w14:textId="77777777" w:rsidR="006B408A" w:rsidRPr="006B408A" w:rsidRDefault="006B408A" w:rsidP="00B86480">
            <w:pPr>
              <w:rPr>
                <w:rFonts w:ascii="Verdana" w:hAnsi="Verdana"/>
                <w:b/>
                <w:color w:val="000000"/>
                <w:sz w:val="20"/>
                <w:szCs w:val="20"/>
                <w:lang w:val="hr-HR" w:eastAsia="hr-HR"/>
              </w:rPr>
            </w:pPr>
            <w:r w:rsidRPr="006B408A">
              <w:rPr>
                <w:rFonts w:ascii="Verdana" w:hAnsi="Verdana"/>
                <w:b/>
                <w:color w:val="000000"/>
                <w:sz w:val="20"/>
                <w:szCs w:val="20"/>
                <w:lang w:val="hr-HR" w:eastAsia="hr-HR"/>
              </w:rPr>
              <w:t>34.318,45</w:t>
            </w:r>
          </w:p>
        </w:tc>
        <w:tc>
          <w:tcPr>
            <w:tcW w:w="1520" w:type="dxa"/>
            <w:tcBorders>
              <w:top w:val="nil"/>
              <w:left w:val="nil"/>
              <w:bottom w:val="single" w:sz="4" w:space="0" w:color="auto"/>
              <w:right w:val="single" w:sz="4" w:space="0" w:color="auto"/>
            </w:tcBorders>
            <w:shd w:val="clear" w:color="000000" w:fill="DCE6F1"/>
            <w:noWrap/>
            <w:vAlign w:val="bottom"/>
            <w:hideMark/>
          </w:tcPr>
          <w:p w14:paraId="33B07C4D" w14:textId="77777777" w:rsidR="006B408A" w:rsidRPr="006B408A" w:rsidRDefault="006B408A" w:rsidP="00B86480">
            <w:pPr>
              <w:rPr>
                <w:rFonts w:ascii="Verdana" w:hAnsi="Verdana"/>
                <w:b/>
                <w:color w:val="000000"/>
                <w:sz w:val="20"/>
                <w:szCs w:val="20"/>
                <w:lang w:val="hr-HR" w:eastAsia="hr-HR"/>
              </w:rPr>
            </w:pPr>
            <w:r w:rsidRPr="006B408A">
              <w:rPr>
                <w:rFonts w:ascii="Verdana" w:hAnsi="Verdana"/>
                <w:b/>
                <w:color w:val="000000"/>
                <w:sz w:val="20"/>
                <w:szCs w:val="20"/>
                <w:lang w:val="hr-HR" w:eastAsia="hr-HR"/>
              </w:rPr>
              <w:t>34.318,45</w:t>
            </w:r>
          </w:p>
        </w:tc>
      </w:tr>
    </w:tbl>
    <w:p w14:paraId="76BD7165" w14:textId="77777777" w:rsidR="006B408A" w:rsidRPr="006B408A" w:rsidRDefault="006B408A" w:rsidP="006B408A">
      <w:pPr>
        <w:jc w:val="both"/>
        <w:rPr>
          <w:rFonts w:ascii="Verdana" w:hAnsi="Verdana" w:cs="Arial"/>
          <w:b/>
          <w:sz w:val="20"/>
          <w:szCs w:val="20"/>
          <w:lang w:val="hr-HR"/>
        </w:rPr>
      </w:pPr>
    </w:p>
    <w:p w14:paraId="5CB42E2B"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Članak 3.</w:t>
      </w:r>
    </w:p>
    <w:p w14:paraId="075C18D7" w14:textId="77777777" w:rsidR="006B408A" w:rsidRPr="006B408A" w:rsidRDefault="006B408A" w:rsidP="006B408A">
      <w:pPr>
        <w:jc w:val="both"/>
        <w:rPr>
          <w:rFonts w:ascii="Verdana" w:hAnsi="Verdana" w:cs="Arial"/>
          <w:sz w:val="20"/>
          <w:szCs w:val="20"/>
          <w:lang w:val="hr-HR"/>
        </w:rPr>
      </w:pPr>
      <w:r w:rsidRPr="006B408A">
        <w:rPr>
          <w:rFonts w:ascii="Verdana" w:hAnsi="Verdana" w:cs="Arial"/>
          <w:b/>
          <w:sz w:val="20"/>
          <w:szCs w:val="20"/>
          <w:lang w:val="hr-HR"/>
        </w:rPr>
        <w:tab/>
      </w:r>
      <w:r w:rsidRPr="006B408A">
        <w:rPr>
          <w:rFonts w:ascii="Verdana" w:hAnsi="Verdana" w:cs="Arial"/>
          <w:sz w:val="20"/>
          <w:szCs w:val="20"/>
          <w:lang w:val="hr-HR"/>
        </w:rPr>
        <w:t>Ovo izvješće objavit će se u Glasniku Općine Lasinja.</w:t>
      </w:r>
    </w:p>
    <w:p w14:paraId="7BA21440" w14:textId="77777777" w:rsidR="006B408A" w:rsidRDefault="006B408A" w:rsidP="006B408A">
      <w:pPr>
        <w:jc w:val="both"/>
        <w:rPr>
          <w:rFonts w:asciiTheme="minorHAnsi" w:hAnsiTheme="minorHAnsi"/>
          <w:b/>
          <w:sz w:val="22"/>
          <w:szCs w:val="22"/>
          <w:lang w:val="hr-HR"/>
        </w:rPr>
      </w:pPr>
    </w:p>
    <w:p w14:paraId="79632EE2" w14:textId="105AF9D6" w:rsidR="006B408A" w:rsidRPr="00BF2536" w:rsidRDefault="006B408A" w:rsidP="006B408A">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024</w:t>
      </w:r>
      <w:r w:rsidRPr="00BF2536">
        <w:rPr>
          <w:rFonts w:ascii="Verdana" w:hAnsi="Verdana" w:cs="Arial"/>
          <w:sz w:val="20"/>
          <w:szCs w:val="20"/>
        </w:rPr>
        <w:t>-0</w:t>
      </w:r>
      <w:r>
        <w:rPr>
          <w:rFonts w:ascii="Verdana" w:hAnsi="Verdana" w:cs="Arial"/>
          <w:sz w:val="20"/>
          <w:szCs w:val="20"/>
        </w:rPr>
        <w:t>4</w:t>
      </w:r>
      <w:r w:rsidRPr="00BF2536">
        <w:rPr>
          <w:rFonts w:ascii="Verdana" w:hAnsi="Verdana" w:cs="Arial"/>
          <w:sz w:val="20"/>
          <w:szCs w:val="20"/>
        </w:rPr>
        <w:t>/2</w:t>
      </w:r>
      <w:r>
        <w:rPr>
          <w:rFonts w:ascii="Verdana" w:hAnsi="Verdana" w:cs="Arial"/>
          <w:sz w:val="20"/>
          <w:szCs w:val="20"/>
        </w:rPr>
        <w:t>3</w:t>
      </w:r>
      <w:r w:rsidRPr="00BF2536">
        <w:rPr>
          <w:rFonts w:ascii="Verdana" w:hAnsi="Verdana" w:cs="Arial"/>
          <w:sz w:val="20"/>
          <w:szCs w:val="20"/>
        </w:rPr>
        <w:t>-0</w:t>
      </w:r>
      <w:r>
        <w:rPr>
          <w:rFonts w:ascii="Verdana" w:hAnsi="Verdana" w:cs="Arial"/>
          <w:sz w:val="20"/>
          <w:szCs w:val="20"/>
        </w:rPr>
        <w:t>2</w:t>
      </w:r>
      <w:r w:rsidRPr="00BF2536">
        <w:rPr>
          <w:rFonts w:ascii="Verdana" w:hAnsi="Verdana" w:cs="Arial"/>
          <w:sz w:val="20"/>
          <w:szCs w:val="20"/>
        </w:rPr>
        <w:t>/1</w:t>
      </w:r>
      <w:r>
        <w:rPr>
          <w:rFonts w:ascii="Verdana" w:hAnsi="Verdana" w:cs="Arial"/>
          <w:sz w:val="20"/>
          <w:szCs w:val="20"/>
        </w:rPr>
        <w:t>6</w:t>
      </w:r>
    </w:p>
    <w:p w14:paraId="6D0A86BD" w14:textId="67A58A57" w:rsidR="006B408A" w:rsidRPr="00BF2536" w:rsidRDefault="006B408A" w:rsidP="006B408A">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4</w:t>
      </w:r>
    </w:p>
    <w:p w14:paraId="47DFFD91" w14:textId="77777777" w:rsidR="006B408A" w:rsidRPr="00BF2536" w:rsidRDefault="006B408A" w:rsidP="006B408A">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770F75B8" w14:textId="77777777" w:rsidR="006B408A" w:rsidRPr="0010220B" w:rsidRDefault="006B408A" w:rsidP="006B408A">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PREDSJEDNIK OPĆINSKOG VIJEĆA</w:t>
      </w:r>
    </w:p>
    <w:p w14:paraId="74899B52" w14:textId="3FA37A5C" w:rsidR="00C27A38" w:rsidRDefault="006B408A" w:rsidP="006B408A">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10220B">
        <w:rPr>
          <w:rFonts w:asciiTheme="minorHAnsi" w:hAnsiTheme="minorHAnsi"/>
          <w:b/>
          <w:sz w:val="22"/>
          <w:szCs w:val="22"/>
          <w:lang w:val="hr-HR"/>
        </w:rPr>
        <w:t xml:space="preserve">     </w:t>
      </w:r>
      <w:r>
        <w:rPr>
          <w:rFonts w:asciiTheme="minorHAnsi" w:hAnsiTheme="minorHAnsi"/>
          <w:b/>
          <w:sz w:val="22"/>
          <w:szCs w:val="22"/>
          <w:lang w:val="hr-HR"/>
        </w:rPr>
        <w:t xml:space="preserve">                                Matija Prigorac, mag.educ.hist</w:t>
      </w:r>
      <w:r w:rsidR="00C2515F">
        <w:rPr>
          <w:rFonts w:asciiTheme="minorHAnsi" w:hAnsiTheme="minorHAnsi"/>
          <w:b/>
          <w:sz w:val="22"/>
          <w:szCs w:val="22"/>
          <w:lang w:val="hr-HR"/>
        </w:rPr>
        <w:t>.</w:t>
      </w:r>
    </w:p>
    <w:p w14:paraId="5E5F7B0B" w14:textId="04F1F100" w:rsidR="006B408A" w:rsidRDefault="006B408A" w:rsidP="006B408A">
      <w:pPr>
        <w:jc w:val="both"/>
        <w:rPr>
          <w:rFonts w:asciiTheme="minorHAnsi" w:hAnsiTheme="minorHAnsi"/>
          <w:b/>
          <w:sz w:val="22"/>
          <w:szCs w:val="22"/>
          <w:lang w:val="hr-HR"/>
        </w:rPr>
      </w:pPr>
      <w:r>
        <w:rPr>
          <w:rFonts w:asciiTheme="minorHAnsi" w:hAnsiTheme="minorHAnsi"/>
          <w:b/>
          <w:sz w:val="22"/>
          <w:szCs w:val="22"/>
          <w:lang w:val="hr-HR"/>
        </w:rPr>
        <w:t>___________________________________________________________________________________________</w:t>
      </w:r>
    </w:p>
    <w:p w14:paraId="65368D5D" w14:textId="77777777" w:rsidR="001C5700" w:rsidRDefault="001C5700" w:rsidP="006B408A">
      <w:pPr>
        <w:ind w:firstLine="720"/>
        <w:jc w:val="both"/>
        <w:rPr>
          <w:rFonts w:ascii="Verdana" w:hAnsi="Verdana" w:cs="Arial"/>
          <w:sz w:val="20"/>
          <w:szCs w:val="20"/>
          <w:lang w:val="hr-HR"/>
        </w:rPr>
      </w:pPr>
    </w:p>
    <w:p w14:paraId="41CA4BCC" w14:textId="54C002C1" w:rsidR="006B408A" w:rsidRPr="006B408A" w:rsidRDefault="006B408A" w:rsidP="006B408A">
      <w:pPr>
        <w:ind w:firstLine="720"/>
        <w:jc w:val="both"/>
        <w:rPr>
          <w:rFonts w:ascii="Verdana" w:hAnsi="Verdana" w:cs="Arial"/>
          <w:sz w:val="20"/>
          <w:szCs w:val="20"/>
          <w:lang w:val="hr-HR"/>
        </w:rPr>
      </w:pPr>
      <w:r w:rsidRPr="006B408A">
        <w:rPr>
          <w:rFonts w:ascii="Verdana" w:hAnsi="Verdana" w:cs="Arial"/>
          <w:sz w:val="20"/>
          <w:szCs w:val="20"/>
          <w:lang w:val="hr-HR"/>
        </w:rPr>
        <w:t>Na temelju članka 31. st. 3. Zakona o postupanju s nezakonito izgrađenim zgradama („Narodne novine“ broj 86/12, 143/13, 65/17 i 14/19) i članka 34. Statuta Općine Lasinja („Glasnik Općine Lasinja“ broj 1/18, 1/20 i 1/21) Općinsko vijeće Općine Lasinja na 29. redovnoj sjednici održanoj dana 4. travnja 2025. godine, donijelo je</w:t>
      </w:r>
    </w:p>
    <w:p w14:paraId="08CAB7B1" w14:textId="77777777" w:rsidR="006B408A" w:rsidRPr="006B408A" w:rsidRDefault="006B408A" w:rsidP="006B408A">
      <w:pPr>
        <w:ind w:firstLine="720"/>
        <w:jc w:val="both"/>
        <w:rPr>
          <w:rFonts w:ascii="Verdana" w:hAnsi="Verdana" w:cs="Arial"/>
          <w:sz w:val="20"/>
          <w:szCs w:val="20"/>
          <w:lang w:val="hr-HR"/>
        </w:rPr>
      </w:pPr>
    </w:p>
    <w:p w14:paraId="63F5A7F6"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 xml:space="preserve">IZVJEŠĆE O IZVRŠENJU </w:t>
      </w:r>
    </w:p>
    <w:p w14:paraId="62397E14"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 xml:space="preserve">Programa utroška novčanih sredstava  od naknade za zadržavanje </w:t>
      </w:r>
    </w:p>
    <w:p w14:paraId="52A6ACD1"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nezakonito izgrađenih zgrada u Općini Lasinja za 2024. godinu</w:t>
      </w:r>
    </w:p>
    <w:p w14:paraId="5F40A8D0" w14:textId="77777777" w:rsidR="006B408A" w:rsidRPr="006B408A" w:rsidRDefault="006B408A" w:rsidP="006B408A">
      <w:pPr>
        <w:ind w:firstLine="720"/>
        <w:jc w:val="both"/>
        <w:rPr>
          <w:rFonts w:ascii="Verdana" w:hAnsi="Verdana"/>
          <w:sz w:val="20"/>
          <w:szCs w:val="20"/>
          <w:lang w:val="hr-HR"/>
        </w:rPr>
      </w:pPr>
    </w:p>
    <w:p w14:paraId="6289C43B"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Članak 1.</w:t>
      </w:r>
    </w:p>
    <w:p w14:paraId="5A3A0544" w14:textId="77777777" w:rsidR="006B408A" w:rsidRPr="006B408A" w:rsidRDefault="006B408A" w:rsidP="006B408A">
      <w:pPr>
        <w:ind w:firstLine="720"/>
        <w:jc w:val="both"/>
        <w:rPr>
          <w:rFonts w:ascii="Verdana" w:hAnsi="Verdana" w:cs="Arial"/>
          <w:sz w:val="20"/>
          <w:szCs w:val="20"/>
          <w:lang w:val="hr-HR"/>
        </w:rPr>
      </w:pPr>
      <w:r w:rsidRPr="006B408A">
        <w:rPr>
          <w:rFonts w:ascii="Verdana" w:hAnsi="Verdana" w:cs="Arial"/>
          <w:sz w:val="20"/>
          <w:szCs w:val="20"/>
          <w:lang w:val="hr-HR"/>
        </w:rPr>
        <w:t>Program utroška novčanih sredstava od naknade za zadržavanje nezakonito izgrađenih zgrada u Općini Lasinja za 2024. godinu donesen je na 20. sjednici Općinskog vijeća Općine Lasinja 29. studenog 2023. godine, Odluka o I. izmjeni na 23. sjednici Općinskog vijeća 6. lipnja 2024. godine te Odluka o II. Izmjeni na 25. sjednici Općinskog vijeća 24. listopada 2024. godine („Glasnik Općine Lasinja“ broj 7/23, 3/24, 6/24).</w:t>
      </w:r>
    </w:p>
    <w:p w14:paraId="7EE8E8E0" w14:textId="77777777" w:rsidR="006B408A" w:rsidRPr="006B408A" w:rsidRDefault="006B408A" w:rsidP="006B408A">
      <w:pPr>
        <w:ind w:firstLine="720"/>
        <w:jc w:val="both"/>
        <w:rPr>
          <w:rFonts w:ascii="Verdana" w:hAnsi="Verdana" w:cs="Arial"/>
          <w:sz w:val="20"/>
          <w:szCs w:val="20"/>
          <w:lang w:val="hr-HR"/>
        </w:rPr>
      </w:pPr>
      <w:r w:rsidRPr="006B408A">
        <w:rPr>
          <w:rFonts w:ascii="Verdana" w:hAnsi="Verdana" w:cs="Arial"/>
          <w:sz w:val="20"/>
          <w:szCs w:val="20"/>
          <w:lang w:val="hr-HR"/>
        </w:rPr>
        <w:t>Programom utroška novčanih sredstava od naknade za zadržavanje nezakonito izgrađenih zgrada u Općini Lasinja za 2024. godinu utvrđeno je da će se prikupljena sredstva koristiti za kapitalni projekt K100015 Izrada prostorno planske dokumentacije i ostalih dokumenata.</w:t>
      </w:r>
    </w:p>
    <w:p w14:paraId="483ADE26" w14:textId="77777777" w:rsidR="006B408A" w:rsidRPr="006B408A" w:rsidRDefault="006B408A" w:rsidP="006B408A">
      <w:pPr>
        <w:jc w:val="center"/>
        <w:rPr>
          <w:rFonts w:ascii="Verdana" w:hAnsi="Verdana" w:cs="Arial"/>
          <w:sz w:val="20"/>
          <w:szCs w:val="20"/>
          <w:lang w:val="hr-HR"/>
        </w:rPr>
      </w:pPr>
    </w:p>
    <w:p w14:paraId="15692C8D"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Članak 2.</w:t>
      </w:r>
    </w:p>
    <w:p w14:paraId="7EDEE167" w14:textId="77777777" w:rsidR="006B408A" w:rsidRPr="006B408A" w:rsidRDefault="006B408A" w:rsidP="006B408A">
      <w:pPr>
        <w:ind w:firstLine="720"/>
        <w:jc w:val="both"/>
        <w:rPr>
          <w:rFonts w:ascii="Verdana" w:hAnsi="Verdana" w:cs="Arial"/>
          <w:b/>
          <w:sz w:val="20"/>
          <w:szCs w:val="20"/>
          <w:lang w:val="hr-HR"/>
        </w:rPr>
      </w:pPr>
      <w:r w:rsidRPr="006B408A">
        <w:rPr>
          <w:rFonts w:ascii="Verdana" w:hAnsi="Verdana" w:cs="Arial"/>
          <w:sz w:val="20"/>
          <w:szCs w:val="20"/>
          <w:lang w:val="hr-HR"/>
        </w:rPr>
        <w:t>Program utroška novčanih sredstava od naknade za zadržavanje nezakonito izgrađenih zgrada u Općini Lasinja za 2024. godinu izvršen je kako slijedi:</w:t>
      </w:r>
      <w:r w:rsidRPr="006B408A">
        <w:rPr>
          <w:rFonts w:ascii="Verdana" w:hAnsi="Verdana" w:cs="Arial"/>
          <w:b/>
          <w:sz w:val="20"/>
          <w:szCs w:val="20"/>
          <w:lang w:val="hr-HR"/>
        </w:rPr>
        <w:t xml:space="preserve">   </w:t>
      </w:r>
    </w:p>
    <w:p w14:paraId="477A37DC" w14:textId="77777777" w:rsidR="006B408A" w:rsidRPr="006B408A" w:rsidRDefault="006B408A" w:rsidP="006B408A">
      <w:pPr>
        <w:ind w:firstLine="720"/>
        <w:jc w:val="both"/>
        <w:rPr>
          <w:rFonts w:ascii="Verdana" w:hAnsi="Verdana" w:cs="Arial"/>
          <w:b/>
          <w:sz w:val="20"/>
          <w:szCs w:val="20"/>
          <w:lang w:val="hr-HR"/>
        </w:rPr>
      </w:pPr>
    </w:p>
    <w:tbl>
      <w:tblPr>
        <w:tblW w:w="9212" w:type="dxa"/>
        <w:jc w:val="center"/>
        <w:tblLook w:val="04A0" w:firstRow="1" w:lastRow="0" w:firstColumn="1" w:lastColumn="0" w:noHBand="0" w:noVBand="1"/>
      </w:tblPr>
      <w:tblGrid>
        <w:gridCol w:w="970"/>
        <w:gridCol w:w="5333"/>
        <w:gridCol w:w="1402"/>
        <w:gridCol w:w="1535"/>
      </w:tblGrid>
      <w:tr w:rsidR="006B408A" w:rsidRPr="006B408A" w14:paraId="2A98E42F" w14:textId="77777777" w:rsidTr="00B86480">
        <w:trPr>
          <w:trHeight w:val="230"/>
          <w:jc w:val="center"/>
        </w:trPr>
        <w:tc>
          <w:tcPr>
            <w:tcW w:w="9212" w:type="dxa"/>
            <w:gridSpan w:val="4"/>
            <w:tcBorders>
              <w:top w:val="single" w:sz="4" w:space="0" w:color="auto"/>
              <w:left w:val="single" w:sz="4" w:space="0" w:color="auto"/>
              <w:bottom w:val="single" w:sz="4" w:space="0" w:color="auto"/>
              <w:right w:val="single" w:sz="4" w:space="0" w:color="auto"/>
            </w:tcBorders>
            <w:shd w:val="clear" w:color="000000" w:fill="DCE6F1"/>
            <w:vAlign w:val="bottom"/>
            <w:hideMark/>
          </w:tcPr>
          <w:p w14:paraId="36BDCE1C" w14:textId="77777777" w:rsidR="006B408A" w:rsidRPr="006B408A" w:rsidRDefault="006B408A" w:rsidP="00B86480">
            <w:pPr>
              <w:jc w:val="center"/>
              <w:rPr>
                <w:rFonts w:ascii="Verdana" w:hAnsi="Verdana"/>
                <w:color w:val="000000"/>
                <w:sz w:val="20"/>
                <w:szCs w:val="20"/>
                <w:lang w:val="hr-HR" w:eastAsia="hr-HR"/>
              </w:rPr>
            </w:pPr>
            <w:r w:rsidRPr="006B408A">
              <w:rPr>
                <w:rFonts w:ascii="Verdana" w:hAnsi="Verdana"/>
                <w:color w:val="000000"/>
                <w:sz w:val="20"/>
                <w:szCs w:val="20"/>
                <w:lang w:val="hr-HR" w:eastAsia="hr-HR"/>
              </w:rPr>
              <w:t>NAKNADA ZA ZADRŽAVANJE NEZAKONITO IZGRAĐENE ZGRADE U PROSTORU</w:t>
            </w:r>
          </w:p>
        </w:tc>
      </w:tr>
      <w:tr w:rsidR="006B408A" w:rsidRPr="006B408A" w14:paraId="277EFA12" w14:textId="77777777" w:rsidTr="00B86480">
        <w:trPr>
          <w:trHeight w:val="460"/>
          <w:jc w:val="center"/>
        </w:trPr>
        <w:tc>
          <w:tcPr>
            <w:tcW w:w="970" w:type="dxa"/>
            <w:tcBorders>
              <w:top w:val="nil"/>
              <w:left w:val="single" w:sz="4" w:space="0" w:color="auto"/>
              <w:bottom w:val="single" w:sz="4" w:space="0" w:color="auto"/>
              <w:right w:val="single" w:sz="4" w:space="0" w:color="auto"/>
            </w:tcBorders>
            <w:shd w:val="clear" w:color="auto" w:fill="auto"/>
            <w:vAlign w:val="center"/>
            <w:hideMark/>
          </w:tcPr>
          <w:p w14:paraId="4676BB03" w14:textId="77777777" w:rsidR="006B408A" w:rsidRPr="006B408A" w:rsidRDefault="006B408A" w:rsidP="00B86480">
            <w:pPr>
              <w:jc w:val="center"/>
              <w:rPr>
                <w:rFonts w:ascii="Verdana" w:hAnsi="Verdana"/>
                <w:color w:val="000000"/>
                <w:sz w:val="20"/>
                <w:szCs w:val="20"/>
                <w:lang w:val="hr-HR" w:eastAsia="hr-HR"/>
              </w:rPr>
            </w:pPr>
            <w:r w:rsidRPr="006B408A">
              <w:rPr>
                <w:rFonts w:ascii="Verdana" w:hAnsi="Verdana"/>
                <w:color w:val="000000"/>
                <w:sz w:val="20"/>
                <w:szCs w:val="20"/>
                <w:lang w:val="hr-HR" w:eastAsia="hr-HR"/>
              </w:rPr>
              <w:t>REDNI BROJ</w:t>
            </w:r>
          </w:p>
        </w:tc>
        <w:tc>
          <w:tcPr>
            <w:tcW w:w="5333" w:type="dxa"/>
            <w:tcBorders>
              <w:top w:val="nil"/>
              <w:left w:val="nil"/>
              <w:bottom w:val="single" w:sz="4" w:space="0" w:color="auto"/>
              <w:right w:val="single" w:sz="4" w:space="0" w:color="auto"/>
            </w:tcBorders>
            <w:shd w:val="clear" w:color="auto" w:fill="auto"/>
            <w:vAlign w:val="center"/>
            <w:hideMark/>
          </w:tcPr>
          <w:p w14:paraId="53F1370F" w14:textId="77777777" w:rsidR="006B408A" w:rsidRPr="006B408A" w:rsidRDefault="006B408A" w:rsidP="00B86480">
            <w:pPr>
              <w:jc w:val="center"/>
              <w:rPr>
                <w:rFonts w:ascii="Verdana" w:hAnsi="Verdana"/>
                <w:color w:val="000000"/>
                <w:sz w:val="20"/>
                <w:szCs w:val="20"/>
                <w:lang w:val="hr-HR" w:eastAsia="hr-HR"/>
              </w:rPr>
            </w:pPr>
            <w:r w:rsidRPr="006B408A">
              <w:rPr>
                <w:rFonts w:ascii="Verdana" w:hAnsi="Verdana"/>
                <w:color w:val="000000"/>
                <w:sz w:val="20"/>
                <w:szCs w:val="20"/>
                <w:lang w:val="hr-HR" w:eastAsia="hr-HR"/>
              </w:rPr>
              <w:t>Prihod</w:t>
            </w:r>
          </w:p>
        </w:tc>
        <w:tc>
          <w:tcPr>
            <w:tcW w:w="1374" w:type="dxa"/>
            <w:tcBorders>
              <w:top w:val="nil"/>
              <w:left w:val="nil"/>
              <w:bottom w:val="single" w:sz="4" w:space="0" w:color="auto"/>
              <w:right w:val="single" w:sz="4" w:space="0" w:color="auto"/>
            </w:tcBorders>
            <w:shd w:val="clear" w:color="auto" w:fill="auto"/>
            <w:vAlign w:val="center"/>
            <w:hideMark/>
          </w:tcPr>
          <w:p w14:paraId="67DA1389" w14:textId="77777777" w:rsidR="006B408A" w:rsidRPr="006B408A" w:rsidRDefault="006B408A" w:rsidP="00B86480">
            <w:pPr>
              <w:jc w:val="center"/>
              <w:rPr>
                <w:rFonts w:ascii="Verdana" w:hAnsi="Verdana"/>
                <w:color w:val="000000"/>
                <w:sz w:val="20"/>
                <w:szCs w:val="20"/>
                <w:lang w:val="hr-HR" w:eastAsia="hr-HR"/>
              </w:rPr>
            </w:pPr>
            <w:r w:rsidRPr="006B408A">
              <w:rPr>
                <w:rFonts w:ascii="Verdana" w:hAnsi="Verdana"/>
                <w:color w:val="000000"/>
                <w:sz w:val="20"/>
                <w:szCs w:val="20"/>
                <w:lang w:val="hr-HR" w:eastAsia="hr-HR"/>
              </w:rPr>
              <w:t>PLANIRANO U 2024. G.</w:t>
            </w:r>
          </w:p>
        </w:tc>
        <w:tc>
          <w:tcPr>
            <w:tcW w:w="1535" w:type="dxa"/>
            <w:tcBorders>
              <w:top w:val="nil"/>
              <w:left w:val="nil"/>
              <w:bottom w:val="single" w:sz="4" w:space="0" w:color="auto"/>
              <w:right w:val="single" w:sz="4" w:space="0" w:color="auto"/>
            </w:tcBorders>
            <w:shd w:val="clear" w:color="auto" w:fill="auto"/>
            <w:vAlign w:val="center"/>
            <w:hideMark/>
          </w:tcPr>
          <w:p w14:paraId="342C6DD9" w14:textId="77777777" w:rsidR="006B408A" w:rsidRPr="006B408A" w:rsidRDefault="006B408A" w:rsidP="00B86480">
            <w:pPr>
              <w:jc w:val="center"/>
              <w:rPr>
                <w:rFonts w:ascii="Verdana" w:hAnsi="Verdana"/>
                <w:color w:val="000000"/>
                <w:sz w:val="20"/>
                <w:szCs w:val="20"/>
                <w:lang w:val="hr-HR" w:eastAsia="hr-HR"/>
              </w:rPr>
            </w:pPr>
            <w:r w:rsidRPr="006B408A">
              <w:rPr>
                <w:rFonts w:ascii="Verdana" w:hAnsi="Verdana"/>
                <w:color w:val="000000"/>
                <w:sz w:val="20"/>
                <w:szCs w:val="20"/>
                <w:lang w:val="hr-HR" w:eastAsia="hr-HR"/>
              </w:rPr>
              <w:t>IZVRŠENO U 2024. G.</w:t>
            </w:r>
          </w:p>
        </w:tc>
      </w:tr>
      <w:tr w:rsidR="006B408A" w:rsidRPr="006B408A" w14:paraId="3B79EC3F" w14:textId="77777777" w:rsidTr="00B86480">
        <w:trPr>
          <w:trHeight w:val="230"/>
          <w:jc w:val="center"/>
        </w:trPr>
        <w:tc>
          <w:tcPr>
            <w:tcW w:w="970" w:type="dxa"/>
            <w:tcBorders>
              <w:top w:val="nil"/>
              <w:left w:val="single" w:sz="4" w:space="0" w:color="auto"/>
              <w:bottom w:val="single" w:sz="4" w:space="0" w:color="auto"/>
              <w:right w:val="single" w:sz="4" w:space="0" w:color="auto"/>
            </w:tcBorders>
            <w:shd w:val="clear" w:color="auto" w:fill="auto"/>
            <w:vAlign w:val="bottom"/>
            <w:hideMark/>
          </w:tcPr>
          <w:p w14:paraId="4D4C4F04" w14:textId="77777777" w:rsidR="006B408A" w:rsidRPr="006B408A" w:rsidRDefault="006B408A" w:rsidP="00B86480">
            <w:pPr>
              <w:rPr>
                <w:rFonts w:ascii="Verdana" w:hAnsi="Verdana"/>
                <w:color w:val="000000"/>
                <w:sz w:val="20"/>
                <w:szCs w:val="20"/>
                <w:lang w:val="hr-HR" w:eastAsia="hr-HR"/>
              </w:rPr>
            </w:pPr>
            <w:r w:rsidRPr="006B408A">
              <w:rPr>
                <w:rFonts w:ascii="Verdana" w:hAnsi="Verdana"/>
                <w:color w:val="000000"/>
                <w:sz w:val="20"/>
                <w:szCs w:val="20"/>
                <w:lang w:val="hr-HR" w:eastAsia="hr-HR"/>
              </w:rPr>
              <w:t>1.</w:t>
            </w:r>
          </w:p>
        </w:tc>
        <w:tc>
          <w:tcPr>
            <w:tcW w:w="5333" w:type="dxa"/>
            <w:tcBorders>
              <w:top w:val="nil"/>
              <w:left w:val="nil"/>
              <w:bottom w:val="single" w:sz="4" w:space="0" w:color="auto"/>
              <w:right w:val="single" w:sz="4" w:space="0" w:color="auto"/>
            </w:tcBorders>
            <w:shd w:val="clear" w:color="auto" w:fill="auto"/>
            <w:noWrap/>
            <w:vAlign w:val="bottom"/>
            <w:hideMark/>
          </w:tcPr>
          <w:p w14:paraId="03803B6D" w14:textId="77777777" w:rsidR="006B408A" w:rsidRPr="006B408A" w:rsidRDefault="006B408A" w:rsidP="006B408A">
            <w:pPr>
              <w:jc w:val="left"/>
              <w:rPr>
                <w:rFonts w:ascii="Verdana" w:hAnsi="Verdana"/>
                <w:color w:val="000000"/>
                <w:sz w:val="20"/>
                <w:szCs w:val="20"/>
                <w:lang w:val="hr-HR" w:eastAsia="hr-HR"/>
              </w:rPr>
            </w:pPr>
            <w:r w:rsidRPr="006B408A">
              <w:rPr>
                <w:rFonts w:ascii="Verdana" w:hAnsi="Verdana"/>
                <w:color w:val="000000"/>
                <w:sz w:val="20"/>
                <w:szCs w:val="20"/>
                <w:lang w:val="hr-HR" w:eastAsia="hr-HR"/>
              </w:rPr>
              <w:t>Naknada za zadržavanje nezakonito izgrađene zgrade u prostoru (P0028)</w:t>
            </w:r>
          </w:p>
        </w:tc>
        <w:tc>
          <w:tcPr>
            <w:tcW w:w="1374" w:type="dxa"/>
            <w:tcBorders>
              <w:top w:val="nil"/>
              <w:left w:val="nil"/>
              <w:bottom w:val="single" w:sz="4" w:space="0" w:color="auto"/>
              <w:right w:val="single" w:sz="4" w:space="0" w:color="auto"/>
            </w:tcBorders>
            <w:shd w:val="clear" w:color="auto" w:fill="auto"/>
            <w:noWrap/>
            <w:vAlign w:val="bottom"/>
            <w:hideMark/>
          </w:tcPr>
          <w:p w14:paraId="69747872" w14:textId="77777777" w:rsidR="006B408A" w:rsidRPr="006B408A" w:rsidRDefault="006B408A" w:rsidP="00B86480">
            <w:pPr>
              <w:rPr>
                <w:rFonts w:ascii="Verdana" w:hAnsi="Verdana"/>
                <w:color w:val="000000"/>
                <w:sz w:val="20"/>
                <w:szCs w:val="20"/>
                <w:lang w:val="hr-HR" w:eastAsia="hr-HR"/>
              </w:rPr>
            </w:pPr>
            <w:r w:rsidRPr="006B408A">
              <w:rPr>
                <w:rFonts w:ascii="Verdana" w:hAnsi="Verdana"/>
                <w:color w:val="000000"/>
                <w:sz w:val="20"/>
                <w:szCs w:val="20"/>
                <w:lang w:val="hr-HR" w:eastAsia="hr-HR"/>
              </w:rPr>
              <w:t>792,74</w:t>
            </w:r>
          </w:p>
        </w:tc>
        <w:tc>
          <w:tcPr>
            <w:tcW w:w="1535" w:type="dxa"/>
            <w:tcBorders>
              <w:top w:val="nil"/>
              <w:left w:val="nil"/>
              <w:bottom w:val="single" w:sz="4" w:space="0" w:color="auto"/>
              <w:right w:val="single" w:sz="4" w:space="0" w:color="auto"/>
            </w:tcBorders>
            <w:shd w:val="clear" w:color="auto" w:fill="auto"/>
            <w:noWrap/>
            <w:vAlign w:val="bottom"/>
            <w:hideMark/>
          </w:tcPr>
          <w:p w14:paraId="343DA1EE" w14:textId="77777777" w:rsidR="006B408A" w:rsidRPr="006B408A" w:rsidRDefault="006B408A" w:rsidP="00B86480">
            <w:pPr>
              <w:rPr>
                <w:rFonts w:ascii="Verdana" w:hAnsi="Verdana"/>
                <w:color w:val="000000"/>
                <w:sz w:val="20"/>
                <w:szCs w:val="20"/>
                <w:lang w:val="hr-HR" w:eastAsia="hr-HR"/>
              </w:rPr>
            </w:pPr>
            <w:r w:rsidRPr="006B408A">
              <w:rPr>
                <w:rFonts w:ascii="Verdana" w:hAnsi="Verdana"/>
                <w:color w:val="000000"/>
                <w:sz w:val="20"/>
                <w:szCs w:val="20"/>
                <w:lang w:val="hr-HR" w:eastAsia="hr-HR"/>
              </w:rPr>
              <w:t>396,43</w:t>
            </w:r>
          </w:p>
        </w:tc>
      </w:tr>
      <w:tr w:rsidR="006B408A" w:rsidRPr="006B408A" w14:paraId="0708F2E1" w14:textId="77777777" w:rsidTr="00B86480">
        <w:trPr>
          <w:trHeight w:val="230"/>
          <w:jc w:val="center"/>
        </w:trPr>
        <w:tc>
          <w:tcPr>
            <w:tcW w:w="6303"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4F68FCFC" w14:textId="77777777" w:rsidR="006B408A" w:rsidRPr="006B408A" w:rsidRDefault="006B408A" w:rsidP="00B86480">
            <w:pPr>
              <w:jc w:val="center"/>
              <w:rPr>
                <w:rFonts w:ascii="Verdana" w:hAnsi="Verdana"/>
                <w:b/>
                <w:color w:val="000000"/>
                <w:sz w:val="20"/>
                <w:szCs w:val="20"/>
                <w:lang w:val="hr-HR" w:eastAsia="hr-HR"/>
              </w:rPr>
            </w:pPr>
            <w:r w:rsidRPr="006B408A">
              <w:rPr>
                <w:rFonts w:ascii="Verdana" w:hAnsi="Verdana"/>
                <w:b/>
                <w:color w:val="000000"/>
                <w:sz w:val="20"/>
                <w:szCs w:val="20"/>
                <w:lang w:val="hr-HR" w:eastAsia="hr-HR"/>
              </w:rPr>
              <w:t>UKUPNO</w:t>
            </w:r>
          </w:p>
        </w:tc>
        <w:tc>
          <w:tcPr>
            <w:tcW w:w="1374" w:type="dxa"/>
            <w:tcBorders>
              <w:top w:val="nil"/>
              <w:left w:val="nil"/>
              <w:bottom w:val="single" w:sz="4" w:space="0" w:color="auto"/>
              <w:right w:val="single" w:sz="4" w:space="0" w:color="auto"/>
            </w:tcBorders>
            <w:shd w:val="clear" w:color="000000" w:fill="DCE6F1"/>
            <w:noWrap/>
            <w:vAlign w:val="bottom"/>
            <w:hideMark/>
          </w:tcPr>
          <w:p w14:paraId="09BE300F" w14:textId="77777777" w:rsidR="006B408A" w:rsidRPr="006B408A" w:rsidRDefault="006B408A" w:rsidP="00B86480">
            <w:pPr>
              <w:rPr>
                <w:rFonts w:ascii="Verdana" w:hAnsi="Verdana"/>
                <w:b/>
                <w:color w:val="000000"/>
                <w:sz w:val="20"/>
                <w:szCs w:val="20"/>
                <w:lang w:val="hr-HR" w:eastAsia="hr-HR"/>
              </w:rPr>
            </w:pPr>
            <w:r w:rsidRPr="006B408A">
              <w:rPr>
                <w:rFonts w:ascii="Verdana" w:hAnsi="Verdana"/>
                <w:b/>
                <w:color w:val="000000"/>
                <w:sz w:val="20"/>
                <w:szCs w:val="20"/>
                <w:lang w:val="hr-HR" w:eastAsia="hr-HR"/>
              </w:rPr>
              <w:t>792,74</w:t>
            </w:r>
          </w:p>
        </w:tc>
        <w:tc>
          <w:tcPr>
            <w:tcW w:w="1535" w:type="dxa"/>
            <w:tcBorders>
              <w:top w:val="nil"/>
              <w:left w:val="nil"/>
              <w:bottom w:val="single" w:sz="4" w:space="0" w:color="auto"/>
              <w:right w:val="single" w:sz="4" w:space="0" w:color="auto"/>
            </w:tcBorders>
            <w:shd w:val="clear" w:color="000000" w:fill="DCE6F1"/>
            <w:noWrap/>
            <w:vAlign w:val="bottom"/>
            <w:hideMark/>
          </w:tcPr>
          <w:p w14:paraId="60466120" w14:textId="77777777" w:rsidR="006B408A" w:rsidRPr="006B408A" w:rsidRDefault="006B408A" w:rsidP="00B86480">
            <w:pPr>
              <w:rPr>
                <w:rFonts w:ascii="Verdana" w:hAnsi="Verdana"/>
                <w:b/>
                <w:color w:val="000000"/>
                <w:sz w:val="20"/>
                <w:szCs w:val="20"/>
                <w:lang w:val="hr-HR" w:eastAsia="hr-HR"/>
              </w:rPr>
            </w:pPr>
            <w:r w:rsidRPr="006B408A">
              <w:rPr>
                <w:rFonts w:ascii="Verdana" w:hAnsi="Verdana"/>
                <w:b/>
                <w:color w:val="000000"/>
                <w:sz w:val="20"/>
                <w:szCs w:val="20"/>
                <w:lang w:val="hr-HR" w:eastAsia="hr-HR"/>
              </w:rPr>
              <w:t>396,43</w:t>
            </w:r>
          </w:p>
        </w:tc>
      </w:tr>
    </w:tbl>
    <w:p w14:paraId="7D5A4494" w14:textId="77777777" w:rsidR="006B408A" w:rsidRPr="006B408A" w:rsidRDefault="006B408A" w:rsidP="006B408A">
      <w:pPr>
        <w:jc w:val="both"/>
        <w:rPr>
          <w:rFonts w:ascii="Verdana" w:hAnsi="Verdana" w:cs="Arial"/>
          <w:b/>
          <w:sz w:val="20"/>
          <w:szCs w:val="20"/>
          <w:lang w:val="hr-HR"/>
        </w:rPr>
      </w:pPr>
    </w:p>
    <w:p w14:paraId="0B05CD5E" w14:textId="77777777" w:rsidR="006B408A" w:rsidRPr="006B408A" w:rsidRDefault="006B408A" w:rsidP="006B408A">
      <w:pPr>
        <w:jc w:val="center"/>
        <w:rPr>
          <w:rFonts w:ascii="Verdana" w:hAnsi="Verdana" w:cs="Arial"/>
          <w:b/>
          <w:sz w:val="20"/>
          <w:szCs w:val="20"/>
          <w:lang w:val="hr-HR"/>
        </w:rPr>
      </w:pPr>
      <w:r w:rsidRPr="006B408A">
        <w:rPr>
          <w:rFonts w:ascii="Verdana" w:hAnsi="Verdana" w:cs="Arial"/>
          <w:b/>
          <w:sz w:val="20"/>
          <w:szCs w:val="20"/>
          <w:lang w:val="hr-HR"/>
        </w:rPr>
        <w:t>Članak 3.</w:t>
      </w:r>
    </w:p>
    <w:p w14:paraId="78A43C54" w14:textId="77777777" w:rsidR="006B408A" w:rsidRPr="006B408A" w:rsidRDefault="006B408A" w:rsidP="006B408A">
      <w:pPr>
        <w:jc w:val="both"/>
        <w:rPr>
          <w:rFonts w:ascii="Verdana" w:hAnsi="Verdana" w:cs="Arial"/>
          <w:sz w:val="20"/>
          <w:szCs w:val="20"/>
          <w:lang w:val="hr-HR"/>
        </w:rPr>
      </w:pPr>
      <w:r w:rsidRPr="006B408A">
        <w:rPr>
          <w:rFonts w:ascii="Verdana" w:hAnsi="Verdana" w:cs="Arial"/>
          <w:b/>
          <w:sz w:val="20"/>
          <w:szCs w:val="20"/>
          <w:lang w:val="hr-HR"/>
        </w:rPr>
        <w:tab/>
      </w:r>
      <w:r w:rsidRPr="006B408A">
        <w:rPr>
          <w:rFonts w:ascii="Verdana" w:hAnsi="Verdana" w:cs="Arial"/>
          <w:sz w:val="20"/>
          <w:szCs w:val="20"/>
          <w:lang w:val="hr-HR"/>
        </w:rPr>
        <w:t>Ovo izvješće objavit će se u Glasniku Općine Lasinja.</w:t>
      </w:r>
    </w:p>
    <w:p w14:paraId="236A8063" w14:textId="77777777" w:rsidR="006B408A" w:rsidRDefault="006B408A" w:rsidP="006B408A">
      <w:pPr>
        <w:jc w:val="both"/>
        <w:rPr>
          <w:rFonts w:ascii="Verdana" w:hAnsi="Verdana" w:cs="Arial"/>
          <w:sz w:val="20"/>
          <w:szCs w:val="20"/>
          <w:lang w:val="de-DE"/>
        </w:rPr>
      </w:pPr>
    </w:p>
    <w:p w14:paraId="5765C0C6" w14:textId="363CE14F" w:rsidR="006B408A" w:rsidRPr="00BF2536" w:rsidRDefault="006B408A" w:rsidP="006B408A">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024</w:t>
      </w:r>
      <w:r w:rsidRPr="00BF2536">
        <w:rPr>
          <w:rFonts w:ascii="Verdana" w:hAnsi="Verdana" w:cs="Arial"/>
          <w:sz w:val="20"/>
          <w:szCs w:val="20"/>
        </w:rPr>
        <w:t>-0</w:t>
      </w:r>
      <w:r>
        <w:rPr>
          <w:rFonts w:ascii="Verdana" w:hAnsi="Verdana" w:cs="Arial"/>
          <w:sz w:val="20"/>
          <w:szCs w:val="20"/>
        </w:rPr>
        <w:t>4</w:t>
      </w:r>
      <w:r w:rsidRPr="00BF2536">
        <w:rPr>
          <w:rFonts w:ascii="Verdana" w:hAnsi="Verdana" w:cs="Arial"/>
          <w:sz w:val="20"/>
          <w:szCs w:val="20"/>
        </w:rPr>
        <w:t>/2</w:t>
      </w:r>
      <w:r>
        <w:rPr>
          <w:rFonts w:ascii="Verdana" w:hAnsi="Verdana" w:cs="Arial"/>
          <w:sz w:val="20"/>
          <w:szCs w:val="20"/>
        </w:rPr>
        <w:t>3</w:t>
      </w:r>
      <w:r w:rsidRPr="00BF2536">
        <w:rPr>
          <w:rFonts w:ascii="Verdana" w:hAnsi="Verdana" w:cs="Arial"/>
          <w:sz w:val="20"/>
          <w:szCs w:val="20"/>
        </w:rPr>
        <w:t>-0</w:t>
      </w:r>
      <w:r>
        <w:rPr>
          <w:rFonts w:ascii="Verdana" w:hAnsi="Verdana" w:cs="Arial"/>
          <w:sz w:val="20"/>
          <w:szCs w:val="20"/>
        </w:rPr>
        <w:t>2</w:t>
      </w:r>
      <w:r w:rsidRPr="00BF2536">
        <w:rPr>
          <w:rFonts w:ascii="Verdana" w:hAnsi="Verdana" w:cs="Arial"/>
          <w:sz w:val="20"/>
          <w:szCs w:val="20"/>
        </w:rPr>
        <w:t>/1</w:t>
      </w:r>
      <w:r>
        <w:rPr>
          <w:rFonts w:ascii="Verdana" w:hAnsi="Verdana" w:cs="Arial"/>
          <w:sz w:val="20"/>
          <w:szCs w:val="20"/>
        </w:rPr>
        <w:t>7</w:t>
      </w:r>
    </w:p>
    <w:p w14:paraId="75A14039" w14:textId="01AAB543" w:rsidR="006B408A" w:rsidRPr="00BF2536" w:rsidRDefault="006B408A" w:rsidP="006B408A">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4</w:t>
      </w:r>
    </w:p>
    <w:p w14:paraId="4629B1CF" w14:textId="77777777" w:rsidR="006B408A" w:rsidRPr="00BF2536" w:rsidRDefault="006B408A" w:rsidP="006B408A">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489729A4" w14:textId="77777777" w:rsidR="006B408A" w:rsidRPr="0010220B" w:rsidRDefault="006B408A" w:rsidP="006B408A">
      <w:pPr>
        <w:jc w:val="both"/>
        <w:rPr>
          <w:rFonts w:asciiTheme="minorHAnsi" w:hAnsiTheme="minorHAnsi"/>
          <w:b/>
          <w:sz w:val="22"/>
          <w:szCs w:val="22"/>
          <w:lang w:val="hr-HR"/>
        </w:rPr>
      </w:pPr>
      <w:r w:rsidRPr="0010220B">
        <w:rPr>
          <w:rFonts w:asciiTheme="minorHAnsi" w:hAnsiTheme="minorHAnsi"/>
          <w:b/>
          <w:sz w:val="22"/>
          <w:szCs w:val="22"/>
          <w:lang w:val="hr-HR"/>
        </w:rPr>
        <w:lastRenderedPageBreak/>
        <w:t xml:space="preserve">                                                                                   </w:t>
      </w:r>
      <w:r>
        <w:rPr>
          <w:rFonts w:asciiTheme="minorHAnsi" w:hAnsiTheme="minorHAnsi"/>
          <w:b/>
          <w:sz w:val="22"/>
          <w:szCs w:val="22"/>
          <w:lang w:val="hr-HR"/>
        </w:rPr>
        <w:t xml:space="preserve">                                     PREDSJEDNIK OPĆINSKOG VIJEĆA</w:t>
      </w:r>
    </w:p>
    <w:p w14:paraId="6A255171" w14:textId="77777777" w:rsidR="006B408A" w:rsidRDefault="006B408A" w:rsidP="006B408A">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10220B">
        <w:rPr>
          <w:rFonts w:asciiTheme="minorHAnsi" w:hAnsiTheme="minorHAnsi"/>
          <w:b/>
          <w:sz w:val="22"/>
          <w:szCs w:val="22"/>
          <w:lang w:val="hr-HR"/>
        </w:rPr>
        <w:t xml:space="preserve">     </w:t>
      </w:r>
      <w:r>
        <w:rPr>
          <w:rFonts w:asciiTheme="minorHAnsi" w:hAnsiTheme="minorHAnsi"/>
          <w:b/>
          <w:sz w:val="22"/>
          <w:szCs w:val="22"/>
          <w:lang w:val="hr-HR"/>
        </w:rPr>
        <w:t xml:space="preserve">                                Matija Prigorac, mag.educ.hist.</w:t>
      </w:r>
    </w:p>
    <w:p w14:paraId="31F842B1" w14:textId="3637B63B" w:rsidR="006B408A" w:rsidRDefault="006B408A" w:rsidP="006B408A">
      <w:pPr>
        <w:jc w:val="both"/>
        <w:rPr>
          <w:rFonts w:asciiTheme="minorHAnsi" w:hAnsiTheme="minorHAnsi"/>
          <w:b/>
          <w:sz w:val="22"/>
          <w:szCs w:val="22"/>
          <w:lang w:val="hr-HR"/>
        </w:rPr>
      </w:pPr>
      <w:r>
        <w:rPr>
          <w:rFonts w:asciiTheme="minorHAnsi" w:hAnsiTheme="minorHAnsi"/>
          <w:b/>
          <w:sz w:val="22"/>
          <w:szCs w:val="22"/>
          <w:lang w:val="hr-HR"/>
        </w:rPr>
        <w:t>_______________________________________________________________________________________</w:t>
      </w:r>
    </w:p>
    <w:p w14:paraId="3399F7FC" w14:textId="77777777" w:rsidR="006B408A" w:rsidRPr="006B408A" w:rsidRDefault="006B408A" w:rsidP="006B408A">
      <w:pPr>
        <w:pStyle w:val="Naslov1"/>
        <w:ind w:firstLine="708"/>
        <w:jc w:val="both"/>
        <w:rPr>
          <w:rFonts w:ascii="Verdana" w:hAnsi="Verdana"/>
          <w:b w:val="0"/>
          <w:bCs w:val="0"/>
          <w:color w:val="auto"/>
          <w:sz w:val="20"/>
          <w:szCs w:val="20"/>
        </w:rPr>
      </w:pPr>
      <w:r w:rsidRPr="006B408A">
        <w:rPr>
          <w:rFonts w:ascii="Verdana" w:hAnsi="Verdana"/>
          <w:b w:val="0"/>
          <w:bCs w:val="0"/>
          <w:color w:val="auto"/>
          <w:sz w:val="20"/>
          <w:szCs w:val="20"/>
        </w:rPr>
        <w:t xml:space="preserve">Na temelju </w:t>
      </w:r>
      <w:r w:rsidRPr="006B408A">
        <w:rPr>
          <w:rFonts w:ascii="Verdana" w:hAnsi="Verdana"/>
          <w:b w:val="0"/>
          <w:color w:val="auto"/>
          <w:sz w:val="20"/>
          <w:szCs w:val="20"/>
        </w:rPr>
        <w:t xml:space="preserve">članka 49. stavak 5. Zakona o poljoprivrednom zemljištu (Narodne novine 20/18, 115/18,  98/19 i 57/22) i </w:t>
      </w:r>
      <w:r w:rsidRPr="006B408A">
        <w:rPr>
          <w:rFonts w:ascii="Verdana" w:hAnsi="Verdana"/>
          <w:b w:val="0"/>
          <w:bCs w:val="0"/>
          <w:color w:val="auto"/>
          <w:sz w:val="20"/>
          <w:szCs w:val="20"/>
        </w:rPr>
        <w:t>članka 34. Statuta Općine Lasinja (Glasnik Općine Lasinja,</w:t>
      </w:r>
      <w:r w:rsidRPr="006B408A">
        <w:rPr>
          <w:rFonts w:ascii="Verdana" w:hAnsi="Verdana"/>
          <w:color w:val="auto"/>
          <w:sz w:val="20"/>
          <w:szCs w:val="20"/>
        </w:rPr>
        <w:t xml:space="preserve"> </w:t>
      </w:r>
      <w:r w:rsidRPr="006B408A">
        <w:rPr>
          <w:rFonts w:ascii="Verdana" w:hAnsi="Verdana"/>
          <w:b w:val="0"/>
          <w:bCs w:val="0"/>
          <w:color w:val="auto"/>
          <w:sz w:val="20"/>
          <w:szCs w:val="20"/>
        </w:rPr>
        <w:t>broj 1/18, 1/20  i 1/21 ), Općinsko vijeće Općine Lasinja  na 29. sjednici održanoj 4. travnja 2025. godine donijelo je</w:t>
      </w:r>
    </w:p>
    <w:p w14:paraId="34CB4E6C" w14:textId="77777777" w:rsidR="006B408A" w:rsidRPr="006B408A" w:rsidRDefault="006B408A" w:rsidP="006B408A">
      <w:pPr>
        <w:rPr>
          <w:rFonts w:ascii="Verdana" w:hAnsi="Verdana"/>
          <w:sz w:val="20"/>
          <w:szCs w:val="20"/>
        </w:rPr>
      </w:pPr>
    </w:p>
    <w:p w14:paraId="768C50D6" w14:textId="77777777" w:rsidR="006B408A" w:rsidRPr="006B408A" w:rsidRDefault="006B408A" w:rsidP="006B408A">
      <w:pPr>
        <w:jc w:val="center"/>
        <w:rPr>
          <w:rFonts w:ascii="Verdana" w:hAnsi="Verdana"/>
          <w:b/>
          <w:sz w:val="20"/>
          <w:szCs w:val="20"/>
        </w:rPr>
      </w:pPr>
      <w:r w:rsidRPr="006B408A">
        <w:rPr>
          <w:rFonts w:ascii="Verdana" w:hAnsi="Verdana"/>
          <w:b/>
          <w:sz w:val="20"/>
          <w:szCs w:val="20"/>
        </w:rPr>
        <w:t>ZAKLJUČAK</w:t>
      </w:r>
    </w:p>
    <w:p w14:paraId="00060626" w14:textId="77777777" w:rsidR="006B408A" w:rsidRPr="006B408A" w:rsidRDefault="006B408A" w:rsidP="006B408A">
      <w:pPr>
        <w:jc w:val="center"/>
        <w:rPr>
          <w:rFonts w:ascii="Verdana" w:hAnsi="Verdana"/>
          <w:b/>
          <w:bCs/>
          <w:sz w:val="20"/>
          <w:szCs w:val="20"/>
        </w:rPr>
      </w:pPr>
      <w:r w:rsidRPr="006B408A">
        <w:rPr>
          <w:rFonts w:ascii="Verdana" w:hAnsi="Verdana"/>
          <w:b/>
          <w:bCs/>
          <w:sz w:val="20"/>
          <w:szCs w:val="20"/>
        </w:rPr>
        <w:t xml:space="preserve">o prihvaćanju Izvješća o izvršenju Programa korištenja sredstava ostvarenih </w:t>
      </w:r>
    </w:p>
    <w:p w14:paraId="0226A292" w14:textId="77777777" w:rsidR="006B408A" w:rsidRPr="006B408A" w:rsidRDefault="006B408A" w:rsidP="006B408A">
      <w:pPr>
        <w:jc w:val="center"/>
        <w:rPr>
          <w:rFonts w:ascii="Verdana" w:hAnsi="Verdana"/>
          <w:b/>
          <w:sz w:val="20"/>
          <w:szCs w:val="20"/>
        </w:rPr>
      </w:pPr>
      <w:r w:rsidRPr="006B408A">
        <w:rPr>
          <w:rFonts w:ascii="Verdana" w:hAnsi="Verdana"/>
          <w:b/>
          <w:sz w:val="20"/>
          <w:szCs w:val="20"/>
        </w:rPr>
        <w:t xml:space="preserve">od zakupa poljoprivrednog zemljišta u vlasništvu Republike </w:t>
      </w:r>
    </w:p>
    <w:p w14:paraId="1F376873" w14:textId="77777777" w:rsidR="006B408A" w:rsidRPr="006B408A" w:rsidRDefault="006B408A" w:rsidP="006B408A">
      <w:pPr>
        <w:jc w:val="center"/>
        <w:rPr>
          <w:rFonts w:ascii="Verdana" w:hAnsi="Verdana"/>
          <w:b/>
          <w:sz w:val="20"/>
          <w:szCs w:val="20"/>
        </w:rPr>
      </w:pPr>
      <w:r w:rsidRPr="006B408A">
        <w:rPr>
          <w:rFonts w:ascii="Verdana" w:hAnsi="Verdana"/>
          <w:b/>
          <w:sz w:val="20"/>
          <w:szCs w:val="20"/>
        </w:rPr>
        <w:t>Hrvatske na području Općine Lasinja za  2024.  godinu</w:t>
      </w:r>
    </w:p>
    <w:p w14:paraId="2BAEC7C2" w14:textId="77777777" w:rsidR="006B408A" w:rsidRPr="006B408A" w:rsidRDefault="006B408A" w:rsidP="006B408A">
      <w:pPr>
        <w:rPr>
          <w:rFonts w:ascii="Verdana" w:hAnsi="Verdana"/>
          <w:b/>
          <w:sz w:val="20"/>
          <w:szCs w:val="20"/>
        </w:rPr>
      </w:pPr>
    </w:p>
    <w:p w14:paraId="6B3225C8" w14:textId="77777777" w:rsidR="006B408A" w:rsidRPr="006B408A" w:rsidRDefault="006B408A" w:rsidP="006B408A">
      <w:pPr>
        <w:jc w:val="center"/>
        <w:rPr>
          <w:rFonts w:ascii="Verdana" w:hAnsi="Verdana"/>
          <w:sz w:val="20"/>
          <w:szCs w:val="20"/>
        </w:rPr>
      </w:pPr>
      <w:r w:rsidRPr="006B408A">
        <w:rPr>
          <w:rFonts w:ascii="Verdana" w:hAnsi="Verdana"/>
          <w:sz w:val="20"/>
          <w:szCs w:val="20"/>
        </w:rPr>
        <w:t>Članak 1.</w:t>
      </w:r>
    </w:p>
    <w:p w14:paraId="7DE04E5B" w14:textId="77777777" w:rsidR="006B408A" w:rsidRPr="006B408A" w:rsidRDefault="006B408A" w:rsidP="006B408A">
      <w:pPr>
        <w:jc w:val="both"/>
        <w:rPr>
          <w:rFonts w:ascii="Verdana" w:hAnsi="Verdana"/>
          <w:b/>
          <w:sz w:val="20"/>
          <w:szCs w:val="20"/>
        </w:rPr>
      </w:pPr>
      <w:r w:rsidRPr="006B408A">
        <w:rPr>
          <w:rFonts w:ascii="Verdana" w:hAnsi="Verdana"/>
          <w:sz w:val="20"/>
          <w:szCs w:val="20"/>
        </w:rPr>
        <w:tab/>
        <w:t xml:space="preserve">Prihvaća se Izvješće </w:t>
      </w:r>
      <w:r w:rsidRPr="006B408A">
        <w:rPr>
          <w:rFonts w:ascii="Verdana" w:hAnsi="Verdana"/>
          <w:bCs/>
          <w:sz w:val="20"/>
          <w:szCs w:val="20"/>
        </w:rPr>
        <w:t xml:space="preserve">o izvršenju Programa korištenja sredstava ostvarenih </w:t>
      </w:r>
      <w:r w:rsidRPr="006B408A">
        <w:rPr>
          <w:rFonts w:ascii="Verdana" w:hAnsi="Verdana"/>
          <w:sz w:val="20"/>
          <w:szCs w:val="20"/>
        </w:rPr>
        <w:t>od zakupa, poljoprivrednog zemljišta u vlasništvu Republike Hrvatske na području Općine Lasinja za  2024.  godinu.</w:t>
      </w:r>
      <w:r w:rsidRPr="006B408A">
        <w:rPr>
          <w:rFonts w:ascii="Verdana" w:hAnsi="Verdana"/>
          <w:b/>
          <w:sz w:val="20"/>
          <w:szCs w:val="20"/>
        </w:rPr>
        <w:t xml:space="preserve"> </w:t>
      </w:r>
    </w:p>
    <w:p w14:paraId="212AFE0F" w14:textId="77777777" w:rsidR="006B408A" w:rsidRPr="006B408A" w:rsidRDefault="006B408A" w:rsidP="006B408A">
      <w:pPr>
        <w:jc w:val="both"/>
        <w:rPr>
          <w:rFonts w:ascii="Verdana" w:hAnsi="Verdana"/>
          <w:b/>
          <w:sz w:val="20"/>
          <w:szCs w:val="20"/>
        </w:rPr>
      </w:pPr>
    </w:p>
    <w:p w14:paraId="096148D0" w14:textId="77777777" w:rsidR="006B408A" w:rsidRPr="006B408A" w:rsidRDefault="006B408A" w:rsidP="006B408A">
      <w:pPr>
        <w:jc w:val="center"/>
        <w:rPr>
          <w:rFonts w:ascii="Verdana" w:hAnsi="Verdana"/>
          <w:bCs/>
          <w:sz w:val="20"/>
          <w:szCs w:val="20"/>
        </w:rPr>
      </w:pPr>
      <w:r w:rsidRPr="006B408A">
        <w:rPr>
          <w:rFonts w:ascii="Verdana" w:hAnsi="Verdana"/>
          <w:sz w:val="20"/>
          <w:szCs w:val="20"/>
        </w:rPr>
        <w:t>Članak 2.</w:t>
      </w:r>
    </w:p>
    <w:p w14:paraId="74331259" w14:textId="77777777" w:rsidR="006B408A" w:rsidRPr="006B408A" w:rsidRDefault="006B408A" w:rsidP="006B408A">
      <w:pPr>
        <w:jc w:val="both"/>
        <w:rPr>
          <w:rFonts w:ascii="Verdana" w:hAnsi="Verdana"/>
          <w:sz w:val="20"/>
          <w:szCs w:val="20"/>
        </w:rPr>
      </w:pPr>
      <w:r w:rsidRPr="006B408A">
        <w:rPr>
          <w:rFonts w:ascii="Verdana" w:hAnsi="Verdana"/>
          <w:sz w:val="20"/>
          <w:szCs w:val="20"/>
        </w:rPr>
        <w:tab/>
        <w:t>Ovaj Zaključak stupa na snagu danom objave u Glasniku Općine Lasinja.</w:t>
      </w:r>
    </w:p>
    <w:p w14:paraId="308FF7A4" w14:textId="77777777" w:rsidR="006B408A" w:rsidRDefault="006B408A" w:rsidP="006B408A">
      <w:pPr>
        <w:jc w:val="both"/>
        <w:rPr>
          <w:rFonts w:asciiTheme="minorHAnsi" w:hAnsiTheme="minorHAnsi"/>
          <w:b/>
          <w:sz w:val="22"/>
          <w:szCs w:val="22"/>
          <w:lang w:val="hr-HR"/>
        </w:rPr>
      </w:pPr>
    </w:p>
    <w:p w14:paraId="7468C1EF" w14:textId="16E269D8" w:rsidR="00C2515F" w:rsidRPr="00BF2536" w:rsidRDefault="00C2515F" w:rsidP="00C2515F">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024</w:t>
      </w:r>
      <w:r w:rsidRPr="00BF2536">
        <w:rPr>
          <w:rFonts w:ascii="Verdana" w:hAnsi="Verdana" w:cs="Arial"/>
          <w:sz w:val="20"/>
          <w:szCs w:val="20"/>
        </w:rPr>
        <w:t>-0</w:t>
      </w:r>
      <w:r>
        <w:rPr>
          <w:rFonts w:ascii="Verdana" w:hAnsi="Verdana" w:cs="Arial"/>
          <w:sz w:val="20"/>
          <w:szCs w:val="20"/>
        </w:rPr>
        <w:t>4</w:t>
      </w:r>
      <w:r w:rsidRPr="00BF2536">
        <w:rPr>
          <w:rFonts w:ascii="Verdana" w:hAnsi="Verdana" w:cs="Arial"/>
          <w:sz w:val="20"/>
          <w:szCs w:val="20"/>
        </w:rPr>
        <w:t>/2</w:t>
      </w:r>
      <w:r>
        <w:rPr>
          <w:rFonts w:ascii="Verdana" w:hAnsi="Verdana" w:cs="Arial"/>
          <w:sz w:val="20"/>
          <w:szCs w:val="20"/>
        </w:rPr>
        <w:t>3</w:t>
      </w:r>
      <w:r w:rsidRPr="00BF2536">
        <w:rPr>
          <w:rFonts w:ascii="Verdana" w:hAnsi="Verdana" w:cs="Arial"/>
          <w:sz w:val="20"/>
          <w:szCs w:val="20"/>
        </w:rPr>
        <w:t>-0</w:t>
      </w:r>
      <w:r>
        <w:rPr>
          <w:rFonts w:ascii="Verdana" w:hAnsi="Verdana" w:cs="Arial"/>
          <w:sz w:val="20"/>
          <w:szCs w:val="20"/>
        </w:rPr>
        <w:t>2</w:t>
      </w:r>
      <w:r w:rsidRPr="00BF2536">
        <w:rPr>
          <w:rFonts w:ascii="Verdana" w:hAnsi="Verdana" w:cs="Arial"/>
          <w:sz w:val="20"/>
          <w:szCs w:val="20"/>
        </w:rPr>
        <w:t>/1</w:t>
      </w:r>
      <w:r>
        <w:rPr>
          <w:rFonts w:ascii="Verdana" w:hAnsi="Verdana" w:cs="Arial"/>
          <w:sz w:val="20"/>
          <w:szCs w:val="20"/>
        </w:rPr>
        <w:t>8</w:t>
      </w:r>
    </w:p>
    <w:p w14:paraId="71E4E81B" w14:textId="77777777" w:rsidR="00C2515F" w:rsidRPr="00BF2536" w:rsidRDefault="00C2515F" w:rsidP="00C2515F">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4</w:t>
      </w:r>
    </w:p>
    <w:p w14:paraId="75A93E6E" w14:textId="77777777" w:rsidR="00C2515F" w:rsidRPr="00BF2536" w:rsidRDefault="00C2515F" w:rsidP="00C2515F">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78CCEE14" w14:textId="77777777" w:rsidR="00C2515F" w:rsidRPr="0010220B" w:rsidRDefault="00C2515F" w:rsidP="00C2515F">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PREDSJEDNIK OPĆINSKOG VIJEĆA</w:t>
      </w:r>
    </w:p>
    <w:p w14:paraId="68D679A9" w14:textId="167FCB35" w:rsidR="00C2515F" w:rsidRDefault="00C2515F" w:rsidP="00C2515F">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10220B">
        <w:rPr>
          <w:rFonts w:asciiTheme="minorHAnsi" w:hAnsiTheme="minorHAnsi"/>
          <w:b/>
          <w:sz w:val="22"/>
          <w:szCs w:val="22"/>
          <w:lang w:val="hr-HR"/>
        </w:rPr>
        <w:t xml:space="preserve">     </w:t>
      </w:r>
      <w:r>
        <w:rPr>
          <w:rFonts w:asciiTheme="minorHAnsi" w:hAnsiTheme="minorHAnsi"/>
          <w:b/>
          <w:sz w:val="22"/>
          <w:szCs w:val="22"/>
          <w:lang w:val="hr-HR"/>
        </w:rPr>
        <w:t xml:space="preserve">                                Matija Prigorac, mag.educ.hist.</w:t>
      </w:r>
    </w:p>
    <w:p w14:paraId="2228EA89" w14:textId="49F2D796" w:rsidR="00C2515F" w:rsidRDefault="00C2515F" w:rsidP="00C2515F">
      <w:pPr>
        <w:jc w:val="both"/>
        <w:rPr>
          <w:rFonts w:asciiTheme="minorHAnsi" w:hAnsiTheme="minorHAnsi"/>
          <w:b/>
          <w:sz w:val="22"/>
          <w:szCs w:val="22"/>
          <w:lang w:val="hr-HR"/>
        </w:rPr>
      </w:pPr>
      <w:r>
        <w:rPr>
          <w:rFonts w:asciiTheme="minorHAnsi" w:hAnsiTheme="minorHAnsi"/>
          <w:b/>
          <w:sz w:val="22"/>
          <w:szCs w:val="22"/>
          <w:lang w:val="hr-HR"/>
        </w:rPr>
        <w:t>___________________________________________________________________________________________</w:t>
      </w:r>
    </w:p>
    <w:p w14:paraId="753D5386" w14:textId="77777777" w:rsidR="00C2515F" w:rsidRDefault="00C2515F" w:rsidP="00C2515F">
      <w:pPr>
        <w:jc w:val="both"/>
        <w:rPr>
          <w:rFonts w:asciiTheme="minorHAnsi" w:hAnsiTheme="minorHAnsi"/>
          <w:b/>
          <w:sz w:val="22"/>
          <w:szCs w:val="22"/>
          <w:lang w:val="hr-HR"/>
        </w:rPr>
      </w:pPr>
    </w:p>
    <w:p w14:paraId="0B477CFC" w14:textId="77777777" w:rsidR="00C2515F" w:rsidRDefault="00C2515F" w:rsidP="00C2515F">
      <w:pPr>
        <w:jc w:val="both"/>
        <w:rPr>
          <w:rFonts w:asciiTheme="minorHAnsi" w:hAnsiTheme="minorHAnsi"/>
          <w:b/>
          <w:sz w:val="22"/>
          <w:szCs w:val="22"/>
          <w:lang w:val="hr-HR"/>
        </w:rPr>
      </w:pPr>
    </w:p>
    <w:p w14:paraId="2B3C7BA9" w14:textId="77777777" w:rsidR="00C2515F" w:rsidRPr="00C2515F" w:rsidRDefault="00C2515F" w:rsidP="00C2515F">
      <w:pPr>
        <w:jc w:val="both"/>
        <w:rPr>
          <w:rFonts w:ascii="Verdana" w:hAnsi="Verdana" w:cs="Arial"/>
          <w:sz w:val="20"/>
          <w:szCs w:val="20"/>
        </w:rPr>
      </w:pPr>
      <w:r w:rsidRPr="00C2515F">
        <w:rPr>
          <w:rFonts w:ascii="Verdana" w:hAnsi="Verdana" w:cs="Arial"/>
          <w:sz w:val="20"/>
          <w:szCs w:val="20"/>
        </w:rPr>
        <w:t>Na temelju članka 34. Statuta Općine Lasinja (Glasnik Općine Lasinja br. 1/18, 1/20 i 1/21), Općinsko vijeće Općine Lasinja na 29. redovnoj sjednici održanoj dana 4. travnja 2025. godine, donijelo je</w:t>
      </w:r>
    </w:p>
    <w:p w14:paraId="4A60CA66" w14:textId="77777777" w:rsidR="00C2515F" w:rsidRPr="00C2515F" w:rsidRDefault="00C2515F" w:rsidP="00C2515F">
      <w:pPr>
        <w:jc w:val="center"/>
        <w:rPr>
          <w:rFonts w:ascii="Verdana" w:hAnsi="Verdana" w:cs="Arial"/>
          <w:b/>
          <w:bCs/>
          <w:sz w:val="20"/>
          <w:szCs w:val="20"/>
        </w:rPr>
      </w:pPr>
    </w:p>
    <w:p w14:paraId="35C75202" w14:textId="77777777" w:rsidR="00C2515F" w:rsidRPr="00C2515F" w:rsidRDefault="00C2515F" w:rsidP="00C2515F">
      <w:pPr>
        <w:jc w:val="center"/>
        <w:rPr>
          <w:rFonts w:ascii="Verdana" w:hAnsi="Verdana" w:cs="Arial"/>
          <w:b/>
          <w:bCs/>
          <w:sz w:val="20"/>
          <w:szCs w:val="20"/>
        </w:rPr>
      </w:pPr>
      <w:r w:rsidRPr="00C2515F">
        <w:rPr>
          <w:rFonts w:ascii="Verdana" w:hAnsi="Verdana" w:cs="Arial"/>
          <w:b/>
          <w:bCs/>
          <w:sz w:val="20"/>
          <w:szCs w:val="20"/>
        </w:rPr>
        <w:t>Z A K LJ U Č A K</w:t>
      </w:r>
    </w:p>
    <w:p w14:paraId="3AA1D897" w14:textId="77777777" w:rsidR="00C2515F" w:rsidRPr="00C2515F" w:rsidRDefault="00C2515F" w:rsidP="00C2515F">
      <w:pPr>
        <w:jc w:val="center"/>
        <w:rPr>
          <w:rFonts w:ascii="Verdana" w:hAnsi="Verdana" w:cs="Arial"/>
          <w:b/>
          <w:bCs/>
          <w:sz w:val="20"/>
          <w:szCs w:val="20"/>
        </w:rPr>
      </w:pPr>
      <w:r w:rsidRPr="00C2515F">
        <w:rPr>
          <w:rFonts w:ascii="Verdana" w:hAnsi="Verdana" w:cs="Arial"/>
          <w:b/>
          <w:bCs/>
          <w:sz w:val="20"/>
          <w:szCs w:val="20"/>
        </w:rPr>
        <w:t xml:space="preserve">o prihvaćanju Izvješća o radu davatelja javne usluge </w:t>
      </w:r>
    </w:p>
    <w:p w14:paraId="6DFEE5BB" w14:textId="77777777" w:rsidR="00C2515F" w:rsidRPr="00C2515F" w:rsidRDefault="00C2515F" w:rsidP="00C2515F">
      <w:pPr>
        <w:jc w:val="center"/>
        <w:rPr>
          <w:rFonts w:ascii="Verdana" w:hAnsi="Verdana" w:cs="Arial"/>
          <w:b/>
          <w:bCs/>
          <w:sz w:val="20"/>
          <w:szCs w:val="20"/>
        </w:rPr>
      </w:pPr>
      <w:r w:rsidRPr="00C2515F">
        <w:rPr>
          <w:rFonts w:ascii="Verdana" w:hAnsi="Verdana" w:cs="Arial"/>
          <w:b/>
          <w:bCs/>
          <w:sz w:val="20"/>
          <w:szCs w:val="20"/>
        </w:rPr>
        <w:t>sakupljanja komunalnog otpada na području Općine Lasinja za 2024. godinu</w:t>
      </w:r>
    </w:p>
    <w:p w14:paraId="66C01EB5" w14:textId="77777777" w:rsidR="00C2515F" w:rsidRPr="00C2515F" w:rsidRDefault="00C2515F" w:rsidP="00C2515F">
      <w:pPr>
        <w:jc w:val="center"/>
        <w:rPr>
          <w:rFonts w:ascii="Verdana" w:hAnsi="Verdana" w:cs="Arial"/>
          <w:b/>
          <w:bCs/>
          <w:sz w:val="20"/>
          <w:szCs w:val="20"/>
        </w:rPr>
      </w:pPr>
    </w:p>
    <w:p w14:paraId="7366F59E" w14:textId="77777777" w:rsidR="00C2515F" w:rsidRPr="00C2515F" w:rsidRDefault="00C2515F" w:rsidP="00C2515F">
      <w:pPr>
        <w:jc w:val="center"/>
        <w:rPr>
          <w:rFonts w:ascii="Verdana" w:hAnsi="Verdana" w:cs="Arial"/>
          <w:b/>
          <w:bCs/>
          <w:sz w:val="20"/>
          <w:szCs w:val="20"/>
        </w:rPr>
      </w:pPr>
      <w:r w:rsidRPr="00C2515F">
        <w:rPr>
          <w:rFonts w:ascii="Verdana" w:hAnsi="Verdana" w:cs="Arial"/>
          <w:b/>
          <w:bCs/>
          <w:sz w:val="20"/>
          <w:szCs w:val="20"/>
        </w:rPr>
        <w:t>I.</w:t>
      </w:r>
    </w:p>
    <w:p w14:paraId="4FE9B5DE" w14:textId="77777777" w:rsidR="00C2515F" w:rsidRPr="00C2515F" w:rsidRDefault="00C2515F" w:rsidP="00C2515F">
      <w:pPr>
        <w:contextualSpacing/>
        <w:jc w:val="both"/>
        <w:rPr>
          <w:rFonts w:ascii="Verdana" w:hAnsi="Verdana" w:cs="Arial"/>
          <w:sz w:val="20"/>
          <w:szCs w:val="20"/>
        </w:rPr>
      </w:pPr>
      <w:r w:rsidRPr="00C2515F">
        <w:rPr>
          <w:rFonts w:ascii="Verdana" w:hAnsi="Verdana" w:cs="Arial"/>
          <w:sz w:val="20"/>
          <w:szCs w:val="20"/>
        </w:rPr>
        <w:tab/>
        <w:t>Prihvaća se Izvješće o radu davatelja javne usluge sakupljanja komunalnog otpada na području Općine Lasinja za 2024. godinu, tvrtke EKO-FLOR PLUS d.o.o., Mokrice 180/c, Oroslavje.</w:t>
      </w:r>
    </w:p>
    <w:p w14:paraId="53F2EF12" w14:textId="77777777" w:rsidR="00C2515F" w:rsidRPr="00C2515F" w:rsidRDefault="00C2515F" w:rsidP="00C2515F">
      <w:pPr>
        <w:jc w:val="both"/>
        <w:rPr>
          <w:rFonts w:ascii="Verdana" w:hAnsi="Verdana" w:cs="Arial"/>
          <w:sz w:val="20"/>
          <w:szCs w:val="20"/>
        </w:rPr>
      </w:pPr>
    </w:p>
    <w:p w14:paraId="29CA752F" w14:textId="77777777" w:rsidR="00C2515F" w:rsidRPr="00C2515F" w:rsidRDefault="00C2515F" w:rsidP="00C2515F">
      <w:pPr>
        <w:jc w:val="center"/>
        <w:rPr>
          <w:rFonts w:ascii="Verdana" w:hAnsi="Verdana" w:cs="Arial"/>
          <w:b/>
          <w:sz w:val="20"/>
          <w:szCs w:val="20"/>
        </w:rPr>
      </w:pPr>
      <w:r w:rsidRPr="00C2515F">
        <w:rPr>
          <w:rFonts w:ascii="Verdana" w:hAnsi="Verdana" w:cs="Arial"/>
          <w:b/>
          <w:sz w:val="20"/>
          <w:szCs w:val="20"/>
        </w:rPr>
        <w:t>II.</w:t>
      </w:r>
    </w:p>
    <w:p w14:paraId="56FE5846" w14:textId="77777777" w:rsidR="00C2515F" w:rsidRPr="00C2515F" w:rsidRDefault="00C2515F" w:rsidP="001C5700">
      <w:pPr>
        <w:jc w:val="left"/>
        <w:rPr>
          <w:rFonts w:ascii="Verdana" w:hAnsi="Verdana" w:cs="Arial"/>
          <w:sz w:val="20"/>
          <w:szCs w:val="20"/>
        </w:rPr>
      </w:pPr>
      <w:r w:rsidRPr="00C2515F">
        <w:rPr>
          <w:rFonts w:ascii="Verdana" w:hAnsi="Verdana" w:cs="Arial"/>
          <w:sz w:val="20"/>
          <w:szCs w:val="20"/>
        </w:rPr>
        <w:tab/>
        <w:t>Izvješće iz točke I. ovog Zaključka prilaže se uz Zaključak i čini njegov sastavni dio.</w:t>
      </w:r>
    </w:p>
    <w:p w14:paraId="768D6B37" w14:textId="77777777" w:rsidR="00C2515F" w:rsidRPr="00C2515F" w:rsidRDefault="00C2515F" w:rsidP="00C2515F">
      <w:pPr>
        <w:jc w:val="center"/>
        <w:rPr>
          <w:rFonts w:ascii="Verdana" w:hAnsi="Verdana" w:cs="Arial"/>
          <w:b/>
          <w:bCs/>
          <w:sz w:val="20"/>
          <w:szCs w:val="20"/>
        </w:rPr>
      </w:pPr>
    </w:p>
    <w:p w14:paraId="2A570B80" w14:textId="77777777" w:rsidR="00C2515F" w:rsidRPr="00C2515F" w:rsidRDefault="00C2515F" w:rsidP="00C2515F">
      <w:pPr>
        <w:jc w:val="center"/>
        <w:rPr>
          <w:rFonts w:ascii="Verdana" w:hAnsi="Verdana" w:cs="Arial"/>
          <w:sz w:val="20"/>
          <w:szCs w:val="20"/>
        </w:rPr>
      </w:pPr>
      <w:r w:rsidRPr="00C2515F">
        <w:rPr>
          <w:rFonts w:ascii="Verdana" w:hAnsi="Verdana" w:cs="Arial"/>
          <w:b/>
          <w:bCs/>
          <w:sz w:val="20"/>
          <w:szCs w:val="20"/>
        </w:rPr>
        <w:t>III.</w:t>
      </w:r>
    </w:p>
    <w:p w14:paraId="68610457" w14:textId="77777777" w:rsidR="00C2515F" w:rsidRPr="00C2515F" w:rsidRDefault="00C2515F" w:rsidP="00C2515F">
      <w:pPr>
        <w:jc w:val="both"/>
        <w:rPr>
          <w:rFonts w:ascii="Verdana" w:hAnsi="Verdana" w:cs="Arial"/>
          <w:sz w:val="20"/>
          <w:szCs w:val="20"/>
        </w:rPr>
      </w:pPr>
      <w:r w:rsidRPr="00C2515F">
        <w:rPr>
          <w:rFonts w:ascii="Verdana" w:hAnsi="Verdana" w:cs="Arial"/>
          <w:sz w:val="20"/>
          <w:szCs w:val="20"/>
        </w:rPr>
        <w:tab/>
        <w:t>Ovaj zaključak objavit će se u Glasniku Općine Lasinja.</w:t>
      </w:r>
    </w:p>
    <w:p w14:paraId="2993083D" w14:textId="77777777" w:rsidR="00403488" w:rsidRDefault="00403488" w:rsidP="002074CB">
      <w:pPr>
        <w:jc w:val="both"/>
        <w:rPr>
          <w:rFonts w:ascii="Verdana" w:hAnsi="Verdana" w:cs="Arial"/>
          <w:sz w:val="20"/>
          <w:szCs w:val="20"/>
          <w:lang w:val="de-DE"/>
        </w:rPr>
      </w:pPr>
    </w:p>
    <w:p w14:paraId="64B32976" w14:textId="0C10C3EB" w:rsidR="00C2515F" w:rsidRPr="00BF2536" w:rsidRDefault="00C2515F" w:rsidP="00C2515F">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351</w:t>
      </w:r>
      <w:r w:rsidRPr="00BF2536">
        <w:rPr>
          <w:rFonts w:ascii="Verdana" w:hAnsi="Verdana" w:cs="Arial"/>
          <w:sz w:val="20"/>
          <w:szCs w:val="20"/>
        </w:rPr>
        <w:t>-0</w:t>
      </w:r>
      <w:r>
        <w:rPr>
          <w:rFonts w:ascii="Verdana" w:hAnsi="Verdana" w:cs="Arial"/>
          <w:sz w:val="20"/>
          <w:szCs w:val="20"/>
        </w:rPr>
        <w:t>3</w:t>
      </w:r>
      <w:r w:rsidRPr="00BF2536">
        <w:rPr>
          <w:rFonts w:ascii="Verdana" w:hAnsi="Verdana" w:cs="Arial"/>
          <w:sz w:val="20"/>
          <w:szCs w:val="20"/>
        </w:rPr>
        <w:t>/2</w:t>
      </w:r>
      <w:r>
        <w:rPr>
          <w:rFonts w:ascii="Verdana" w:hAnsi="Verdana" w:cs="Arial"/>
          <w:sz w:val="20"/>
          <w:szCs w:val="20"/>
        </w:rPr>
        <w:t>5</w:t>
      </w:r>
      <w:r w:rsidRPr="00BF2536">
        <w:rPr>
          <w:rFonts w:ascii="Verdana" w:hAnsi="Verdana" w:cs="Arial"/>
          <w:sz w:val="20"/>
          <w:szCs w:val="20"/>
        </w:rPr>
        <w:t>-0</w:t>
      </w:r>
      <w:r>
        <w:rPr>
          <w:rFonts w:ascii="Verdana" w:hAnsi="Verdana" w:cs="Arial"/>
          <w:sz w:val="20"/>
          <w:szCs w:val="20"/>
        </w:rPr>
        <w:t>1</w:t>
      </w:r>
      <w:r w:rsidRPr="00BF2536">
        <w:rPr>
          <w:rFonts w:ascii="Verdana" w:hAnsi="Verdana" w:cs="Arial"/>
          <w:sz w:val="20"/>
          <w:szCs w:val="20"/>
        </w:rPr>
        <w:t>/1</w:t>
      </w:r>
    </w:p>
    <w:p w14:paraId="484A8BC1" w14:textId="77777777" w:rsidR="00C2515F" w:rsidRPr="00BF2536" w:rsidRDefault="00C2515F" w:rsidP="00C2515F">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4</w:t>
      </w:r>
    </w:p>
    <w:p w14:paraId="6EE03690" w14:textId="77777777" w:rsidR="00C2515F" w:rsidRPr="00BF2536" w:rsidRDefault="00C2515F" w:rsidP="00C2515F">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2A9A2F25" w14:textId="77777777" w:rsidR="00C2515F" w:rsidRPr="0010220B" w:rsidRDefault="00C2515F" w:rsidP="00C2515F">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PREDSJEDNIK OPĆINSKOG VIJEĆA</w:t>
      </w:r>
    </w:p>
    <w:p w14:paraId="780F6997" w14:textId="7A38D3AD" w:rsidR="00C2515F" w:rsidRDefault="00C2515F" w:rsidP="00C2515F">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10220B">
        <w:rPr>
          <w:rFonts w:asciiTheme="minorHAnsi" w:hAnsiTheme="minorHAnsi"/>
          <w:b/>
          <w:sz w:val="22"/>
          <w:szCs w:val="22"/>
          <w:lang w:val="hr-HR"/>
        </w:rPr>
        <w:t xml:space="preserve">     </w:t>
      </w:r>
      <w:r>
        <w:rPr>
          <w:rFonts w:asciiTheme="minorHAnsi" w:hAnsiTheme="minorHAnsi"/>
          <w:b/>
          <w:sz w:val="22"/>
          <w:szCs w:val="22"/>
          <w:lang w:val="hr-HR"/>
        </w:rPr>
        <w:t xml:space="preserve">                                Matija Prigorac, mag.educ.hist.</w:t>
      </w:r>
    </w:p>
    <w:p w14:paraId="16DF673C" w14:textId="77777777" w:rsidR="00C2515F" w:rsidRDefault="00C2515F" w:rsidP="00C2515F">
      <w:pPr>
        <w:jc w:val="both"/>
        <w:rPr>
          <w:rFonts w:asciiTheme="minorHAnsi" w:hAnsiTheme="minorHAnsi"/>
          <w:b/>
          <w:sz w:val="22"/>
          <w:szCs w:val="22"/>
          <w:lang w:val="hr-HR"/>
        </w:rPr>
      </w:pPr>
    </w:p>
    <w:p w14:paraId="67D3F98C" w14:textId="77777777" w:rsidR="00C2515F" w:rsidRDefault="00C2515F" w:rsidP="00C2515F">
      <w:pPr>
        <w:jc w:val="both"/>
        <w:rPr>
          <w:rFonts w:asciiTheme="minorHAnsi" w:hAnsiTheme="minorHAnsi"/>
          <w:b/>
          <w:sz w:val="22"/>
          <w:szCs w:val="22"/>
          <w:lang w:val="hr-HR"/>
        </w:rPr>
      </w:pPr>
    </w:p>
    <w:p w14:paraId="4B323B66" w14:textId="07BA93B5" w:rsidR="00C2515F" w:rsidRDefault="00805595" w:rsidP="00C2515F">
      <w:pPr>
        <w:jc w:val="both"/>
        <w:rPr>
          <w:rFonts w:asciiTheme="minorHAnsi" w:hAnsiTheme="minorHAnsi"/>
          <w:b/>
          <w:sz w:val="22"/>
          <w:szCs w:val="22"/>
          <w:lang w:val="hr-HR"/>
        </w:rPr>
      </w:pPr>
      <w:r>
        <w:rPr>
          <w:noProof/>
        </w:rPr>
        <w:lastRenderedPageBreak/>
        <w:drawing>
          <wp:inline distT="0" distB="0" distL="0" distR="0" wp14:anchorId="5F59910C" wp14:editId="5C194CE9">
            <wp:extent cx="6238656" cy="8629650"/>
            <wp:effectExtent l="0" t="0" r="0" b="0"/>
            <wp:docPr id="150945828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6708" t="1370" r="6390" b="9682"/>
                    <a:stretch/>
                  </pic:blipFill>
                  <pic:spPr bwMode="auto">
                    <a:xfrm>
                      <a:off x="0" y="0"/>
                      <a:ext cx="6246360" cy="8640306"/>
                    </a:xfrm>
                    <a:prstGeom prst="rect">
                      <a:avLst/>
                    </a:prstGeom>
                    <a:noFill/>
                    <a:ln>
                      <a:noFill/>
                    </a:ln>
                    <a:extLst>
                      <a:ext uri="{53640926-AAD7-44D8-BBD7-CCE9431645EC}">
                        <a14:shadowObscured xmlns:a14="http://schemas.microsoft.com/office/drawing/2010/main"/>
                      </a:ext>
                    </a:extLst>
                  </pic:spPr>
                </pic:pic>
              </a:graphicData>
            </a:graphic>
          </wp:inline>
        </w:drawing>
      </w:r>
    </w:p>
    <w:p w14:paraId="4158B7AE" w14:textId="11C1A05F" w:rsidR="00805595" w:rsidRDefault="00805595" w:rsidP="00C2515F">
      <w:pPr>
        <w:jc w:val="both"/>
        <w:rPr>
          <w:rFonts w:asciiTheme="minorHAnsi" w:hAnsiTheme="minorHAnsi"/>
          <w:b/>
          <w:sz w:val="22"/>
          <w:szCs w:val="22"/>
          <w:lang w:val="hr-HR"/>
        </w:rPr>
      </w:pPr>
      <w:r>
        <w:rPr>
          <w:noProof/>
        </w:rPr>
        <w:lastRenderedPageBreak/>
        <w:drawing>
          <wp:inline distT="0" distB="0" distL="0" distR="0" wp14:anchorId="71123F56" wp14:editId="14BFF638">
            <wp:extent cx="6305550" cy="8602417"/>
            <wp:effectExtent l="0" t="0" r="0" b="8255"/>
            <wp:docPr id="157895280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6559" t="1581" r="6687" b="14740"/>
                    <a:stretch/>
                  </pic:blipFill>
                  <pic:spPr bwMode="auto">
                    <a:xfrm>
                      <a:off x="0" y="0"/>
                      <a:ext cx="6309956" cy="8608428"/>
                    </a:xfrm>
                    <a:prstGeom prst="rect">
                      <a:avLst/>
                    </a:prstGeom>
                    <a:noFill/>
                    <a:ln>
                      <a:noFill/>
                    </a:ln>
                    <a:extLst>
                      <a:ext uri="{53640926-AAD7-44D8-BBD7-CCE9431645EC}">
                        <a14:shadowObscured xmlns:a14="http://schemas.microsoft.com/office/drawing/2010/main"/>
                      </a:ext>
                    </a:extLst>
                  </pic:spPr>
                </pic:pic>
              </a:graphicData>
            </a:graphic>
          </wp:inline>
        </w:drawing>
      </w:r>
    </w:p>
    <w:p w14:paraId="213C8376" w14:textId="1C1379AE" w:rsidR="00805595" w:rsidRDefault="00805595" w:rsidP="00C2515F">
      <w:pPr>
        <w:jc w:val="both"/>
        <w:rPr>
          <w:rFonts w:asciiTheme="minorHAnsi" w:hAnsiTheme="minorHAnsi"/>
          <w:b/>
          <w:sz w:val="22"/>
          <w:szCs w:val="22"/>
          <w:lang w:val="hr-HR"/>
        </w:rPr>
      </w:pPr>
      <w:r>
        <w:rPr>
          <w:noProof/>
        </w:rPr>
        <w:lastRenderedPageBreak/>
        <w:drawing>
          <wp:inline distT="0" distB="0" distL="0" distR="0" wp14:anchorId="3BCE4D77" wp14:editId="2D0095FC">
            <wp:extent cx="6229350" cy="8572500"/>
            <wp:effectExtent l="0" t="0" r="0" b="0"/>
            <wp:docPr id="74363297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6708" t="1791" r="6390" b="5888"/>
                    <a:stretch/>
                  </pic:blipFill>
                  <pic:spPr bwMode="auto">
                    <a:xfrm>
                      <a:off x="0" y="0"/>
                      <a:ext cx="6235716" cy="8581261"/>
                    </a:xfrm>
                    <a:prstGeom prst="rect">
                      <a:avLst/>
                    </a:prstGeom>
                    <a:noFill/>
                    <a:ln>
                      <a:noFill/>
                    </a:ln>
                    <a:extLst>
                      <a:ext uri="{53640926-AAD7-44D8-BBD7-CCE9431645EC}">
                        <a14:shadowObscured xmlns:a14="http://schemas.microsoft.com/office/drawing/2010/main"/>
                      </a:ext>
                    </a:extLst>
                  </pic:spPr>
                </pic:pic>
              </a:graphicData>
            </a:graphic>
          </wp:inline>
        </w:drawing>
      </w:r>
    </w:p>
    <w:p w14:paraId="66834E75" w14:textId="3E2B391E" w:rsidR="00805595" w:rsidRDefault="00805595" w:rsidP="00C2515F">
      <w:pPr>
        <w:jc w:val="both"/>
        <w:rPr>
          <w:rFonts w:asciiTheme="minorHAnsi" w:hAnsiTheme="minorHAnsi"/>
          <w:b/>
          <w:sz w:val="22"/>
          <w:szCs w:val="22"/>
          <w:lang w:val="hr-HR"/>
        </w:rPr>
      </w:pPr>
      <w:r>
        <w:rPr>
          <w:noProof/>
        </w:rPr>
        <w:lastRenderedPageBreak/>
        <w:drawing>
          <wp:inline distT="0" distB="0" distL="0" distR="0" wp14:anchorId="562914F7" wp14:editId="54EB32BC">
            <wp:extent cx="6009640" cy="8477250"/>
            <wp:effectExtent l="0" t="0" r="0" b="0"/>
            <wp:docPr id="542593110"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l="6260" t="1580" r="6837" b="8734"/>
                    <a:stretch/>
                  </pic:blipFill>
                  <pic:spPr bwMode="auto">
                    <a:xfrm>
                      <a:off x="0" y="0"/>
                      <a:ext cx="6016205" cy="8486511"/>
                    </a:xfrm>
                    <a:prstGeom prst="rect">
                      <a:avLst/>
                    </a:prstGeom>
                    <a:noFill/>
                    <a:ln>
                      <a:noFill/>
                    </a:ln>
                    <a:extLst>
                      <a:ext uri="{53640926-AAD7-44D8-BBD7-CCE9431645EC}">
                        <a14:shadowObscured xmlns:a14="http://schemas.microsoft.com/office/drawing/2010/main"/>
                      </a:ext>
                    </a:extLst>
                  </pic:spPr>
                </pic:pic>
              </a:graphicData>
            </a:graphic>
          </wp:inline>
        </w:drawing>
      </w:r>
    </w:p>
    <w:p w14:paraId="1A803958" w14:textId="77777777" w:rsidR="00805595" w:rsidRDefault="00805595" w:rsidP="00C2515F">
      <w:pPr>
        <w:jc w:val="both"/>
        <w:rPr>
          <w:rFonts w:asciiTheme="minorHAnsi" w:hAnsiTheme="minorHAnsi"/>
          <w:b/>
          <w:sz w:val="22"/>
          <w:szCs w:val="22"/>
          <w:lang w:val="hr-HR"/>
        </w:rPr>
      </w:pPr>
    </w:p>
    <w:p w14:paraId="4E829659" w14:textId="70A4C709" w:rsidR="00805595" w:rsidRDefault="00805595" w:rsidP="00C2515F">
      <w:pPr>
        <w:jc w:val="both"/>
        <w:rPr>
          <w:rFonts w:asciiTheme="minorHAnsi" w:hAnsiTheme="minorHAnsi"/>
          <w:b/>
          <w:sz w:val="22"/>
          <w:szCs w:val="22"/>
          <w:lang w:val="hr-HR"/>
        </w:rPr>
      </w:pPr>
      <w:r>
        <w:rPr>
          <w:noProof/>
        </w:rPr>
        <w:lastRenderedPageBreak/>
        <w:drawing>
          <wp:inline distT="0" distB="0" distL="0" distR="0" wp14:anchorId="78813913" wp14:editId="5CE9A46C">
            <wp:extent cx="6391275" cy="8410575"/>
            <wp:effectExtent l="0" t="0" r="9525" b="9525"/>
            <wp:docPr id="1742066175"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l="7006" t="1581" r="6688" b="7047"/>
                    <a:stretch/>
                  </pic:blipFill>
                  <pic:spPr bwMode="auto">
                    <a:xfrm>
                      <a:off x="0" y="0"/>
                      <a:ext cx="6394074" cy="8414258"/>
                    </a:xfrm>
                    <a:prstGeom prst="rect">
                      <a:avLst/>
                    </a:prstGeom>
                    <a:noFill/>
                    <a:ln>
                      <a:noFill/>
                    </a:ln>
                    <a:extLst>
                      <a:ext uri="{53640926-AAD7-44D8-BBD7-CCE9431645EC}">
                        <a14:shadowObscured xmlns:a14="http://schemas.microsoft.com/office/drawing/2010/main"/>
                      </a:ext>
                    </a:extLst>
                  </pic:spPr>
                </pic:pic>
              </a:graphicData>
            </a:graphic>
          </wp:inline>
        </w:drawing>
      </w:r>
    </w:p>
    <w:p w14:paraId="6BA17722" w14:textId="5D7993AB" w:rsidR="00805595" w:rsidRDefault="00805595" w:rsidP="00C2515F">
      <w:pPr>
        <w:jc w:val="both"/>
        <w:rPr>
          <w:rFonts w:asciiTheme="minorHAnsi" w:hAnsiTheme="minorHAnsi"/>
          <w:b/>
          <w:sz w:val="22"/>
          <w:szCs w:val="22"/>
          <w:lang w:val="hr-HR"/>
        </w:rPr>
      </w:pPr>
      <w:r>
        <w:rPr>
          <w:noProof/>
        </w:rPr>
        <w:lastRenderedPageBreak/>
        <w:drawing>
          <wp:inline distT="0" distB="0" distL="0" distR="0" wp14:anchorId="1AD80030" wp14:editId="7F3891EB">
            <wp:extent cx="6181725" cy="8771890"/>
            <wp:effectExtent l="0" t="0" r="9525" b="0"/>
            <wp:docPr id="1798851027"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l="7154" t="2003" r="7135" b="4518"/>
                    <a:stretch/>
                  </pic:blipFill>
                  <pic:spPr bwMode="auto">
                    <a:xfrm>
                      <a:off x="0" y="0"/>
                      <a:ext cx="6187118" cy="8779543"/>
                    </a:xfrm>
                    <a:prstGeom prst="rect">
                      <a:avLst/>
                    </a:prstGeom>
                    <a:noFill/>
                    <a:ln>
                      <a:noFill/>
                    </a:ln>
                    <a:extLst>
                      <a:ext uri="{53640926-AAD7-44D8-BBD7-CCE9431645EC}">
                        <a14:shadowObscured xmlns:a14="http://schemas.microsoft.com/office/drawing/2010/main"/>
                      </a:ext>
                    </a:extLst>
                  </pic:spPr>
                </pic:pic>
              </a:graphicData>
            </a:graphic>
          </wp:inline>
        </w:drawing>
      </w:r>
    </w:p>
    <w:p w14:paraId="7AC8DBD1" w14:textId="1F5EFB21" w:rsidR="00805595" w:rsidRDefault="00805595" w:rsidP="00C2515F">
      <w:pPr>
        <w:jc w:val="both"/>
        <w:rPr>
          <w:rFonts w:asciiTheme="minorHAnsi" w:hAnsiTheme="minorHAnsi"/>
          <w:b/>
          <w:sz w:val="22"/>
          <w:szCs w:val="22"/>
          <w:lang w:val="hr-HR"/>
        </w:rPr>
      </w:pPr>
      <w:r>
        <w:rPr>
          <w:noProof/>
        </w:rPr>
        <w:lastRenderedPageBreak/>
        <w:drawing>
          <wp:inline distT="0" distB="0" distL="0" distR="0" wp14:anchorId="2E3761EE" wp14:editId="1145A511">
            <wp:extent cx="6334125" cy="8949055"/>
            <wp:effectExtent l="0" t="0" r="9525" b="4445"/>
            <wp:docPr id="1132611811"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a:extLst>
                        <a:ext uri="{28A0092B-C50C-407E-A947-70E740481C1C}">
                          <a14:useLocalDpi xmlns:a14="http://schemas.microsoft.com/office/drawing/2010/main" val="0"/>
                        </a:ext>
                      </a:extLst>
                    </a:blip>
                    <a:srcRect l="6410" t="1581" r="6985" b="4412"/>
                    <a:stretch/>
                  </pic:blipFill>
                  <pic:spPr bwMode="auto">
                    <a:xfrm>
                      <a:off x="0" y="0"/>
                      <a:ext cx="6336632" cy="8952597"/>
                    </a:xfrm>
                    <a:prstGeom prst="rect">
                      <a:avLst/>
                    </a:prstGeom>
                    <a:noFill/>
                    <a:ln>
                      <a:noFill/>
                    </a:ln>
                    <a:extLst>
                      <a:ext uri="{53640926-AAD7-44D8-BBD7-CCE9431645EC}">
                        <a14:shadowObscured xmlns:a14="http://schemas.microsoft.com/office/drawing/2010/main"/>
                      </a:ext>
                    </a:extLst>
                  </pic:spPr>
                </pic:pic>
              </a:graphicData>
            </a:graphic>
          </wp:inline>
        </w:drawing>
      </w:r>
    </w:p>
    <w:p w14:paraId="4A1036C0" w14:textId="25C66B99" w:rsidR="00805595" w:rsidRDefault="00805595" w:rsidP="00C2515F">
      <w:pPr>
        <w:jc w:val="both"/>
        <w:rPr>
          <w:rFonts w:asciiTheme="minorHAnsi" w:hAnsiTheme="minorHAnsi"/>
          <w:b/>
          <w:sz w:val="22"/>
          <w:szCs w:val="22"/>
          <w:lang w:val="hr-HR"/>
        </w:rPr>
      </w:pPr>
      <w:r>
        <w:rPr>
          <w:noProof/>
        </w:rPr>
        <w:lastRenderedPageBreak/>
        <w:drawing>
          <wp:inline distT="0" distB="0" distL="0" distR="0" wp14:anchorId="3CEB2EE3" wp14:editId="400CFBDD">
            <wp:extent cx="6391275" cy="8715375"/>
            <wp:effectExtent l="0" t="0" r="9525" b="9525"/>
            <wp:docPr id="36715678"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a:extLst>
                        <a:ext uri="{28A0092B-C50C-407E-A947-70E740481C1C}">
                          <a14:useLocalDpi xmlns:a14="http://schemas.microsoft.com/office/drawing/2010/main" val="0"/>
                        </a:ext>
                      </a:extLst>
                    </a:blip>
                    <a:srcRect l="6559" t="1476" r="6837" b="1145"/>
                    <a:stretch/>
                  </pic:blipFill>
                  <pic:spPr bwMode="auto">
                    <a:xfrm>
                      <a:off x="0" y="0"/>
                      <a:ext cx="6394809" cy="8720194"/>
                    </a:xfrm>
                    <a:prstGeom prst="rect">
                      <a:avLst/>
                    </a:prstGeom>
                    <a:noFill/>
                    <a:ln>
                      <a:noFill/>
                    </a:ln>
                    <a:extLst>
                      <a:ext uri="{53640926-AAD7-44D8-BBD7-CCE9431645EC}">
                        <a14:shadowObscured xmlns:a14="http://schemas.microsoft.com/office/drawing/2010/main"/>
                      </a:ext>
                    </a:extLst>
                  </pic:spPr>
                </pic:pic>
              </a:graphicData>
            </a:graphic>
          </wp:inline>
        </w:drawing>
      </w:r>
    </w:p>
    <w:p w14:paraId="29D573DD" w14:textId="77777777" w:rsidR="00C2515F" w:rsidRPr="00C2515F" w:rsidRDefault="00C2515F" w:rsidP="00C2515F">
      <w:pPr>
        <w:jc w:val="both"/>
        <w:rPr>
          <w:rFonts w:ascii="Verdana" w:hAnsi="Verdana" w:cs="Arial"/>
          <w:sz w:val="20"/>
          <w:szCs w:val="20"/>
        </w:rPr>
      </w:pPr>
      <w:bookmarkStart w:id="6" w:name="_Hlk38366790"/>
      <w:r w:rsidRPr="00357E04">
        <w:rPr>
          <w:rFonts w:ascii="Arial" w:hAnsi="Arial" w:cs="Arial"/>
          <w:sz w:val="22"/>
          <w:szCs w:val="22"/>
        </w:rPr>
        <w:lastRenderedPageBreak/>
        <w:tab/>
      </w:r>
      <w:r w:rsidRPr="00C2515F">
        <w:rPr>
          <w:rFonts w:ascii="Verdana" w:hAnsi="Verdana" w:cs="Arial"/>
          <w:sz w:val="20"/>
          <w:szCs w:val="20"/>
        </w:rPr>
        <w:t>Na temelju članka 34. Statuta Općine Lasinja (Glasnik Općine Lasinja br.1/18, 1/20 i 1/21), Općinsko vijeće Općine Lasinja na 29.  redovnoj sjednici održanoj dana 4. travnja 2025. godine, donijelo je</w:t>
      </w:r>
    </w:p>
    <w:p w14:paraId="06EDF900" w14:textId="77777777" w:rsidR="00C2515F" w:rsidRPr="00C2515F" w:rsidRDefault="00C2515F" w:rsidP="00C2515F">
      <w:pPr>
        <w:jc w:val="center"/>
        <w:rPr>
          <w:rFonts w:ascii="Verdana" w:hAnsi="Verdana" w:cs="Arial"/>
          <w:b/>
          <w:bCs/>
          <w:sz w:val="20"/>
          <w:szCs w:val="20"/>
        </w:rPr>
      </w:pPr>
    </w:p>
    <w:p w14:paraId="72763BF4" w14:textId="77777777" w:rsidR="00C2515F" w:rsidRPr="00C2515F" w:rsidRDefault="00C2515F" w:rsidP="00C2515F">
      <w:pPr>
        <w:jc w:val="center"/>
        <w:rPr>
          <w:rFonts w:ascii="Verdana" w:hAnsi="Verdana" w:cs="Arial"/>
          <w:b/>
          <w:bCs/>
          <w:sz w:val="20"/>
          <w:szCs w:val="20"/>
        </w:rPr>
      </w:pPr>
      <w:r w:rsidRPr="00C2515F">
        <w:rPr>
          <w:rFonts w:ascii="Verdana" w:hAnsi="Verdana" w:cs="Arial"/>
          <w:b/>
          <w:bCs/>
          <w:sz w:val="20"/>
          <w:szCs w:val="20"/>
        </w:rPr>
        <w:t>Z A K L J U Č A K</w:t>
      </w:r>
    </w:p>
    <w:p w14:paraId="3CE7005E" w14:textId="77777777" w:rsidR="00C2515F" w:rsidRPr="00C2515F" w:rsidRDefault="00C2515F" w:rsidP="00C2515F">
      <w:pPr>
        <w:jc w:val="center"/>
        <w:rPr>
          <w:rFonts w:ascii="Verdana" w:hAnsi="Verdana" w:cs="Arial"/>
          <w:b/>
          <w:bCs/>
          <w:sz w:val="20"/>
          <w:szCs w:val="20"/>
        </w:rPr>
      </w:pPr>
      <w:r w:rsidRPr="00C2515F">
        <w:rPr>
          <w:rFonts w:ascii="Verdana" w:hAnsi="Verdana" w:cs="Arial"/>
          <w:b/>
          <w:bCs/>
          <w:sz w:val="20"/>
          <w:szCs w:val="20"/>
        </w:rPr>
        <w:t xml:space="preserve">o prihvaćanju Izvješća o provedbi Plana gospodarenja </w:t>
      </w:r>
    </w:p>
    <w:p w14:paraId="0505F264" w14:textId="77777777" w:rsidR="00C2515F" w:rsidRPr="00C2515F" w:rsidRDefault="00C2515F" w:rsidP="00C2515F">
      <w:pPr>
        <w:jc w:val="center"/>
        <w:rPr>
          <w:rFonts w:ascii="Verdana" w:hAnsi="Verdana" w:cs="Arial"/>
          <w:b/>
          <w:bCs/>
          <w:sz w:val="20"/>
          <w:szCs w:val="20"/>
        </w:rPr>
      </w:pPr>
      <w:r w:rsidRPr="00C2515F">
        <w:rPr>
          <w:rFonts w:ascii="Verdana" w:hAnsi="Verdana" w:cs="Arial"/>
          <w:b/>
          <w:bCs/>
          <w:sz w:val="20"/>
          <w:szCs w:val="20"/>
        </w:rPr>
        <w:t>otpadom Općine Lasinja za 2024. godinu</w:t>
      </w:r>
    </w:p>
    <w:p w14:paraId="50308A71" w14:textId="77777777" w:rsidR="00C2515F" w:rsidRPr="00C2515F" w:rsidRDefault="00C2515F" w:rsidP="00C2515F">
      <w:pPr>
        <w:jc w:val="center"/>
        <w:rPr>
          <w:rFonts w:ascii="Verdana" w:hAnsi="Verdana" w:cs="Arial"/>
          <w:b/>
          <w:bCs/>
          <w:sz w:val="20"/>
          <w:szCs w:val="20"/>
        </w:rPr>
      </w:pPr>
    </w:p>
    <w:p w14:paraId="713C0004" w14:textId="77777777" w:rsidR="00C2515F" w:rsidRPr="00C2515F" w:rsidRDefault="00C2515F" w:rsidP="00C2515F">
      <w:pPr>
        <w:jc w:val="center"/>
        <w:rPr>
          <w:rFonts w:ascii="Verdana" w:hAnsi="Verdana" w:cs="Arial"/>
          <w:b/>
          <w:bCs/>
          <w:sz w:val="20"/>
          <w:szCs w:val="20"/>
        </w:rPr>
      </w:pPr>
    </w:p>
    <w:p w14:paraId="25D99A08" w14:textId="77777777" w:rsidR="00C2515F" w:rsidRPr="00C2515F" w:rsidRDefault="00C2515F" w:rsidP="00C2515F">
      <w:pPr>
        <w:jc w:val="center"/>
        <w:rPr>
          <w:rFonts w:ascii="Verdana" w:hAnsi="Verdana" w:cs="Arial"/>
          <w:b/>
          <w:bCs/>
          <w:sz w:val="20"/>
          <w:szCs w:val="20"/>
        </w:rPr>
      </w:pPr>
      <w:r w:rsidRPr="00C2515F">
        <w:rPr>
          <w:rFonts w:ascii="Verdana" w:hAnsi="Verdana" w:cs="Arial"/>
          <w:b/>
          <w:bCs/>
          <w:sz w:val="20"/>
          <w:szCs w:val="20"/>
        </w:rPr>
        <w:t>I.</w:t>
      </w:r>
    </w:p>
    <w:p w14:paraId="27F6F30F" w14:textId="77777777" w:rsidR="00C2515F" w:rsidRPr="00C2515F" w:rsidRDefault="00C2515F" w:rsidP="00C2515F">
      <w:pPr>
        <w:jc w:val="both"/>
        <w:rPr>
          <w:rFonts w:ascii="Verdana" w:hAnsi="Verdana" w:cs="Arial"/>
          <w:sz w:val="20"/>
          <w:szCs w:val="20"/>
        </w:rPr>
      </w:pPr>
      <w:r w:rsidRPr="00C2515F">
        <w:rPr>
          <w:rFonts w:ascii="Verdana" w:hAnsi="Verdana" w:cs="Arial"/>
          <w:sz w:val="20"/>
          <w:szCs w:val="20"/>
        </w:rPr>
        <w:tab/>
        <w:t>Prihvaća se Izvješće o provedbi Plana gospodarenja otpadom Općine Lasinja za 2024. godinu.</w:t>
      </w:r>
    </w:p>
    <w:p w14:paraId="47D74B3C" w14:textId="77777777" w:rsidR="00C2515F" w:rsidRPr="00C2515F" w:rsidRDefault="00C2515F" w:rsidP="00C2515F">
      <w:pPr>
        <w:jc w:val="both"/>
        <w:rPr>
          <w:rFonts w:ascii="Verdana" w:hAnsi="Verdana" w:cs="Arial"/>
          <w:sz w:val="20"/>
          <w:szCs w:val="20"/>
        </w:rPr>
      </w:pPr>
    </w:p>
    <w:p w14:paraId="296E0CE6" w14:textId="77777777" w:rsidR="00C2515F" w:rsidRPr="00C2515F" w:rsidRDefault="00C2515F" w:rsidP="00C2515F">
      <w:pPr>
        <w:jc w:val="center"/>
        <w:rPr>
          <w:rFonts w:ascii="Verdana" w:hAnsi="Verdana" w:cs="Arial"/>
          <w:b/>
          <w:sz w:val="20"/>
          <w:szCs w:val="20"/>
        </w:rPr>
      </w:pPr>
      <w:r w:rsidRPr="00C2515F">
        <w:rPr>
          <w:rFonts w:ascii="Verdana" w:hAnsi="Verdana" w:cs="Arial"/>
          <w:b/>
          <w:sz w:val="20"/>
          <w:szCs w:val="20"/>
        </w:rPr>
        <w:t>II.</w:t>
      </w:r>
    </w:p>
    <w:p w14:paraId="7DF18DB2" w14:textId="77777777" w:rsidR="00C2515F" w:rsidRPr="00C2515F" w:rsidRDefault="00C2515F" w:rsidP="00C2515F">
      <w:pPr>
        <w:rPr>
          <w:rFonts w:ascii="Verdana" w:hAnsi="Verdana" w:cs="Arial"/>
          <w:sz w:val="20"/>
          <w:szCs w:val="20"/>
        </w:rPr>
      </w:pPr>
      <w:r w:rsidRPr="00C2515F">
        <w:rPr>
          <w:rFonts w:ascii="Verdana" w:hAnsi="Verdana" w:cs="Arial"/>
          <w:sz w:val="20"/>
          <w:szCs w:val="20"/>
        </w:rPr>
        <w:tab/>
        <w:t>Izvješće iz točke I. ovog Zaključka prilaže se uz Zaključak i čini njegov sastavni dio.</w:t>
      </w:r>
    </w:p>
    <w:p w14:paraId="36D5E412" w14:textId="77777777" w:rsidR="00C2515F" w:rsidRPr="00C2515F" w:rsidRDefault="00C2515F" w:rsidP="00C2515F">
      <w:pPr>
        <w:jc w:val="center"/>
        <w:rPr>
          <w:rFonts w:ascii="Verdana" w:hAnsi="Verdana" w:cs="Arial"/>
          <w:b/>
          <w:bCs/>
          <w:sz w:val="20"/>
          <w:szCs w:val="20"/>
        </w:rPr>
      </w:pPr>
    </w:p>
    <w:p w14:paraId="469B4A80" w14:textId="77777777" w:rsidR="00C2515F" w:rsidRPr="00C2515F" w:rsidRDefault="00C2515F" w:rsidP="00C2515F">
      <w:pPr>
        <w:jc w:val="center"/>
        <w:rPr>
          <w:rFonts w:ascii="Verdana" w:hAnsi="Verdana" w:cs="Arial"/>
          <w:sz w:val="20"/>
          <w:szCs w:val="20"/>
        </w:rPr>
      </w:pPr>
      <w:r w:rsidRPr="00C2515F">
        <w:rPr>
          <w:rFonts w:ascii="Verdana" w:hAnsi="Verdana" w:cs="Arial"/>
          <w:b/>
          <w:bCs/>
          <w:sz w:val="20"/>
          <w:szCs w:val="20"/>
        </w:rPr>
        <w:t>III.</w:t>
      </w:r>
    </w:p>
    <w:p w14:paraId="4E85E0AC" w14:textId="77777777" w:rsidR="00C2515F" w:rsidRPr="00C2515F" w:rsidRDefault="00C2515F" w:rsidP="00C2515F">
      <w:pPr>
        <w:jc w:val="both"/>
        <w:rPr>
          <w:rFonts w:ascii="Verdana" w:hAnsi="Verdana" w:cs="Arial"/>
          <w:sz w:val="20"/>
          <w:szCs w:val="20"/>
        </w:rPr>
      </w:pPr>
      <w:r w:rsidRPr="00C2515F">
        <w:rPr>
          <w:rFonts w:ascii="Verdana" w:hAnsi="Verdana" w:cs="Arial"/>
          <w:sz w:val="20"/>
          <w:szCs w:val="20"/>
        </w:rPr>
        <w:tab/>
        <w:t>Ovaj zaključak objavit će se u Glasniku Općine Lasinja.</w:t>
      </w:r>
    </w:p>
    <w:bookmarkEnd w:id="6"/>
    <w:p w14:paraId="5D45B49F" w14:textId="77777777" w:rsidR="00403488" w:rsidRPr="00C2515F" w:rsidRDefault="00403488" w:rsidP="002074CB">
      <w:pPr>
        <w:jc w:val="both"/>
        <w:rPr>
          <w:rFonts w:ascii="Verdana" w:hAnsi="Verdana" w:cs="Arial"/>
          <w:sz w:val="20"/>
          <w:szCs w:val="20"/>
          <w:lang w:val="de-DE"/>
        </w:rPr>
      </w:pPr>
    </w:p>
    <w:p w14:paraId="346E5334" w14:textId="77777777" w:rsidR="00BF2536" w:rsidRPr="00C2515F" w:rsidRDefault="00BF2536" w:rsidP="002074CB">
      <w:pPr>
        <w:jc w:val="both"/>
        <w:rPr>
          <w:rFonts w:ascii="Verdana" w:hAnsi="Verdana" w:cs="Arial"/>
          <w:sz w:val="20"/>
          <w:szCs w:val="20"/>
          <w:lang w:val="de-DE"/>
        </w:rPr>
      </w:pPr>
    </w:p>
    <w:p w14:paraId="0BD582E5" w14:textId="77777777" w:rsidR="00BF2536" w:rsidRDefault="00BF2536" w:rsidP="002074CB">
      <w:pPr>
        <w:jc w:val="both"/>
        <w:rPr>
          <w:rFonts w:ascii="Verdana" w:hAnsi="Verdana" w:cs="Arial"/>
          <w:sz w:val="20"/>
          <w:szCs w:val="20"/>
          <w:lang w:val="de-DE"/>
        </w:rPr>
      </w:pPr>
    </w:p>
    <w:p w14:paraId="1092545F" w14:textId="77777777" w:rsidR="00C2515F" w:rsidRPr="00BF2536" w:rsidRDefault="00C2515F" w:rsidP="00C2515F">
      <w:pPr>
        <w:jc w:val="left"/>
        <w:rPr>
          <w:rFonts w:ascii="Verdana" w:hAnsi="Verdana" w:cs="Arial"/>
          <w:b/>
          <w:bCs/>
          <w:sz w:val="20"/>
          <w:szCs w:val="20"/>
        </w:rPr>
      </w:pPr>
      <w:r w:rsidRPr="00BF2536">
        <w:rPr>
          <w:rFonts w:ascii="Verdana" w:hAnsi="Verdana" w:cs="Arial"/>
          <w:sz w:val="20"/>
          <w:szCs w:val="20"/>
        </w:rPr>
        <w:t>KLASA:</w:t>
      </w:r>
      <w:r>
        <w:rPr>
          <w:rFonts w:ascii="Verdana" w:hAnsi="Verdana" w:cs="Arial"/>
          <w:sz w:val="20"/>
          <w:szCs w:val="20"/>
        </w:rPr>
        <w:t>351</w:t>
      </w:r>
      <w:r w:rsidRPr="00BF2536">
        <w:rPr>
          <w:rFonts w:ascii="Verdana" w:hAnsi="Verdana" w:cs="Arial"/>
          <w:sz w:val="20"/>
          <w:szCs w:val="20"/>
        </w:rPr>
        <w:t>-0</w:t>
      </w:r>
      <w:r>
        <w:rPr>
          <w:rFonts w:ascii="Verdana" w:hAnsi="Verdana" w:cs="Arial"/>
          <w:sz w:val="20"/>
          <w:szCs w:val="20"/>
        </w:rPr>
        <w:t>3</w:t>
      </w:r>
      <w:r w:rsidRPr="00BF2536">
        <w:rPr>
          <w:rFonts w:ascii="Verdana" w:hAnsi="Verdana" w:cs="Arial"/>
          <w:sz w:val="20"/>
          <w:szCs w:val="20"/>
        </w:rPr>
        <w:t>/2</w:t>
      </w:r>
      <w:r>
        <w:rPr>
          <w:rFonts w:ascii="Verdana" w:hAnsi="Verdana" w:cs="Arial"/>
          <w:sz w:val="20"/>
          <w:szCs w:val="20"/>
        </w:rPr>
        <w:t>5</w:t>
      </w:r>
      <w:r w:rsidRPr="00BF2536">
        <w:rPr>
          <w:rFonts w:ascii="Verdana" w:hAnsi="Verdana" w:cs="Arial"/>
          <w:sz w:val="20"/>
          <w:szCs w:val="20"/>
        </w:rPr>
        <w:t>-0</w:t>
      </w:r>
      <w:r>
        <w:rPr>
          <w:rFonts w:ascii="Verdana" w:hAnsi="Verdana" w:cs="Arial"/>
          <w:sz w:val="20"/>
          <w:szCs w:val="20"/>
        </w:rPr>
        <w:t>1</w:t>
      </w:r>
      <w:r w:rsidRPr="00BF2536">
        <w:rPr>
          <w:rFonts w:ascii="Verdana" w:hAnsi="Verdana" w:cs="Arial"/>
          <w:sz w:val="20"/>
          <w:szCs w:val="20"/>
        </w:rPr>
        <w:t>/1</w:t>
      </w:r>
    </w:p>
    <w:p w14:paraId="58BB73B0" w14:textId="1D7116AE" w:rsidR="00C2515F" w:rsidRPr="00BF2536" w:rsidRDefault="00C2515F" w:rsidP="00C2515F">
      <w:pPr>
        <w:jc w:val="left"/>
        <w:rPr>
          <w:rFonts w:ascii="Verdana" w:hAnsi="Verdana" w:cs="Arial"/>
          <w:sz w:val="20"/>
          <w:szCs w:val="20"/>
        </w:rPr>
      </w:pPr>
      <w:r w:rsidRPr="00BF2536">
        <w:rPr>
          <w:rFonts w:ascii="Verdana" w:hAnsi="Verdana" w:cs="Arial"/>
          <w:sz w:val="20"/>
          <w:szCs w:val="20"/>
        </w:rPr>
        <w:t>URBROJ: 2133-19-</w:t>
      </w:r>
      <w:r>
        <w:rPr>
          <w:rFonts w:ascii="Verdana" w:hAnsi="Verdana" w:cs="Arial"/>
          <w:sz w:val="20"/>
          <w:szCs w:val="20"/>
        </w:rPr>
        <w:t>1</w:t>
      </w:r>
      <w:r w:rsidRPr="00BF2536">
        <w:rPr>
          <w:rFonts w:ascii="Verdana" w:hAnsi="Verdana" w:cs="Arial"/>
          <w:sz w:val="20"/>
          <w:szCs w:val="20"/>
        </w:rPr>
        <w:t>-25-</w:t>
      </w:r>
      <w:r>
        <w:rPr>
          <w:rFonts w:ascii="Verdana" w:hAnsi="Verdana" w:cs="Arial"/>
          <w:sz w:val="20"/>
          <w:szCs w:val="20"/>
        </w:rPr>
        <w:t>5</w:t>
      </w:r>
    </w:p>
    <w:p w14:paraId="2A52031A" w14:textId="77777777" w:rsidR="00C2515F" w:rsidRPr="00BF2536" w:rsidRDefault="00C2515F" w:rsidP="00C2515F">
      <w:pPr>
        <w:jc w:val="left"/>
        <w:rPr>
          <w:rFonts w:ascii="Verdana" w:hAnsi="Verdana" w:cs="Arial"/>
          <w:sz w:val="20"/>
          <w:szCs w:val="20"/>
        </w:rPr>
      </w:pPr>
      <w:r w:rsidRPr="00BF2536">
        <w:rPr>
          <w:rFonts w:ascii="Verdana" w:hAnsi="Verdana" w:cs="Arial"/>
          <w:sz w:val="20"/>
          <w:szCs w:val="20"/>
        </w:rPr>
        <w:t xml:space="preserve">Lasinja, </w:t>
      </w:r>
      <w:r>
        <w:rPr>
          <w:rFonts w:ascii="Verdana" w:hAnsi="Verdana" w:cs="Arial"/>
          <w:sz w:val="20"/>
          <w:szCs w:val="20"/>
        </w:rPr>
        <w:t>4</w:t>
      </w:r>
      <w:r w:rsidRPr="00BF2536">
        <w:rPr>
          <w:rFonts w:ascii="Verdana" w:hAnsi="Verdana" w:cs="Arial"/>
          <w:sz w:val="20"/>
          <w:szCs w:val="20"/>
        </w:rPr>
        <w:t xml:space="preserve">. </w:t>
      </w:r>
      <w:r>
        <w:rPr>
          <w:rFonts w:ascii="Verdana" w:hAnsi="Verdana" w:cs="Arial"/>
          <w:sz w:val="20"/>
          <w:szCs w:val="20"/>
        </w:rPr>
        <w:t>travnja</w:t>
      </w:r>
      <w:r w:rsidRPr="00BF2536">
        <w:rPr>
          <w:rFonts w:ascii="Verdana" w:hAnsi="Verdana" w:cs="Arial"/>
          <w:sz w:val="20"/>
          <w:szCs w:val="20"/>
        </w:rPr>
        <w:t xml:space="preserve"> 2025.</w:t>
      </w:r>
    </w:p>
    <w:p w14:paraId="274DBFF5" w14:textId="77777777" w:rsidR="00C2515F" w:rsidRPr="0010220B" w:rsidRDefault="00C2515F" w:rsidP="00C2515F">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PREDSJEDNIK OPĆINSKOG VIJEĆA</w:t>
      </w:r>
    </w:p>
    <w:p w14:paraId="6CC9E6BA" w14:textId="77777777" w:rsidR="00C2515F" w:rsidRDefault="00C2515F" w:rsidP="00C2515F">
      <w:pPr>
        <w:jc w:val="both"/>
        <w:rPr>
          <w:rFonts w:asciiTheme="minorHAnsi" w:hAnsiTheme="minorHAnsi"/>
          <w:b/>
          <w:sz w:val="22"/>
          <w:szCs w:val="22"/>
          <w:lang w:val="hr-HR"/>
        </w:rPr>
      </w:pPr>
      <w:r w:rsidRPr="0010220B">
        <w:rPr>
          <w:rFonts w:asciiTheme="minorHAnsi" w:hAnsiTheme="minorHAnsi"/>
          <w:b/>
          <w:sz w:val="22"/>
          <w:szCs w:val="22"/>
          <w:lang w:val="hr-HR"/>
        </w:rPr>
        <w:t xml:space="preserve">                                                                                   </w:t>
      </w:r>
      <w:r>
        <w:rPr>
          <w:rFonts w:asciiTheme="minorHAnsi" w:hAnsiTheme="minorHAnsi"/>
          <w:b/>
          <w:sz w:val="22"/>
          <w:szCs w:val="22"/>
          <w:lang w:val="hr-HR"/>
        </w:rPr>
        <w:t xml:space="preserve">  </w:t>
      </w:r>
      <w:r w:rsidRPr="0010220B">
        <w:rPr>
          <w:rFonts w:asciiTheme="minorHAnsi" w:hAnsiTheme="minorHAnsi"/>
          <w:b/>
          <w:sz w:val="22"/>
          <w:szCs w:val="22"/>
          <w:lang w:val="hr-HR"/>
        </w:rPr>
        <w:t xml:space="preserve">     </w:t>
      </w:r>
      <w:r>
        <w:rPr>
          <w:rFonts w:asciiTheme="minorHAnsi" w:hAnsiTheme="minorHAnsi"/>
          <w:b/>
          <w:sz w:val="22"/>
          <w:szCs w:val="22"/>
          <w:lang w:val="hr-HR"/>
        </w:rPr>
        <w:t xml:space="preserve">                                Matija Prigorac, mag.educ.hist.</w:t>
      </w:r>
    </w:p>
    <w:p w14:paraId="608C8AFD" w14:textId="77777777" w:rsidR="00BF2536" w:rsidRDefault="00BF2536" w:rsidP="002074CB">
      <w:pPr>
        <w:jc w:val="both"/>
        <w:rPr>
          <w:rFonts w:ascii="Verdana" w:hAnsi="Verdana" w:cs="Arial"/>
          <w:sz w:val="20"/>
          <w:szCs w:val="20"/>
          <w:lang w:val="de-DE"/>
        </w:rPr>
      </w:pPr>
    </w:p>
    <w:p w14:paraId="0DCF1104" w14:textId="77777777" w:rsidR="00BF2536" w:rsidRDefault="00BF2536" w:rsidP="002074CB">
      <w:pPr>
        <w:jc w:val="both"/>
        <w:rPr>
          <w:rFonts w:ascii="Verdana" w:hAnsi="Verdana" w:cs="Arial"/>
          <w:sz w:val="20"/>
          <w:szCs w:val="20"/>
          <w:lang w:val="de-DE"/>
        </w:rPr>
      </w:pPr>
    </w:p>
    <w:p w14:paraId="03E34B9A" w14:textId="77777777" w:rsidR="00097750" w:rsidRPr="00097750" w:rsidRDefault="00097750" w:rsidP="00097750">
      <w:pPr>
        <w:jc w:val="center"/>
        <w:rPr>
          <w:rFonts w:ascii="Verdana" w:hAnsi="Verdana"/>
          <w:b/>
          <w:color w:val="0000FF"/>
          <w:sz w:val="22"/>
          <w:szCs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97750">
        <w:rPr>
          <w:rFonts w:ascii="Verdana" w:hAnsi="Verdana"/>
          <w:b/>
          <w:color w:val="0000FF"/>
          <w:sz w:val="22"/>
          <w:szCs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 Z V J E Š Ć E</w:t>
      </w:r>
    </w:p>
    <w:p w14:paraId="41D7FD48" w14:textId="77777777" w:rsidR="00097750" w:rsidRPr="00097750" w:rsidRDefault="00097750" w:rsidP="00097750">
      <w:pPr>
        <w:jc w:val="center"/>
        <w:rPr>
          <w:rFonts w:ascii="Verdana" w:hAnsi="Verdana"/>
          <w:b/>
          <w:color w:val="0000FF"/>
          <w:sz w:val="22"/>
          <w:szCs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97750">
        <w:rPr>
          <w:rFonts w:ascii="Verdana" w:hAnsi="Verdana"/>
          <w:b/>
          <w:color w:val="0000FF"/>
          <w:sz w:val="22"/>
          <w:szCs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O PROVEDBI PLANA GOSPODARENJA OTPADOM OPĆINE LASINJA</w:t>
      </w:r>
    </w:p>
    <w:p w14:paraId="5E34DD02" w14:textId="2793850B" w:rsidR="00097750" w:rsidRPr="00097750" w:rsidRDefault="00097750" w:rsidP="00097750">
      <w:pPr>
        <w:jc w:val="center"/>
        <w:rPr>
          <w:rFonts w:ascii="Arial Narrow" w:hAnsi="Arial Narrow"/>
          <w:b/>
          <w:color w:val="0000FF"/>
          <w:sz w:val="36"/>
          <w:szCs w:val="36"/>
          <w14:shadow w14:blurRad="50800" w14:dist="38100" w14:dir="2700000" w14:sx="100000" w14:sy="100000" w14:kx="0" w14:ky="0" w14:algn="tl">
            <w14:srgbClr w14:val="000000">
              <w14:alpha w14:val="60000"/>
            </w14:srgbClr>
          </w14:shadow>
        </w:rPr>
      </w:pPr>
      <w:r w:rsidRPr="00097750">
        <w:rPr>
          <w:rFonts w:ascii="Arial Narrow" w:hAnsi="Arial Narrow"/>
          <w:b/>
          <w:noProof/>
          <w:color w:val="0000FF"/>
          <w:sz w:val="36"/>
          <w:szCs w:val="36"/>
          <w14:shadow w14:blurRad="50800" w14:dist="38100" w14:dir="2700000" w14:sx="100000" w14:sy="100000" w14:kx="0" w14:ky="0" w14:algn="tl">
            <w14:srgbClr w14:val="000000">
              <w14:alpha w14:val="60000"/>
            </w14:srgbClr>
          </w14:shadow>
        </w:rPr>
        <w:drawing>
          <wp:inline distT="0" distB="0" distL="0" distR="0" wp14:anchorId="0DD01C88" wp14:editId="3E661AD9">
            <wp:extent cx="882699" cy="923283"/>
            <wp:effectExtent l="0" t="0" r="0" b="0"/>
            <wp:docPr id="922405710"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0399" cy="941797"/>
                    </a:xfrm>
                    <a:prstGeom prst="rect">
                      <a:avLst/>
                    </a:prstGeom>
                    <a:noFill/>
                    <a:ln>
                      <a:noFill/>
                    </a:ln>
                  </pic:spPr>
                </pic:pic>
              </a:graphicData>
            </a:graphic>
          </wp:inline>
        </w:drawing>
      </w:r>
    </w:p>
    <w:p w14:paraId="2D0F82F9" w14:textId="77777777" w:rsidR="00097750" w:rsidRPr="00097750" w:rsidRDefault="00097750" w:rsidP="00097750">
      <w:pPr>
        <w:jc w:val="center"/>
        <w:rPr>
          <w:rFonts w:ascii="Verdana" w:hAnsi="Verdana"/>
          <w:b/>
          <w:color w:val="0000FF"/>
          <w:sz w:val="22"/>
          <w:szCs w:val="22"/>
        </w:rPr>
      </w:pPr>
      <w:r w:rsidRPr="00097750">
        <w:rPr>
          <w:rFonts w:ascii="Verdana" w:hAnsi="Verdana"/>
          <w:b/>
          <w:color w:val="0000FF"/>
          <w:sz w:val="22"/>
          <w:szCs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ZA 2024. GODINU</w:t>
      </w:r>
      <w:r w:rsidRPr="00097750">
        <w:rPr>
          <w:rFonts w:ascii="Verdana" w:hAnsi="Verdana"/>
          <w:b/>
          <w:color w:val="0000FF"/>
          <w:sz w:val="22"/>
          <w:szCs w:val="22"/>
          <w14:shadow w14:blurRad="50800" w14:dist="38100" w14:dir="2700000" w14:sx="100000" w14:sy="100000" w14:kx="0" w14:ky="0" w14:algn="tl">
            <w14:srgbClr w14:val="000000">
              <w14:alpha w14:val="60000"/>
            </w14:srgbClr>
          </w14:shadow>
        </w:rPr>
        <w:t xml:space="preserve"> </w:t>
      </w:r>
    </w:p>
    <w:p w14:paraId="51906D0D" w14:textId="77777777" w:rsidR="00BF2536" w:rsidRDefault="00BF2536" w:rsidP="002074CB">
      <w:pPr>
        <w:jc w:val="both"/>
        <w:rPr>
          <w:rFonts w:ascii="Verdana" w:hAnsi="Verdana" w:cs="Arial"/>
          <w:sz w:val="20"/>
          <w:szCs w:val="20"/>
          <w:lang w:val="de-DE"/>
        </w:rPr>
      </w:pPr>
    </w:p>
    <w:p w14:paraId="5D85A8A7" w14:textId="77777777" w:rsidR="00805595" w:rsidRPr="00865564" w:rsidRDefault="00805595" w:rsidP="008F3351">
      <w:pPr>
        <w:numPr>
          <w:ilvl w:val="0"/>
          <w:numId w:val="6"/>
        </w:numPr>
        <w:autoSpaceDE w:val="0"/>
        <w:autoSpaceDN w:val="0"/>
        <w:adjustRightInd w:val="0"/>
        <w:ind w:left="567" w:hanging="567"/>
        <w:jc w:val="left"/>
        <w:rPr>
          <w:rFonts w:ascii="Verdana" w:eastAsia="ArialNarrow" w:hAnsi="Verdana" w:cs="Arial"/>
          <w:b/>
          <w:color w:val="2E74B5"/>
          <w:sz w:val="20"/>
          <w:szCs w:val="20"/>
        </w:rPr>
      </w:pPr>
      <w:r w:rsidRPr="00865564">
        <w:rPr>
          <w:rFonts w:ascii="Verdana" w:eastAsia="ArialNarrow" w:hAnsi="Verdana" w:cs="Arial"/>
          <w:b/>
          <w:color w:val="2E74B5"/>
          <w:sz w:val="20"/>
          <w:szCs w:val="20"/>
        </w:rPr>
        <w:t>UVOD</w:t>
      </w:r>
    </w:p>
    <w:p w14:paraId="6BA3E5BC" w14:textId="77777777" w:rsidR="00805595" w:rsidRPr="00865564" w:rsidRDefault="00805595" w:rsidP="00805595">
      <w:pPr>
        <w:autoSpaceDE w:val="0"/>
        <w:autoSpaceDN w:val="0"/>
        <w:adjustRightInd w:val="0"/>
        <w:ind w:left="720"/>
        <w:rPr>
          <w:rFonts w:ascii="Verdana" w:eastAsia="ArialNarrow" w:hAnsi="Verdana" w:cs="Arial"/>
          <w:b/>
          <w:sz w:val="20"/>
          <w:szCs w:val="20"/>
        </w:rPr>
      </w:pPr>
    </w:p>
    <w:p w14:paraId="09B14527" w14:textId="77777777" w:rsidR="00805595" w:rsidRPr="00865564" w:rsidRDefault="00805595" w:rsidP="00805595">
      <w:pPr>
        <w:ind w:firstLine="708"/>
        <w:jc w:val="both"/>
        <w:rPr>
          <w:rFonts w:ascii="Verdana" w:hAnsi="Verdana" w:cs="Arial"/>
          <w:sz w:val="20"/>
          <w:szCs w:val="20"/>
        </w:rPr>
      </w:pPr>
      <w:r w:rsidRPr="00865564">
        <w:rPr>
          <w:rFonts w:ascii="Verdana" w:hAnsi="Verdana" w:cs="Arial"/>
          <w:sz w:val="20"/>
          <w:szCs w:val="20"/>
        </w:rPr>
        <w:t>Na temelju članka 173. Zakona o  gospodarenju otpadom („Narodne novine“ broj 84/21 i 142/23)  (u daljnjem tekstu:</w:t>
      </w:r>
      <w:r w:rsidRPr="00865564">
        <w:rPr>
          <w:rFonts w:ascii="Verdana" w:hAnsi="Verdana" w:cs="Arial"/>
          <w:i/>
          <w:sz w:val="20"/>
          <w:szCs w:val="20"/>
        </w:rPr>
        <w:t xml:space="preserve"> Zakon</w:t>
      </w:r>
      <w:r w:rsidRPr="00865564">
        <w:rPr>
          <w:rFonts w:ascii="Verdana" w:hAnsi="Verdana" w:cs="Arial"/>
          <w:sz w:val="20"/>
          <w:szCs w:val="20"/>
        </w:rPr>
        <w:t>) propisano je da je izvršno tijelo jedinice lokalne samouprave dužno dostaviti godišnje izvješće o provedbi Plana gospodarenja otpadom za prethodnu kalendarsku godinu jedinici područne (regionalne) samouprave i objaviti ga u svom glasilu do 31. ožujka tekuće  godine.</w:t>
      </w:r>
    </w:p>
    <w:p w14:paraId="70B6935A" w14:textId="77777777" w:rsidR="00805595" w:rsidRPr="00865564" w:rsidRDefault="00805595" w:rsidP="00805595">
      <w:pPr>
        <w:ind w:firstLine="708"/>
        <w:jc w:val="both"/>
        <w:rPr>
          <w:rFonts w:ascii="Verdana" w:hAnsi="Verdana" w:cs="Arial"/>
          <w:sz w:val="20"/>
          <w:szCs w:val="20"/>
        </w:rPr>
      </w:pPr>
      <w:r w:rsidRPr="00865564">
        <w:rPr>
          <w:rFonts w:ascii="Verdana" w:hAnsi="Verdana" w:cs="Arial"/>
          <w:sz w:val="20"/>
          <w:szCs w:val="20"/>
        </w:rPr>
        <w:t>Uredbom o gospodarenju komunalnim otpadom („Narodne novine“ broj 50/17, 84/19 i 14/20) (u daljnjem tekstu:</w:t>
      </w:r>
      <w:r w:rsidRPr="00865564">
        <w:rPr>
          <w:rFonts w:ascii="Verdana" w:hAnsi="Verdana" w:cs="Arial"/>
          <w:i/>
          <w:sz w:val="20"/>
          <w:szCs w:val="20"/>
        </w:rPr>
        <w:t xml:space="preserve"> Uredba</w:t>
      </w:r>
      <w:r w:rsidRPr="00865564">
        <w:rPr>
          <w:rFonts w:ascii="Verdana" w:hAnsi="Verdana" w:cs="Arial"/>
          <w:sz w:val="20"/>
          <w:szCs w:val="20"/>
        </w:rPr>
        <w:t>), određen je cilj o provedbi javnog, kvalitetnog, postojanog i ekonomski učinkovitog sustava sakupljanja komunalnog otpada. Svrha sustava sakupljanja komunalnog otpada je osiguranje mogućnosti za korištenje javne usluge prikupljanja miješanog komunalnog otpada i biorazgradivog komunalnog otpada te poticanje proizvođača otpada te posjednika otpada na razvrstavanje otpada, kako bi se smanjila količina miješanog komunalnog otpada koji nastaje te udio biorazgradivog komunalnog otpada u ukupno nastalom miješanom komunalnom otpadu.</w:t>
      </w:r>
    </w:p>
    <w:p w14:paraId="273FC7A7" w14:textId="77777777" w:rsidR="00805595" w:rsidRPr="00865564" w:rsidRDefault="00805595" w:rsidP="00805595">
      <w:pPr>
        <w:ind w:left="1701" w:hanging="567"/>
        <w:jc w:val="both"/>
        <w:rPr>
          <w:rFonts w:ascii="Verdana" w:hAnsi="Verdana" w:cs="Arial"/>
          <w:sz w:val="20"/>
          <w:szCs w:val="20"/>
        </w:rPr>
      </w:pPr>
      <w:r w:rsidRPr="00865564">
        <w:rPr>
          <w:rFonts w:ascii="Verdana" w:hAnsi="Verdana" w:cs="Arial"/>
          <w:i/>
          <w:sz w:val="20"/>
          <w:szCs w:val="20"/>
        </w:rPr>
        <w:t>1.1.</w:t>
      </w:r>
      <w:r w:rsidRPr="00865564">
        <w:rPr>
          <w:rFonts w:ascii="Verdana" w:hAnsi="Verdana" w:cs="Arial"/>
          <w:sz w:val="20"/>
          <w:szCs w:val="20"/>
        </w:rPr>
        <w:tab/>
      </w:r>
      <w:r w:rsidRPr="00865564">
        <w:rPr>
          <w:rFonts w:ascii="Verdana" w:hAnsi="Verdana" w:cs="Arial"/>
          <w:i/>
          <w:sz w:val="20"/>
          <w:szCs w:val="20"/>
        </w:rPr>
        <w:t>Osnovne značajke Općine Lasinja</w:t>
      </w:r>
    </w:p>
    <w:p w14:paraId="54DB1122" w14:textId="77777777" w:rsidR="00805595" w:rsidRPr="00865564" w:rsidRDefault="00805595" w:rsidP="00805595">
      <w:pPr>
        <w:ind w:firstLine="360"/>
        <w:jc w:val="both"/>
        <w:rPr>
          <w:rFonts w:ascii="Verdana" w:hAnsi="Verdana" w:cs="Arial"/>
          <w:sz w:val="20"/>
          <w:szCs w:val="20"/>
        </w:rPr>
      </w:pPr>
      <w:r w:rsidRPr="00865564">
        <w:rPr>
          <w:rFonts w:ascii="Verdana" w:hAnsi="Verdana" w:cs="Arial"/>
          <w:sz w:val="20"/>
          <w:szCs w:val="20"/>
        </w:rPr>
        <w:t xml:space="preserve">Općina Lasinja, kao samostalna jedinica lokalne samouprave, osnovana je 1992. godine u sastavu Sisačko-moslavačke županije, s privremenim sjedištem u Zagrebu. </w:t>
      </w:r>
    </w:p>
    <w:p w14:paraId="732D196B" w14:textId="77777777" w:rsidR="00805595" w:rsidRPr="00865564" w:rsidRDefault="00805595" w:rsidP="00805595">
      <w:pPr>
        <w:ind w:firstLine="360"/>
        <w:jc w:val="both"/>
        <w:rPr>
          <w:rFonts w:ascii="Verdana" w:hAnsi="Verdana" w:cs="Arial"/>
          <w:sz w:val="20"/>
          <w:szCs w:val="20"/>
        </w:rPr>
      </w:pPr>
      <w:r w:rsidRPr="00865564">
        <w:rPr>
          <w:rFonts w:ascii="Verdana" w:hAnsi="Verdana" w:cs="Arial"/>
          <w:sz w:val="20"/>
          <w:szCs w:val="20"/>
        </w:rPr>
        <w:t>Zakonom o područjima županija, gradova i općina u Republici Hrvatskoj (NN 10/97) Općina Lasinja pripala je Karlovačkoj županiji, u čijem sastavu se nalazi i danas.</w:t>
      </w:r>
    </w:p>
    <w:p w14:paraId="2435166F" w14:textId="77777777" w:rsidR="00805595" w:rsidRPr="00865564" w:rsidRDefault="00805595" w:rsidP="00805595">
      <w:pPr>
        <w:ind w:firstLine="360"/>
        <w:jc w:val="both"/>
        <w:rPr>
          <w:rFonts w:ascii="Verdana" w:hAnsi="Verdana" w:cs="Arial"/>
          <w:sz w:val="20"/>
          <w:szCs w:val="20"/>
        </w:rPr>
      </w:pPr>
      <w:r w:rsidRPr="00865564">
        <w:rPr>
          <w:rFonts w:ascii="Verdana" w:hAnsi="Verdana" w:cs="Arial"/>
          <w:sz w:val="20"/>
          <w:szCs w:val="20"/>
        </w:rPr>
        <w:lastRenderedPageBreak/>
        <w:t xml:space="preserve">Općina Lasinja smještena je u središnjem dijelu Pokuplja, na desnoj obali rijeke Kupe. Površina Općine  je 82  km2 i čini 2,5% ukupne površine Karlovačke županije. </w:t>
      </w:r>
    </w:p>
    <w:p w14:paraId="23AA5DD8" w14:textId="77777777" w:rsidR="00805595" w:rsidRPr="00865564" w:rsidRDefault="00805595" w:rsidP="00805595">
      <w:pPr>
        <w:ind w:firstLine="360"/>
        <w:jc w:val="both"/>
        <w:rPr>
          <w:rFonts w:ascii="Verdana" w:hAnsi="Verdana" w:cs="Arial"/>
          <w:sz w:val="20"/>
          <w:szCs w:val="20"/>
        </w:rPr>
      </w:pPr>
      <w:r w:rsidRPr="00865564">
        <w:rPr>
          <w:rFonts w:ascii="Verdana" w:hAnsi="Verdana" w:cs="Arial"/>
          <w:sz w:val="20"/>
          <w:szCs w:val="20"/>
        </w:rPr>
        <w:t>Općina je administrativno podijeljena na 8 naselja: Banski Kovačevac, Crna Draga, Desni Štefanki, Desno Sredičko, Lasinja, Novo Selo Lasinjski, Prkos Lasinjski i Sjeničak Lasinjski.  Središte općine čini naselje Lasinja gdje se nalazi sjedište lokalne samouprave, osnovna škola, zdravstvena ustanova, vjerske ustanove te razne udruge građana.</w:t>
      </w:r>
    </w:p>
    <w:p w14:paraId="59DEDFD0" w14:textId="77777777" w:rsidR="00805595" w:rsidRPr="00865564" w:rsidRDefault="00805595" w:rsidP="00805595">
      <w:pPr>
        <w:ind w:firstLine="360"/>
        <w:jc w:val="both"/>
        <w:rPr>
          <w:rFonts w:ascii="Verdana" w:hAnsi="Verdana" w:cs="Arial"/>
          <w:sz w:val="20"/>
          <w:szCs w:val="20"/>
        </w:rPr>
      </w:pPr>
      <w:r w:rsidRPr="00865564">
        <w:rPr>
          <w:rFonts w:ascii="Verdana" w:hAnsi="Verdana" w:cs="Arial"/>
          <w:sz w:val="20"/>
          <w:szCs w:val="20"/>
        </w:rPr>
        <w:t>Prema rezultatima popisa stanovništva iz 2021. na području Općine Lasinja živi 1322 stanovnika, prosječna gustoća naseljenosti iznosi 16 stanovnika na km</w:t>
      </w:r>
      <w:r w:rsidRPr="00865564">
        <w:rPr>
          <w:rFonts w:ascii="Verdana" w:hAnsi="Verdana" w:cs="Arial"/>
          <w:sz w:val="20"/>
          <w:szCs w:val="20"/>
          <w:vertAlign w:val="superscript"/>
        </w:rPr>
        <w:t>2</w:t>
      </w:r>
      <w:r w:rsidRPr="00865564">
        <w:rPr>
          <w:rFonts w:ascii="Verdana" w:hAnsi="Verdana" w:cs="Arial"/>
          <w:sz w:val="20"/>
          <w:szCs w:val="20"/>
        </w:rPr>
        <w:t xml:space="preserve">. </w:t>
      </w:r>
    </w:p>
    <w:p w14:paraId="563D1F2E" w14:textId="77777777" w:rsidR="00805595" w:rsidRPr="00865564" w:rsidRDefault="00805595" w:rsidP="008F3351">
      <w:pPr>
        <w:numPr>
          <w:ilvl w:val="1"/>
          <w:numId w:val="7"/>
        </w:numPr>
        <w:spacing w:after="200" w:line="276" w:lineRule="auto"/>
        <w:ind w:left="1701" w:hanging="567"/>
        <w:jc w:val="both"/>
        <w:rPr>
          <w:rFonts w:ascii="Verdana" w:hAnsi="Verdana" w:cs="Arial"/>
          <w:i/>
          <w:sz w:val="20"/>
          <w:szCs w:val="20"/>
        </w:rPr>
      </w:pPr>
      <w:r w:rsidRPr="00865564">
        <w:rPr>
          <w:rFonts w:ascii="Verdana" w:hAnsi="Verdana" w:cs="Arial"/>
          <w:i/>
          <w:sz w:val="20"/>
          <w:szCs w:val="20"/>
        </w:rPr>
        <w:t>Davatelj javne usluge sakupljanja otpada</w:t>
      </w:r>
    </w:p>
    <w:p w14:paraId="01E201C7" w14:textId="77777777" w:rsidR="00805595" w:rsidRPr="00865564" w:rsidRDefault="00805595" w:rsidP="00805595">
      <w:pPr>
        <w:jc w:val="both"/>
        <w:rPr>
          <w:rFonts w:ascii="Verdana" w:hAnsi="Verdana" w:cs="Arial"/>
          <w:sz w:val="20"/>
          <w:szCs w:val="20"/>
          <w:lang w:val="en-US" w:eastAsia="hr-HR"/>
        </w:rPr>
      </w:pPr>
      <w:r w:rsidRPr="00865564">
        <w:rPr>
          <w:rFonts w:ascii="Verdana" w:hAnsi="Verdana" w:cs="Arial"/>
          <w:sz w:val="20"/>
          <w:szCs w:val="20"/>
        </w:rPr>
        <w:t xml:space="preserve">       Javnu uslugu sakupljanja komunalnog otpada obavlja tvrtka EKO-FLOR PLUS d.o.o. Mokrice 180/C, 49243 Oroslavje, na način i pod uvjetima utvrđenim Zakonom o koncesijama, Odlukom o načinu pružanja javne usluge sakupljanja komunalnog otpada na području Općine Lasinja (Glasnik Općine Lasinja, broj 1/22) te Ugovorom o koncesiji, sklopljenim 01.12.2014. godina, na rok od 10 godina.</w:t>
      </w:r>
      <w:r w:rsidRPr="00865564">
        <w:rPr>
          <w:rFonts w:ascii="Verdana" w:hAnsi="Verdana" w:cs="Arial"/>
          <w:sz w:val="20"/>
          <w:szCs w:val="20"/>
          <w:lang w:val="en-US" w:eastAsia="hr-HR"/>
        </w:rPr>
        <w:t xml:space="preserve"> </w:t>
      </w:r>
    </w:p>
    <w:p w14:paraId="566AEF81" w14:textId="77777777" w:rsidR="00805595" w:rsidRPr="00865564" w:rsidRDefault="00805595" w:rsidP="00805595">
      <w:pPr>
        <w:jc w:val="both"/>
        <w:rPr>
          <w:rFonts w:ascii="Verdana" w:hAnsi="Verdana" w:cs="Arial"/>
          <w:sz w:val="20"/>
          <w:szCs w:val="20"/>
          <w:lang w:val="en-US" w:eastAsia="hr-HR"/>
        </w:rPr>
      </w:pPr>
      <w:r w:rsidRPr="00865564">
        <w:rPr>
          <w:rFonts w:ascii="Verdana" w:hAnsi="Verdana" w:cs="Arial"/>
          <w:sz w:val="20"/>
          <w:szCs w:val="20"/>
          <w:lang w:val="en-US" w:eastAsia="hr-HR"/>
        </w:rPr>
        <w:t xml:space="preserve">        Novi postupak pokrenut  03.12.2024. godine objavom Obavijesti o namjeri davanja koncesije u Elektroničkom oglasniku javne nabave Republike Hrvatske (dalje u tekstu: EOJN RH), broj 2024/S K01-0000145.Predmetni postupak davanja koncesije je poništen, temeljem članka 38. stavak 1. točka 3. Zakona o koncesijama, budući da, nakon odbijanja jedine pristigle ponude nije preostala nijedna uredna ponuda. Postupak će se ponoviti.</w:t>
      </w:r>
    </w:p>
    <w:p w14:paraId="5F731B41" w14:textId="77777777" w:rsidR="00805595" w:rsidRPr="00865564" w:rsidRDefault="00805595" w:rsidP="00805595">
      <w:pPr>
        <w:ind w:firstLine="284"/>
        <w:contextualSpacing/>
        <w:jc w:val="both"/>
        <w:rPr>
          <w:rFonts w:ascii="Verdana" w:hAnsi="Verdana" w:cs="Arial"/>
          <w:sz w:val="20"/>
          <w:szCs w:val="20"/>
        </w:rPr>
      </w:pPr>
    </w:p>
    <w:p w14:paraId="5DE972F7" w14:textId="77777777" w:rsidR="00805595" w:rsidRPr="00865564" w:rsidRDefault="00805595" w:rsidP="00805595">
      <w:pPr>
        <w:ind w:firstLine="284"/>
        <w:contextualSpacing/>
        <w:jc w:val="both"/>
        <w:rPr>
          <w:rFonts w:ascii="Verdana" w:hAnsi="Verdana" w:cs="Arial"/>
          <w:sz w:val="20"/>
          <w:szCs w:val="20"/>
        </w:rPr>
      </w:pPr>
    </w:p>
    <w:p w14:paraId="5FEC4C37" w14:textId="77777777" w:rsidR="00805595" w:rsidRPr="00865564" w:rsidRDefault="00805595" w:rsidP="008F3351">
      <w:pPr>
        <w:numPr>
          <w:ilvl w:val="1"/>
          <w:numId w:val="7"/>
        </w:numPr>
        <w:spacing w:after="200" w:line="276" w:lineRule="auto"/>
        <w:ind w:left="1701" w:hanging="567"/>
        <w:jc w:val="both"/>
        <w:rPr>
          <w:rFonts w:ascii="Verdana" w:hAnsi="Verdana" w:cs="Arial"/>
          <w:i/>
          <w:sz w:val="20"/>
          <w:szCs w:val="20"/>
        </w:rPr>
      </w:pPr>
      <w:r w:rsidRPr="00865564">
        <w:rPr>
          <w:rFonts w:ascii="Verdana" w:hAnsi="Verdana" w:cs="Arial"/>
          <w:i/>
          <w:sz w:val="20"/>
          <w:szCs w:val="20"/>
        </w:rPr>
        <w:t>Plan gospodarenja otpadom Općine Lasinja</w:t>
      </w:r>
    </w:p>
    <w:p w14:paraId="0734B5B2" w14:textId="77777777" w:rsidR="00805595" w:rsidRPr="00865564" w:rsidRDefault="00805595" w:rsidP="00805595">
      <w:pPr>
        <w:ind w:firstLine="360"/>
        <w:jc w:val="both"/>
        <w:rPr>
          <w:rFonts w:ascii="Verdana" w:eastAsia="ArialNarrow" w:hAnsi="Verdana" w:cs="Arial"/>
          <w:sz w:val="20"/>
          <w:szCs w:val="20"/>
        </w:rPr>
      </w:pPr>
      <w:r w:rsidRPr="00865564">
        <w:rPr>
          <w:rFonts w:ascii="Verdana" w:hAnsi="Verdana" w:cs="Arial"/>
          <w:sz w:val="20"/>
          <w:szCs w:val="20"/>
        </w:rPr>
        <w:t xml:space="preserve">Općinsko vijeće Općine Lasinja je na svojoj 3. sjednici održanoj dana 28. rujna 2017. godine donijelo </w:t>
      </w:r>
      <w:r w:rsidRPr="00865564">
        <w:rPr>
          <w:rFonts w:ascii="Verdana" w:eastAsia="ArialNarrow" w:hAnsi="Verdana" w:cs="Arial"/>
          <w:sz w:val="20"/>
          <w:szCs w:val="20"/>
        </w:rPr>
        <w:t>:</w:t>
      </w:r>
    </w:p>
    <w:p w14:paraId="0C2B2DBB" w14:textId="77777777" w:rsidR="00805595" w:rsidRPr="00865564" w:rsidRDefault="00805595" w:rsidP="00805595">
      <w:pPr>
        <w:jc w:val="both"/>
        <w:rPr>
          <w:rFonts w:ascii="Verdana" w:hAnsi="Verdana" w:cs="Arial"/>
          <w:sz w:val="20"/>
          <w:szCs w:val="20"/>
        </w:rPr>
      </w:pPr>
      <w:r w:rsidRPr="00865564">
        <w:rPr>
          <w:rFonts w:ascii="Verdana" w:eastAsia="ArialNarrow" w:hAnsi="Verdana" w:cs="Arial"/>
          <w:sz w:val="20"/>
          <w:szCs w:val="20"/>
        </w:rPr>
        <w:t xml:space="preserve">-  Plan gospodarenja otpadom </w:t>
      </w:r>
      <w:r w:rsidRPr="00865564">
        <w:rPr>
          <w:rFonts w:ascii="Verdana" w:hAnsi="Verdana" w:cs="Arial"/>
          <w:sz w:val="20"/>
          <w:szCs w:val="20"/>
          <w:lang w:eastAsia="hr-HR"/>
        </w:rPr>
        <w:t>Općine Lasinja za razdoblje 2017.- 2022. godina</w:t>
      </w:r>
      <w:r w:rsidRPr="00865564">
        <w:rPr>
          <w:rFonts w:ascii="Verdana" w:hAnsi="Verdana" w:cs="Arial"/>
          <w:sz w:val="20"/>
          <w:szCs w:val="20"/>
        </w:rPr>
        <w:t xml:space="preserve">  (</w:t>
      </w:r>
      <w:r w:rsidRPr="00865564">
        <w:rPr>
          <w:rFonts w:ascii="Verdana" w:hAnsi="Verdana" w:cs="Arial"/>
          <w:sz w:val="20"/>
          <w:szCs w:val="20"/>
          <w:lang w:eastAsia="hr-HR"/>
        </w:rPr>
        <w:t xml:space="preserve">objavljen je u Glasniku Općine Lasinja br. 5/17), Plan je izradila tvrtka HIDROPLAN d.o.o. iz Zagreba, </w:t>
      </w:r>
      <w:r w:rsidRPr="00865564">
        <w:rPr>
          <w:rFonts w:ascii="Verdana" w:hAnsi="Verdana" w:cs="Arial"/>
          <w:sz w:val="20"/>
          <w:szCs w:val="20"/>
        </w:rPr>
        <w:t>sukladno Zakonu o održivom gospodarenju otpadom (''Narodne novine'' broj 94/13)</w:t>
      </w:r>
    </w:p>
    <w:p w14:paraId="6F861E05" w14:textId="77777777" w:rsidR="00805595" w:rsidRPr="00865564" w:rsidRDefault="00805595" w:rsidP="00805595">
      <w:pPr>
        <w:autoSpaceDE w:val="0"/>
        <w:autoSpaceDN w:val="0"/>
        <w:adjustRightInd w:val="0"/>
        <w:jc w:val="both"/>
        <w:rPr>
          <w:rFonts w:ascii="Verdana" w:hAnsi="Verdana" w:cs="Arial"/>
          <w:bCs/>
          <w:sz w:val="20"/>
          <w:szCs w:val="20"/>
        </w:rPr>
      </w:pPr>
      <w:r w:rsidRPr="00865564">
        <w:rPr>
          <w:rFonts w:ascii="Verdana" w:hAnsi="Verdana" w:cs="Arial"/>
          <w:bCs/>
          <w:sz w:val="20"/>
          <w:szCs w:val="20"/>
        </w:rPr>
        <w:t>- Karlovačka županija dala je prethodnu suglasnost na prijedlog Plana, KLASA:351-03/17-01/17, URBROJ:2133/1-07-01/02-17-05, 21.09.2017. godine.</w:t>
      </w:r>
    </w:p>
    <w:p w14:paraId="073AA3C6" w14:textId="77777777" w:rsidR="00805595" w:rsidRPr="00865564" w:rsidRDefault="00805595" w:rsidP="00805595">
      <w:pPr>
        <w:autoSpaceDE w:val="0"/>
        <w:autoSpaceDN w:val="0"/>
        <w:adjustRightInd w:val="0"/>
        <w:ind w:firstLine="360"/>
        <w:jc w:val="both"/>
        <w:rPr>
          <w:rFonts w:ascii="Verdana" w:hAnsi="Verdana" w:cs="Arial"/>
          <w:bCs/>
          <w:sz w:val="20"/>
          <w:szCs w:val="20"/>
        </w:rPr>
      </w:pPr>
    </w:p>
    <w:p w14:paraId="6FA9A371" w14:textId="77777777" w:rsidR="00805595" w:rsidRPr="00865564" w:rsidRDefault="00805595" w:rsidP="008F3351">
      <w:pPr>
        <w:keepNext/>
        <w:keepLines/>
        <w:numPr>
          <w:ilvl w:val="0"/>
          <w:numId w:val="7"/>
        </w:numPr>
        <w:ind w:left="567" w:hanging="567"/>
        <w:jc w:val="both"/>
        <w:outlineLvl w:val="0"/>
        <w:rPr>
          <w:rFonts w:ascii="Verdana" w:hAnsi="Verdana" w:cs="Arial"/>
          <w:b/>
          <w:bCs/>
          <w:color w:val="2E74B5"/>
          <w:sz w:val="20"/>
          <w:szCs w:val="20"/>
        </w:rPr>
      </w:pPr>
      <w:bookmarkStart w:id="7" w:name="_Toc1506105"/>
      <w:r w:rsidRPr="00865564">
        <w:rPr>
          <w:rFonts w:ascii="Verdana" w:hAnsi="Verdana" w:cs="Arial"/>
          <w:b/>
          <w:bCs/>
          <w:color w:val="2E74B5"/>
          <w:sz w:val="20"/>
          <w:szCs w:val="20"/>
        </w:rPr>
        <w:t>OBAVEZE JEDINICE LOKALNE SAMOUPRAVE</w:t>
      </w:r>
      <w:bookmarkEnd w:id="7"/>
    </w:p>
    <w:p w14:paraId="59F00EF3" w14:textId="77777777" w:rsidR="00805595" w:rsidRPr="00865564" w:rsidRDefault="00805595" w:rsidP="00805595">
      <w:pPr>
        <w:keepNext/>
        <w:keepLines/>
        <w:ind w:left="567"/>
        <w:jc w:val="both"/>
        <w:outlineLvl w:val="0"/>
        <w:rPr>
          <w:rFonts w:ascii="Verdana" w:hAnsi="Verdana" w:cs="Arial"/>
          <w:b/>
          <w:bCs/>
          <w:color w:val="2E74B5"/>
          <w:sz w:val="20"/>
          <w:szCs w:val="20"/>
        </w:rPr>
      </w:pPr>
    </w:p>
    <w:p w14:paraId="697A6581" w14:textId="77777777" w:rsidR="00805595" w:rsidRPr="00865564" w:rsidRDefault="00805595" w:rsidP="00805595">
      <w:pPr>
        <w:ind w:firstLine="360"/>
        <w:jc w:val="both"/>
        <w:rPr>
          <w:rFonts w:ascii="Verdana" w:hAnsi="Verdana" w:cs="Arial"/>
          <w:sz w:val="20"/>
          <w:szCs w:val="20"/>
        </w:rPr>
      </w:pPr>
      <w:r w:rsidRPr="00865564">
        <w:rPr>
          <w:rFonts w:ascii="Verdana" w:hAnsi="Verdana" w:cs="Arial"/>
          <w:sz w:val="20"/>
          <w:szCs w:val="20"/>
        </w:rPr>
        <w:t>Zakonom o gospodarenju otpadom („Narodne novine“ broj 84/21 i 142/23)  definirane su obveze jedinica lokalne samouprave, koje Općina Lasinja  osigurava na sljedeći način:</w:t>
      </w:r>
    </w:p>
    <w:p w14:paraId="1794EEEA" w14:textId="77777777" w:rsidR="00805595" w:rsidRPr="00865564" w:rsidRDefault="00805595" w:rsidP="008F3351">
      <w:pPr>
        <w:numPr>
          <w:ilvl w:val="0"/>
          <w:numId w:val="16"/>
        </w:numPr>
        <w:contextualSpacing/>
        <w:jc w:val="both"/>
        <w:rPr>
          <w:rFonts w:ascii="Verdana" w:hAnsi="Verdana" w:cs="Arial"/>
          <w:b/>
          <w:bCs/>
          <w:sz w:val="20"/>
          <w:szCs w:val="20"/>
        </w:rPr>
      </w:pPr>
      <w:r w:rsidRPr="00865564">
        <w:rPr>
          <w:rFonts w:ascii="Verdana" w:hAnsi="Verdana" w:cs="Arial"/>
          <w:b/>
          <w:bCs/>
          <w:sz w:val="20"/>
          <w:szCs w:val="20"/>
        </w:rPr>
        <w:t xml:space="preserve">osigurati javnu usluge sakupljanja komunalnog otpada – </w:t>
      </w:r>
      <w:r w:rsidRPr="00865564">
        <w:rPr>
          <w:rFonts w:ascii="Verdana" w:hAnsi="Verdana" w:cs="Arial"/>
          <w:sz w:val="20"/>
          <w:szCs w:val="20"/>
        </w:rPr>
        <w:t>uslugu</w:t>
      </w:r>
      <w:r w:rsidRPr="00865564">
        <w:rPr>
          <w:rFonts w:ascii="Verdana" w:hAnsi="Verdana" w:cs="Arial"/>
          <w:b/>
          <w:bCs/>
          <w:sz w:val="20"/>
          <w:szCs w:val="20"/>
        </w:rPr>
        <w:t xml:space="preserve"> </w:t>
      </w:r>
      <w:r w:rsidRPr="00865564">
        <w:rPr>
          <w:rFonts w:ascii="Verdana" w:hAnsi="Verdana" w:cs="Arial"/>
          <w:sz w:val="20"/>
          <w:szCs w:val="20"/>
        </w:rPr>
        <w:t>obavlja tvrtka EKO-FLOR PLUS d.o.o. Mokrice 180/C, 49243 Oroslavje</w:t>
      </w:r>
    </w:p>
    <w:p w14:paraId="479E53CF" w14:textId="77777777" w:rsidR="00805595" w:rsidRPr="00865564" w:rsidRDefault="00805595" w:rsidP="00805595">
      <w:pPr>
        <w:ind w:left="720"/>
        <w:contextualSpacing/>
        <w:jc w:val="both"/>
        <w:rPr>
          <w:rFonts w:ascii="Verdana" w:hAnsi="Verdana" w:cs="Arial"/>
          <w:b/>
          <w:bCs/>
          <w:sz w:val="20"/>
          <w:szCs w:val="20"/>
        </w:rPr>
      </w:pPr>
    </w:p>
    <w:p w14:paraId="20020D02" w14:textId="77777777" w:rsidR="00805595" w:rsidRPr="00865564" w:rsidRDefault="00805595" w:rsidP="008F3351">
      <w:pPr>
        <w:numPr>
          <w:ilvl w:val="0"/>
          <w:numId w:val="16"/>
        </w:numPr>
        <w:contextualSpacing/>
        <w:jc w:val="both"/>
        <w:rPr>
          <w:rFonts w:ascii="Verdana" w:hAnsi="Verdana" w:cs="Arial"/>
          <w:b/>
          <w:bCs/>
          <w:sz w:val="20"/>
          <w:szCs w:val="20"/>
        </w:rPr>
      </w:pPr>
      <w:r w:rsidRPr="00865564">
        <w:rPr>
          <w:rFonts w:ascii="Verdana" w:hAnsi="Verdana" w:cs="Arial"/>
          <w:b/>
          <w:bCs/>
          <w:sz w:val="20"/>
          <w:szCs w:val="20"/>
        </w:rPr>
        <w:t xml:space="preserve">osigurati odvojeno sakupljanje miješanog komunalnog otpada reciklabilnog komunlanog otpada te krupnog (glomaznog) otpada - </w:t>
      </w:r>
      <w:r w:rsidRPr="00865564">
        <w:rPr>
          <w:rFonts w:ascii="Verdana" w:hAnsi="Verdana" w:cs="Arial"/>
          <w:sz w:val="20"/>
          <w:szCs w:val="20"/>
        </w:rPr>
        <w:t>prikupljanje miješanog komunalnog otpada obavlja se putem spremnika 120, 240 i 1100 l; prikupljanje otpada od plastike i papira odvija se putem posebno označenih vreća koje su podijeljenje korisnicima usluge; na 17 lokacija su raspoređeni zeleni otoci na kojima se nalaze spremnici za papir, plastiku, staklo, metal i tekstil; glomazni otpad odvozi se 2 puta godišnje; putem mobilnog reciklažnog dvorišta mogu se predati manje količine posebnih vrsta otpada (ambalažni otpad, otpadne baterije i akumulatori, manji komadi EE otpada, manji komadi glomaznog otpada i sl.)</w:t>
      </w:r>
    </w:p>
    <w:p w14:paraId="09B9D348" w14:textId="77777777" w:rsidR="00805595" w:rsidRPr="00865564" w:rsidRDefault="00805595" w:rsidP="00805595">
      <w:pPr>
        <w:ind w:left="720"/>
        <w:contextualSpacing/>
        <w:jc w:val="both"/>
        <w:rPr>
          <w:rFonts w:ascii="Verdana" w:hAnsi="Verdana" w:cs="Arial"/>
          <w:b/>
          <w:bCs/>
          <w:sz w:val="20"/>
          <w:szCs w:val="20"/>
        </w:rPr>
      </w:pPr>
    </w:p>
    <w:p w14:paraId="38EB248F" w14:textId="77777777" w:rsidR="00805595" w:rsidRPr="00865564" w:rsidRDefault="00805595" w:rsidP="008F3351">
      <w:pPr>
        <w:numPr>
          <w:ilvl w:val="0"/>
          <w:numId w:val="16"/>
        </w:numPr>
        <w:contextualSpacing/>
        <w:jc w:val="both"/>
        <w:rPr>
          <w:rFonts w:ascii="Verdana" w:hAnsi="Verdana" w:cs="Arial"/>
          <w:b/>
          <w:bCs/>
          <w:sz w:val="20"/>
          <w:szCs w:val="20"/>
        </w:rPr>
      </w:pPr>
      <w:r w:rsidRPr="00865564">
        <w:rPr>
          <w:rFonts w:ascii="Verdana" w:hAnsi="Verdana" w:cs="Arial"/>
          <w:b/>
          <w:bCs/>
          <w:sz w:val="20"/>
          <w:szCs w:val="20"/>
        </w:rPr>
        <w:t xml:space="preserve">osigurati sprječavanje odbacivanja otpada na način suprotan Zakonu te uklanjanje tako odbačenog otpada – </w:t>
      </w:r>
      <w:r w:rsidRPr="00865564">
        <w:rPr>
          <w:rFonts w:ascii="Verdana" w:hAnsi="Verdana" w:cs="Arial"/>
          <w:sz w:val="20"/>
          <w:szCs w:val="20"/>
        </w:rPr>
        <w:t>kontrolom terena i dojavama građana prati se</w:t>
      </w:r>
      <w:r w:rsidRPr="00865564">
        <w:rPr>
          <w:rFonts w:ascii="Verdana" w:hAnsi="Verdana" w:cs="Arial"/>
          <w:b/>
          <w:bCs/>
          <w:sz w:val="20"/>
          <w:szCs w:val="20"/>
        </w:rPr>
        <w:t xml:space="preserve"> </w:t>
      </w:r>
      <w:r w:rsidRPr="00865564">
        <w:rPr>
          <w:rFonts w:ascii="Verdana" w:hAnsi="Verdana" w:cs="Arial"/>
          <w:sz w:val="20"/>
          <w:szCs w:val="20"/>
        </w:rPr>
        <w:t xml:space="preserve">nedozvoljeno odlaganje otpada te se odmah reagira  </w:t>
      </w:r>
    </w:p>
    <w:p w14:paraId="2FE64CA7" w14:textId="77777777" w:rsidR="00805595" w:rsidRPr="00865564" w:rsidRDefault="00805595" w:rsidP="00805595">
      <w:pPr>
        <w:contextualSpacing/>
        <w:jc w:val="both"/>
        <w:rPr>
          <w:rFonts w:ascii="Verdana" w:hAnsi="Verdana" w:cs="Arial"/>
          <w:b/>
          <w:bCs/>
          <w:sz w:val="20"/>
          <w:szCs w:val="20"/>
        </w:rPr>
      </w:pPr>
    </w:p>
    <w:p w14:paraId="3117802E" w14:textId="77777777" w:rsidR="00805595" w:rsidRPr="00865564" w:rsidRDefault="00805595" w:rsidP="008F3351">
      <w:pPr>
        <w:numPr>
          <w:ilvl w:val="0"/>
          <w:numId w:val="16"/>
        </w:numPr>
        <w:contextualSpacing/>
        <w:jc w:val="both"/>
        <w:rPr>
          <w:rFonts w:ascii="Verdana" w:hAnsi="Verdana" w:cs="Arial"/>
          <w:b/>
          <w:bCs/>
          <w:sz w:val="20"/>
          <w:szCs w:val="20"/>
        </w:rPr>
      </w:pPr>
      <w:r w:rsidRPr="00865564">
        <w:rPr>
          <w:rFonts w:ascii="Verdana" w:hAnsi="Verdana" w:cs="Arial"/>
          <w:b/>
          <w:bCs/>
          <w:sz w:val="20"/>
          <w:szCs w:val="20"/>
        </w:rPr>
        <w:t xml:space="preserve">osigurati provedbu Plana gospodarenja otpadom RH – </w:t>
      </w:r>
      <w:r w:rsidRPr="00865564">
        <w:rPr>
          <w:rFonts w:ascii="Verdana" w:hAnsi="Verdana" w:cs="Arial"/>
          <w:sz w:val="20"/>
          <w:szCs w:val="20"/>
        </w:rPr>
        <w:t xml:space="preserve">Općina Lasinja donijela je Plan gospodarenja otpadom </w:t>
      </w:r>
    </w:p>
    <w:p w14:paraId="6D9D328F" w14:textId="77777777" w:rsidR="00805595" w:rsidRPr="00865564" w:rsidRDefault="00805595" w:rsidP="00805595">
      <w:pPr>
        <w:contextualSpacing/>
        <w:jc w:val="both"/>
        <w:rPr>
          <w:rFonts w:ascii="Verdana" w:hAnsi="Verdana" w:cs="Arial"/>
          <w:b/>
          <w:bCs/>
          <w:sz w:val="20"/>
          <w:szCs w:val="20"/>
        </w:rPr>
      </w:pPr>
    </w:p>
    <w:p w14:paraId="42A98D96" w14:textId="77777777" w:rsidR="00805595" w:rsidRPr="00865564" w:rsidRDefault="00805595" w:rsidP="008F3351">
      <w:pPr>
        <w:numPr>
          <w:ilvl w:val="0"/>
          <w:numId w:val="16"/>
        </w:numPr>
        <w:contextualSpacing/>
        <w:jc w:val="both"/>
        <w:rPr>
          <w:rFonts w:ascii="Verdana" w:hAnsi="Verdana" w:cs="Arial"/>
          <w:b/>
          <w:bCs/>
          <w:sz w:val="20"/>
          <w:szCs w:val="20"/>
        </w:rPr>
      </w:pPr>
      <w:r w:rsidRPr="00865564">
        <w:rPr>
          <w:rFonts w:ascii="Verdana" w:hAnsi="Verdana" w:cs="Arial"/>
          <w:b/>
          <w:bCs/>
          <w:sz w:val="20"/>
          <w:szCs w:val="20"/>
        </w:rPr>
        <w:lastRenderedPageBreak/>
        <w:t xml:space="preserve">osigurati donošenje i provedbu Plana gospodarenja otpadom Općine Lasinja – </w:t>
      </w:r>
      <w:r w:rsidRPr="00865564">
        <w:rPr>
          <w:rFonts w:ascii="Verdana" w:hAnsi="Verdana" w:cs="Arial"/>
          <w:sz w:val="20"/>
          <w:szCs w:val="20"/>
        </w:rPr>
        <w:t>Općinsko vijeće donijelo je Odluku o načinu pružanja javne usluge sakupljanja komunalnog otpada na području Općine Lasinja,</w:t>
      </w:r>
      <w:r w:rsidRPr="00865564">
        <w:rPr>
          <w:rFonts w:ascii="Verdana" w:hAnsi="Verdana" w:cs="Arial"/>
          <w:b/>
          <w:bCs/>
          <w:sz w:val="20"/>
          <w:szCs w:val="20"/>
        </w:rPr>
        <w:t xml:space="preserve"> </w:t>
      </w:r>
      <w:r w:rsidRPr="00865564">
        <w:rPr>
          <w:rFonts w:ascii="Verdana" w:hAnsi="Verdana" w:cs="Arial"/>
          <w:sz w:val="20"/>
          <w:szCs w:val="20"/>
        </w:rPr>
        <w:t>na 7. sjednici Općinskog vijeća  održanoj 31.01.2022. Na 12. redovnoj sjednici, održanoj 19. ožujka 2024. godine, usvojen je Zaključak o prihvaćanju Izvješća o izvršenju PGO za 2023. godinu te Zaključak o prihvaćanju Izvješća o radu davatelja usluge. Na području općine raspoređeni su zeleni otoci, na 17 lokacija, na koje se može odvojeno odložiti papir, plastika, staklo, tekstil i metal. Stručne službe Općine obilazile su teren u svrhu sprječavanja nastanka divljih odlagališta te je nepropisno odloženi otpad uklonjen.</w:t>
      </w:r>
    </w:p>
    <w:p w14:paraId="7DA99439" w14:textId="77777777" w:rsidR="00805595" w:rsidRPr="00865564" w:rsidRDefault="00805595" w:rsidP="00805595">
      <w:pPr>
        <w:contextualSpacing/>
        <w:jc w:val="both"/>
        <w:rPr>
          <w:rFonts w:ascii="Verdana" w:hAnsi="Verdana" w:cs="Arial"/>
          <w:b/>
          <w:bCs/>
          <w:sz w:val="20"/>
          <w:szCs w:val="20"/>
        </w:rPr>
      </w:pPr>
    </w:p>
    <w:p w14:paraId="6DA83BA6" w14:textId="77777777" w:rsidR="00805595" w:rsidRPr="00865564" w:rsidRDefault="00805595" w:rsidP="008F3351">
      <w:pPr>
        <w:numPr>
          <w:ilvl w:val="0"/>
          <w:numId w:val="16"/>
        </w:numPr>
        <w:contextualSpacing/>
        <w:jc w:val="both"/>
        <w:rPr>
          <w:rFonts w:ascii="Verdana" w:hAnsi="Verdana" w:cs="Arial"/>
          <w:b/>
          <w:bCs/>
          <w:sz w:val="20"/>
          <w:szCs w:val="20"/>
        </w:rPr>
      </w:pPr>
      <w:r w:rsidRPr="00865564">
        <w:rPr>
          <w:rFonts w:ascii="Verdana" w:hAnsi="Verdana" w:cs="Arial"/>
          <w:b/>
          <w:bCs/>
          <w:sz w:val="20"/>
          <w:szCs w:val="20"/>
        </w:rPr>
        <w:t xml:space="preserve">osigurati provođenje izobrazno-informativne aktivnosti na svom području – </w:t>
      </w:r>
      <w:r w:rsidRPr="00865564">
        <w:rPr>
          <w:rFonts w:ascii="Verdana" w:hAnsi="Verdana" w:cs="Arial"/>
          <w:sz w:val="20"/>
          <w:szCs w:val="20"/>
        </w:rPr>
        <w:t>tijekom 2024. godine provođene su aktivnosti: izrada slikovnice „Labelko spašava Lasinju“; izrada bojanke; terenska nastava za učenike 1.-4. razreda OŠ; kazališna predstava „Šumska bajka“ za učenike 1.-4. razreda OŠ i djecu DV Bambi.</w:t>
      </w:r>
    </w:p>
    <w:p w14:paraId="6A0553B3" w14:textId="77777777" w:rsidR="00805595" w:rsidRPr="00865564" w:rsidRDefault="00805595" w:rsidP="00805595">
      <w:pPr>
        <w:contextualSpacing/>
        <w:jc w:val="both"/>
        <w:rPr>
          <w:rFonts w:ascii="Verdana" w:hAnsi="Verdana" w:cs="Arial"/>
          <w:b/>
          <w:bCs/>
          <w:sz w:val="20"/>
          <w:szCs w:val="20"/>
        </w:rPr>
      </w:pPr>
    </w:p>
    <w:p w14:paraId="6968F8BB" w14:textId="77777777" w:rsidR="00805595" w:rsidRPr="00865564" w:rsidRDefault="00805595" w:rsidP="008F3351">
      <w:pPr>
        <w:numPr>
          <w:ilvl w:val="0"/>
          <w:numId w:val="16"/>
        </w:numPr>
        <w:contextualSpacing/>
        <w:jc w:val="both"/>
        <w:rPr>
          <w:rFonts w:ascii="Verdana" w:hAnsi="Verdana" w:cs="Arial"/>
          <w:b/>
          <w:bCs/>
          <w:sz w:val="20"/>
          <w:szCs w:val="20"/>
        </w:rPr>
      </w:pPr>
      <w:r w:rsidRPr="00865564">
        <w:rPr>
          <w:rFonts w:ascii="Verdana" w:hAnsi="Verdana" w:cs="Arial"/>
          <w:b/>
          <w:bCs/>
          <w:sz w:val="20"/>
          <w:szCs w:val="20"/>
        </w:rPr>
        <w:t xml:space="preserve">osigurati mogućnost provedbe akcija prikupljanja otpada -  </w:t>
      </w:r>
      <w:r w:rsidRPr="00865564">
        <w:rPr>
          <w:rFonts w:ascii="Verdana" w:hAnsi="Verdana" w:cs="Arial"/>
          <w:sz w:val="20"/>
          <w:szCs w:val="20"/>
        </w:rPr>
        <w:t>tijekom 2024. godine nisu provođene akcije.</w:t>
      </w:r>
    </w:p>
    <w:p w14:paraId="7B1AFDB0" w14:textId="77777777" w:rsidR="00805595" w:rsidRPr="00865564" w:rsidRDefault="00805595" w:rsidP="00805595">
      <w:pPr>
        <w:contextualSpacing/>
        <w:jc w:val="both"/>
        <w:rPr>
          <w:rFonts w:ascii="Verdana" w:hAnsi="Verdana" w:cs="Arial"/>
          <w:b/>
          <w:bCs/>
          <w:sz w:val="20"/>
          <w:szCs w:val="20"/>
        </w:rPr>
      </w:pPr>
    </w:p>
    <w:p w14:paraId="55834E62" w14:textId="77777777" w:rsidR="00805595" w:rsidRPr="00865564" w:rsidRDefault="00805595" w:rsidP="00805595">
      <w:pPr>
        <w:contextualSpacing/>
        <w:jc w:val="both"/>
        <w:rPr>
          <w:rFonts w:ascii="Verdana" w:hAnsi="Verdana" w:cs="Arial"/>
          <w:sz w:val="20"/>
          <w:szCs w:val="20"/>
        </w:rPr>
      </w:pPr>
      <w:r w:rsidRPr="00865564">
        <w:rPr>
          <w:rFonts w:ascii="Verdana" w:hAnsi="Verdana" w:cs="Arial"/>
          <w:b/>
          <w:bCs/>
          <w:sz w:val="20"/>
          <w:szCs w:val="20"/>
        </w:rPr>
        <w:t xml:space="preserve">         </w:t>
      </w:r>
      <w:r w:rsidRPr="00865564">
        <w:rPr>
          <w:rFonts w:ascii="Verdana" w:hAnsi="Verdana" w:cs="Arial"/>
          <w:sz w:val="20"/>
          <w:szCs w:val="20"/>
        </w:rPr>
        <w:t>Sukladno Zakonu o gospodarenju otpadom Općina Lasinja dostavlja izvješće o izvršenju Plana gospodarenja otpadom jedinici područne (regionalne) samouprave i objavljuje ga u svom glasilu.</w:t>
      </w:r>
    </w:p>
    <w:p w14:paraId="2962F2C6" w14:textId="77777777" w:rsidR="00805595" w:rsidRPr="00865564" w:rsidRDefault="00805595" w:rsidP="00805595">
      <w:pPr>
        <w:jc w:val="both"/>
        <w:rPr>
          <w:rFonts w:ascii="Verdana" w:hAnsi="Verdana" w:cs="Arial"/>
          <w:color w:val="231F20"/>
          <w:sz w:val="20"/>
          <w:szCs w:val="20"/>
        </w:rPr>
      </w:pPr>
    </w:p>
    <w:p w14:paraId="5408625B" w14:textId="77777777" w:rsidR="00805595" w:rsidRPr="00865564" w:rsidRDefault="00805595" w:rsidP="00805595">
      <w:pPr>
        <w:jc w:val="both"/>
        <w:rPr>
          <w:rFonts w:ascii="Verdana" w:hAnsi="Verdana" w:cs="Arial"/>
          <w:color w:val="231F20"/>
          <w:sz w:val="20"/>
          <w:szCs w:val="20"/>
        </w:rPr>
      </w:pPr>
    </w:p>
    <w:p w14:paraId="60B22163" w14:textId="77777777" w:rsidR="00805595" w:rsidRPr="00865564" w:rsidRDefault="00805595" w:rsidP="008F3351">
      <w:pPr>
        <w:numPr>
          <w:ilvl w:val="0"/>
          <w:numId w:val="7"/>
        </w:numPr>
        <w:spacing w:after="200" w:line="276" w:lineRule="auto"/>
        <w:contextualSpacing/>
        <w:jc w:val="both"/>
        <w:rPr>
          <w:rFonts w:ascii="Verdana" w:hAnsi="Verdana" w:cs="Arial"/>
          <w:b/>
          <w:color w:val="2E74B5"/>
          <w:sz w:val="20"/>
          <w:szCs w:val="20"/>
        </w:rPr>
      </w:pPr>
      <w:r w:rsidRPr="00865564">
        <w:rPr>
          <w:rFonts w:ascii="Verdana" w:hAnsi="Verdana" w:cs="Arial"/>
          <w:b/>
          <w:color w:val="2E74B5"/>
          <w:sz w:val="20"/>
          <w:szCs w:val="20"/>
        </w:rPr>
        <w:t>DOKUMENTI PROSTORNOG UREĐENJA OPĆINE LASINJA</w:t>
      </w:r>
    </w:p>
    <w:p w14:paraId="2CB7B51F" w14:textId="77777777" w:rsidR="00805595" w:rsidRPr="00865564" w:rsidRDefault="00805595" w:rsidP="00805595">
      <w:pPr>
        <w:ind w:left="360"/>
        <w:contextualSpacing/>
        <w:jc w:val="both"/>
        <w:rPr>
          <w:rFonts w:ascii="Verdana" w:hAnsi="Verdana" w:cs="Arial"/>
          <w:b/>
          <w:color w:val="2E74B5"/>
          <w:sz w:val="20"/>
          <w:szCs w:val="20"/>
        </w:rPr>
      </w:pPr>
    </w:p>
    <w:p w14:paraId="1EAC3E28" w14:textId="77777777" w:rsidR="00805595" w:rsidRPr="00865564" w:rsidRDefault="00805595" w:rsidP="00805595">
      <w:pPr>
        <w:contextualSpacing/>
        <w:jc w:val="both"/>
        <w:rPr>
          <w:rFonts w:ascii="Verdana" w:hAnsi="Verdana" w:cs="Arial"/>
          <w:sz w:val="20"/>
          <w:szCs w:val="20"/>
        </w:rPr>
      </w:pPr>
      <w:r w:rsidRPr="00865564">
        <w:rPr>
          <w:rFonts w:ascii="Verdana" w:hAnsi="Verdana" w:cs="Arial"/>
          <w:sz w:val="20"/>
          <w:szCs w:val="20"/>
        </w:rPr>
        <w:t xml:space="preserve">           Prostorni plan uređenja Općine Lasinja (GKŽ 22/01, 34/07 i Glasnik Općine Lasinja 3/2016 i 6/24) – PPUO Lasinja, osnovni je strateški dokument prostornog uređenja Općine kojim se određuju usmjerenja za razvoj djelatnosti i namjenu površina te uvjeti za održivi i uravnoteženi razvitak u njegovim administrativnim granicama. Izrađen je u skladu sa strateškim dokumentima prostornog uređenja državne i područne/regionalne razine:</w:t>
      </w:r>
    </w:p>
    <w:p w14:paraId="50D93A7B" w14:textId="77777777" w:rsidR="00805595" w:rsidRPr="00865564" w:rsidRDefault="00805595" w:rsidP="008F3351">
      <w:pPr>
        <w:numPr>
          <w:ilvl w:val="0"/>
          <w:numId w:val="8"/>
        </w:numPr>
        <w:spacing w:after="200" w:line="276" w:lineRule="auto"/>
        <w:contextualSpacing/>
        <w:jc w:val="both"/>
        <w:rPr>
          <w:rFonts w:ascii="Verdana" w:hAnsi="Verdana" w:cs="Arial"/>
          <w:sz w:val="20"/>
          <w:szCs w:val="20"/>
        </w:rPr>
      </w:pPr>
      <w:r w:rsidRPr="00865564">
        <w:rPr>
          <w:rFonts w:ascii="Verdana" w:hAnsi="Verdana" w:cs="Arial"/>
          <w:sz w:val="20"/>
          <w:szCs w:val="20"/>
        </w:rPr>
        <w:t>''Strategija prostornog uređenja Republike Hrvatske'' (27.06.1997.g. donio Zastupnički dom Sabora Republike Hrvatske),</w:t>
      </w:r>
    </w:p>
    <w:p w14:paraId="38A55222" w14:textId="77777777" w:rsidR="00805595" w:rsidRPr="00865564" w:rsidRDefault="00805595" w:rsidP="008F3351">
      <w:pPr>
        <w:numPr>
          <w:ilvl w:val="0"/>
          <w:numId w:val="8"/>
        </w:numPr>
        <w:spacing w:after="200" w:line="276" w:lineRule="auto"/>
        <w:contextualSpacing/>
        <w:jc w:val="both"/>
        <w:rPr>
          <w:rFonts w:ascii="Verdana" w:hAnsi="Verdana" w:cs="Arial"/>
          <w:sz w:val="20"/>
          <w:szCs w:val="20"/>
        </w:rPr>
      </w:pPr>
      <w:r w:rsidRPr="00865564">
        <w:rPr>
          <w:rFonts w:ascii="Verdana" w:hAnsi="Verdana" w:cs="Arial"/>
          <w:sz w:val="20"/>
          <w:szCs w:val="20"/>
        </w:rPr>
        <w:t>''Program prostornog uređenja Republike Hrvatske'' (NN 50/99)</w:t>
      </w:r>
    </w:p>
    <w:p w14:paraId="394CA6D6" w14:textId="77777777" w:rsidR="00805595" w:rsidRPr="00865564" w:rsidRDefault="00805595" w:rsidP="008F3351">
      <w:pPr>
        <w:numPr>
          <w:ilvl w:val="0"/>
          <w:numId w:val="8"/>
        </w:numPr>
        <w:spacing w:after="200" w:line="276" w:lineRule="auto"/>
        <w:contextualSpacing/>
        <w:jc w:val="both"/>
        <w:rPr>
          <w:rFonts w:ascii="Verdana" w:hAnsi="Verdana" w:cs="Arial"/>
          <w:sz w:val="20"/>
          <w:szCs w:val="20"/>
        </w:rPr>
      </w:pPr>
      <w:r w:rsidRPr="00865564">
        <w:rPr>
          <w:rFonts w:ascii="Verdana" w:hAnsi="Verdana" w:cs="Arial"/>
          <w:sz w:val="20"/>
          <w:szCs w:val="20"/>
        </w:rPr>
        <w:t>Prostorni plan Karlovačke županije – PPKŽ (GKŽ 26/01, 33/01, 36/08, 56/13, 07/14, 50b/14, 6c/17, 29c/17, 8a/18, 19/18 i 57c/22).</w:t>
      </w:r>
    </w:p>
    <w:p w14:paraId="4CA93A54" w14:textId="77777777" w:rsidR="00805595" w:rsidRPr="00865564" w:rsidRDefault="00805595" w:rsidP="00805595">
      <w:pPr>
        <w:contextualSpacing/>
        <w:jc w:val="both"/>
        <w:rPr>
          <w:rFonts w:ascii="Verdana" w:hAnsi="Verdana" w:cs="Arial"/>
          <w:sz w:val="20"/>
          <w:szCs w:val="20"/>
        </w:rPr>
      </w:pPr>
    </w:p>
    <w:p w14:paraId="132F9983" w14:textId="77777777" w:rsidR="00805595" w:rsidRPr="00865564" w:rsidRDefault="00805595" w:rsidP="008F3351">
      <w:pPr>
        <w:numPr>
          <w:ilvl w:val="0"/>
          <w:numId w:val="7"/>
        </w:numPr>
        <w:spacing w:after="200" w:line="276" w:lineRule="auto"/>
        <w:contextualSpacing/>
        <w:jc w:val="both"/>
        <w:rPr>
          <w:rFonts w:ascii="Verdana" w:hAnsi="Verdana" w:cs="Arial"/>
          <w:b/>
          <w:color w:val="2E74B5"/>
          <w:sz w:val="20"/>
          <w:szCs w:val="20"/>
        </w:rPr>
      </w:pPr>
      <w:r w:rsidRPr="00865564">
        <w:rPr>
          <w:rFonts w:ascii="Verdana" w:hAnsi="Verdana" w:cs="Arial"/>
          <w:b/>
          <w:color w:val="2E74B5"/>
          <w:sz w:val="20"/>
          <w:szCs w:val="20"/>
        </w:rPr>
        <w:t>PLAN GOSPODARENJA OTPADOM OPĆINE LASINJA</w:t>
      </w:r>
    </w:p>
    <w:p w14:paraId="2420E6C5" w14:textId="77777777" w:rsidR="00805595" w:rsidRPr="00865564" w:rsidRDefault="00805595" w:rsidP="00805595">
      <w:pPr>
        <w:contextualSpacing/>
        <w:jc w:val="both"/>
        <w:rPr>
          <w:rFonts w:ascii="Verdana" w:hAnsi="Verdana" w:cs="Arial"/>
          <w:sz w:val="20"/>
          <w:szCs w:val="20"/>
        </w:rPr>
      </w:pPr>
    </w:p>
    <w:p w14:paraId="1D41E58A" w14:textId="77777777" w:rsidR="00805595" w:rsidRPr="00865564" w:rsidRDefault="00805595" w:rsidP="00805595">
      <w:pPr>
        <w:autoSpaceDE w:val="0"/>
        <w:autoSpaceDN w:val="0"/>
        <w:adjustRightInd w:val="0"/>
        <w:jc w:val="both"/>
        <w:rPr>
          <w:rFonts w:ascii="Verdana" w:hAnsi="Verdana" w:cs="Arial"/>
          <w:bCs/>
          <w:sz w:val="20"/>
          <w:szCs w:val="20"/>
        </w:rPr>
      </w:pPr>
      <w:r w:rsidRPr="00865564">
        <w:rPr>
          <w:rFonts w:ascii="Verdana" w:hAnsi="Verdana" w:cs="Arial"/>
          <w:sz w:val="20"/>
          <w:szCs w:val="20"/>
        </w:rPr>
        <w:t xml:space="preserve">      Plan gospodarenja otpadom Općine Lasinja za razdoblje 2017. do 2022. godine (u daljnjem tekstu: Plan) izrađen je na temelju Zakona o održivom gospodarenju otpadom („Narodne novine“ broj 94/13. i 73/17). Plan je donijelo Općinsko vijeće Općine Lasinja (u daljnjem tekstu: Općinsko vijeće) za razdoblje od šest godina, uz mogućnost izrada izmjena i dopuna, prema potrebi (objava u Glasniku Općine Lasinja 5/2017). Svrha donesenog Plana je definiranje ciljeva, mjera, aktivnosti i rokova za provođenje istih kao i planiranje potrebnih financijskih sredstava za provođenje mjera iz Plana.</w:t>
      </w:r>
      <w:r w:rsidRPr="00865564">
        <w:rPr>
          <w:rFonts w:ascii="Verdana" w:hAnsi="Verdana" w:cs="Arial"/>
          <w:bCs/>
          <w:sz w:val="20"/>
          <w:szCs w:val="20"/>
        </w:rPr>
        <w:t xml:space="preserve"> Karlovačka županija dala je prethodnu suglasnost na prijedlog Plana, KLASA:351-03/17-01/17, URBROJ:2133/1-07-01/02-17-05, 21.09.2017. godine.</w:t>
      </w:r>
    </w:p>
    <w:p w14:paraId="040FAE09" w14:textId="77777777" w:rsidR="00805595" w:rsidRPr="00865564" w:rsidRDefault="00805595" w:rsidP="00805595">
      <w:pPr>
        <w:autoSpaceDE w:val="0"/>
        <w:autoSpaceDN w:val="0"/>
        <w:adjustRightInd w:val="0"/>
        <w:jc w:val="both"/>
        <w:rPr>
          <w:rFonts w:ascii="Verdana" w:hAnsi="Verdana" w:cs="Arial"/>
          <w:bCs/>
          <w:sz w:val="20"/>
          <w:szCs w:val="20"/>
        </w:rPr>
      </w:pPr>
    </w:p>
    <w:p w14:paraId="68944D02" w14:textId="77777777" w:rsidR="00805595" w:rsidRPr="00865564" w:rsidRDefault="00805595" w:rsidP="00805595">
      <w:pPr>
        <w:pStyle w:val="box468252"/>
        <w:shd w:val="clear" w:color="auto" w:fill="FFFFFF"/>
        <w:spacing w:before="0" w:beforeAutospacing="0" w:after="48" w:afterAutospacing="0"/>
        <w:ind w:firstLine="408"/>
        <w:jc w:val="both"/>
        <w:textAlignment w:val="baseline"/>
        <w:rPr>
          <w:rFonts w:ascii="Verdana" w:hAnsi="Verdana" w:cs="Arial"/>
          <w:color w:val="231F20"/>
          <w:sz w:val="20"/>
          <w:szCs w:val="20"/>
        </w:rPr>
      </w:pPr>
      <w:r w:rsidRPr="00865564">
        <w:rPr>
          <w:rFonts w:ascii="Verdana" w:hAnsi="Verdana" w:cs="Arial"/>
          <w:b/>
          <w:bCs/>
          <w:sz w:val="20"/>
          <w:szCs w:val="20"/>
        </w:rPr>
        <w:t>Sukladno članku 173. Zakona o gospodarenju otpadom („Narodne novine“, broj 84/21, 142/23) jedinice lokalne samouprave nisu obvezne donositi Planove gospodarenja otpadom za naredna razdoblja,  isto je dužna j</w:t>
      </w:r>
      <w:r w:rsidRPr="00865564">
        <w:rPr>
          <w:rFonts w:ascii="Verdana" w:hAnsi="Verdana" w:cs="Arial"/>
          <w:b/>
          <w:bCs/>
          <w:color w:val="231F20"/>
          <w:sz w:val="20"/>
          <w:szCs w:val="20"/>
        </w:rPr>
        <w:t>edinica područne (regionalne) samouprave i Grad Zagreb (dužni su donijeti plan gospodarenja otpadom iz članka 111.  Zakona do 1. siječnja 2024.). Do donošenja Plana ostaju na snazi Planovi gospodarenja otpadom jedinica lokalne samouprave i Grada Zagreba doneseni na temelju Zakona o održivom gospodarenju otpadom (»Narodne novine«, br. 94/13., 73/17., 14/19. i 98/19.).</w:t>
      </w:r>
    </w:p>
    <w:p w14:paraId="1C5B3958" w14:textId="77777777" w:rsidR="00805595" w:rsidRPr="00865564" w:rsidRDefault="00805595" w:rsidP="00805595">
      <w:pPr>
        <w:pStyle w:val="Bezproreda"/>
        <w:jc w:val="both"/>
        <w:rPr>
          <w:rFonts w:ascii="Verdana" w:hAnsi="Verdana" w:cs="Arial"/>
          <w:b/>
          <w:bCs/>
          <w:sz w:val="20"/>
          <w:szCs w:val="20"/>
        </w:rPr>
      </w:pPr>
    </w:p>
    <w:p w14:paraId="72B3A2DB" w14:textId="77777777" w:rsidR="00805595" w:rsidRPr="00865564" w:rsidRDefault="00805595" w:rsidP="00805595">
      <w:pPr>
        <w:contextualSpacing/>
        <w:jc w:val="both"/>
        <w:rPr>
          <w:rFonts w:ascii="Verdana" w:hAnsi="Verdana" w:cs="Arial"/>
          <w:sz w:val="20"/>
          <w:szCs w:val="20"/>
        </w:rPr>
      </w:pPr>
    </w:p>
    <w:p w14:paraId="707BAD1B" w14:textId="77777777" w:rsidR="00805595" w:rsidRPr="00865564" w:rsidRDefault="00805595" w:rsidP="00805595">
      <w:pPr>
        <w:jc w:val="both"/>
        <w:rPr>
          <w:rFonts w:ascii="Verdana" w:hAnsi="Verdana" w:cs="Arial"/>
          <w:sz w:val="20"/>
          <w:szCs w:val="20"/>
        </w:rPr>
      </w:pPr>
      <w:r w:rsidRPr="00865564">
        <w:rPr>
          <w:rFonts w:ascii="Verdana" w:hAnsi="Verdana" w:cs="Arial"/>
          <w:sz w:val="20"/>
          <w:szCs w:val="20"/>
        </w:rPr>
        <w:lastRenderedPageBreak/>
        <w:t>Glavni cilj Plana gospodarenja otpadom je uspostavljanje cjelovitog sustava gospodarenja otpadom, koji obuhvaća:</w:t>
      </w:r>
    </w:p>
    <w:p w14:paraId="53ACE742" w14:textId="77777777" w:rsidR="00805595" w:rsidRPr="00865564" w:rsidRDefault="00805595" w:rsidP="008F3351">
      <w:pPr>
        <w:pStyle w:val="Odlomakpopisa"/>
        <w:numPr>
          <w:ilvl w:val="0"/>
          <w:numId w:val="15"/>
        </w:numPr>
        <w:spacing w:after="200" w:line="276" w:lineRule="auto"/>
        <w:jc w:val="both"/>
        <w:rPr>
          <w:rFonts w:ascii="Verdana" w:hAnsi="Verdana" w:cs="Arial"/>
          <w:sz w:val="20"/>
          <w:szCs w:val="20"/>
        </w:rPr>
      </w:pPr>
      <w:r w:rsidRPr="00865564">
        <w:rPr>
          <w:rFonts w:ascii="Verdana" w:hAnsi="Verdana" w:cs="Arial"/>
          <w:sz w:val="20"/>
          <w:szCs w:val="20"/>
        </w:rPr>
        <w:t>Provedbu mjera odvojenog sakupljanja otpada</w:t>
      </w:r>
    </w:p>
    <w:p w14:paraId="2B30B1F5" w14:textId="77777777" w:rsidR="00805595" w:rsidRPr="00865564" w:rsidRDefault="00805595" w:rsidP="008F3351">
      <w:pPr>
        <w:pStyle w:val="Odlomakpopisa"/>
        <w:numPr>
          <w:ilvl w:val="0"/>
          <w:numId w:val="15"/>
        </w:numPr>
        <w:spacing w:after="200" w:line="276" w:lineRule="auto"/>
        <w:jc w:val="both"/>
        <w:rPr>
          <w:rFonts w:ascii="Verdana" w:hAnsi="Verdana" w:cs="Arial"/>
          <w:sz w:val="20"/>
          <w:szCs w:val="20"/>
        </w:rPr>
      </w:pPr>
      <w:r w:rsidRPr="00865564">
        <w:rPr>
          <w:rFonts w:ascii="Verdana" w:hAnsi="Verdana" w:cs="Arial"/>
          <w:sz w:val="20"/>
          <w:szCs w:val="20"/>
        </w:rPr>
        <w:t>Edukaciju i jačanje svijesti građana</w:t>
      </w:r>
    </w:p>
    <w:p w14:paraId="0627DBD3" w14:textId="77777777" w:rsidR="00805595" w:rsidRPr="00865564" w:rsidRDefault="00805595" w:rsidP="008F3351">
      <w:pPr>
        <w:pStyle w:val="Odlomakpopisa"/>
        <w:numPr>
          <w:ilvl w:val="0"/>
          <w:numId w:val="15"/>
        </w:numPr>
        <w:spacing w:after="200" w:line="276" w:lineRule="auto"/>
        <w:jc w:val="both"/>
        <w:rPr>
          <w:rFonts w:ascii="Verdana" w:hAnsi="Verdana" w:cs="Arial"/>
          <w:sz w:val="20"/>
          <w:szCs w:val="20"/>
        </w:rPr>
      </w:pPr>
      <w:r w:rsidRPr="00865564">
        <w:rPr>
          <w:rFonts w:ascii="Verdana" w:hAnsi="Verdana" w:cs="Arial"/>
          <w:sz w:val="20"/>
          <w:szCs w:val="20"/>
        </w:rPr>
        <w:t>Mjere praćenja stanja okoliša (monitoring) uz izgradnju reciklažnog dvorišta</w:t>
      </w:r>
    </w:p>
    <w:p w14:paraId="4228DCA2" w14:textId="77777777" w:rsidR="00805595" w:rsidRPr="00865564" w:rsidRDefault="00805595" w:rsidP="008F3351">
      <w:pPr>
        <w:pStyle w:val="Odlomakpopisa"/>
        <w:numPr>
          <w:ilvl w:val="0"/>
          <w:numId w:val="15"/>
        </w:numPr>
        <w:spacing w:after="200" w:line="276" w:lineRule="auto"/>
        <w:jc w:val="both"/>
        <w:rPr>
          <w:rFonts w:ascii="Verdana" w:hAnsi="Verdana" w:cs="Arial"/>
          <w:sz w:val="20"/>
          <w:szCs w:val="20"/>
        </w:rPr>
      </w:pPr>
      <w:r w:rsidRPr="00865564">
        <w:rPr>
          <w:rFonts w:ascii="Verdana" w:hAnsi="Verdana" w:cs="Arial"/>
          <w:sz w:val="20"/>
          <w:szCs w:val="20"/>
        </w:rPr>
        <w:t>Integriranje sustava gospodarenja otpadom Općine Lasinja u sustav CGO (centra gospodarenja otpadom)</w:t>
      </w:r>
    </w:p>
    <w:p w14:paraId="3A40DB58" w14:textId="77777777" w:rsidR="00805595" w:rsidRPr="00865564" w:rsidRDefault="00805595" w:rsidP="00805595">
      <w:pPr>
        <w:ind w:left="1134" w:hanging="425"/>
        <w:contextualSpacing/>
        <w:jc w:val="both"/>
        <w:rPr>
          <w:rFonts w:ascii="Verdana" w:hAnsi="Verdana" w:cs="Arial"/>
          <w:sz w:val="20"/>
          <w:szCs w:val="20"/>
        </w:rPr>
      </w:pPr>
    </w:p>
    <w:p w14:paraId="652B9D14" w14:textId="77777777" w:rsidR="00805595" w:rsidRPr="00865564" w:rsidRDefault="00805595" w:rsidP="008F3351">
      <w:pPr>
        <w:numPr>
          <w:ilvl w:val="0"/>
          <w:numId w:val="7"/>
        </w:numPr>
        <w:spacing w:after="200" w:line="276" w:lineRule="auto"/>
        <w:contextualSpacing/>
        <w:jc w:val="left"/>
        <w:rPr>
          <w:rFonts w:ascii="Verdana" w:hAnsi="Verdana" w:cs="Arial"/>
          <w:b/>
          <w:bCs/>
          <w:color w:val="2E74B5"/>
          <w:sz w:val="20"/>
          <w:szCs w:val="20"/>
        </w:rPr>
      </w:pPr>
      <w:bookmarkStart w:id="8" w:name="_Toc1506108"/>
      <w:r w:rsidRPr="00865564">
        <w:rPr>
          <w:rFonts w:ascii="Verdana" w:hAnsi="Verdana" w:cs="Arial"/>
          <w:b/>
          <w:bCs/>
          <w:color w:val="2E74B5"/>
          <w:sz w:val="20"/>
          <w:szCs w:val="20"/>
        </w:rPr>
        <w:t>ANALIZA, OCJENA STANJA I POTREBA U GOSPODARENJU OTPADOM NA PODRUČJU OPĆINE, UKLJUČUJUĆI OSTVARIVANJE CILJEVA</w:t>
      </w:r>
      <w:bookmarkEnd w:id="8"/>
    </w:p>
    <w:p w14:paraId="5535E780" w14:textId="77777777" w:rsidR="00805595" w:rsidRPr="00865564" w:rsidRDefault="00805595" w:rsidP="00805595">
      <w:pPr>
        <w:contextualSpacing/>
        <w:jc w:val="both"/>
        <w:rPr>
          <w:rFonts w:ascii="Verdana" w:hAnsi="Verdana" w:cs="Arial"/>
          <w:sz w:val="20"/>
          <w:szCs w:val="20"/>
        </w:rPr>
      </w:pPr>
    </w:p>
    <w:p w14:paraId="0FFEEE2C" w14:textId="77777777" w:rsidR="00805595" w:rsidRPr="00865564" w:rsidRDefault="00805595" w:rsidP="00805595">
      <w:pPr>
        <w:ind w:firstLine="426"/>
        <w:contextualSpacing/>
        <w:jc w:val="both"/>
        <w:rPr>
          <w:rFonts w:ascii="Verdana" w:hAnsi="Verdana" w:cs="Arial"/>
          <w:sz w:val="20"/>
          <w:szCs w:val="20"/>
          <w:lang w:val="pl-PL"/>
        </w:rPr>
      </w:pPr>
      <w:r w:rsidRPr="00865564">
        <w:rPr>
          <w:rFonts w:ascii="Verdana" w:hAnsi="Verdana" w:cs="Arial"/>
          <w:sz w:val="20"/>
          <w:szCs w:val="20"/>
          <w:lang w:val="pl-PL"/>
        </w:rPr>
        <w:t xml:space="preserve">Sakupljanje i odvoz komunalnog otpada organiziran je na području cijele Općine Lasinja, a davatelj usluge je </w:t>
      </w:r>
      <w:r w:rsidRPr="00865564">
        <w:rPr>
          <w:rFonts w:ascii="Verdana" w:hAnsi="Verdana" w:cs="Arial"/>
          <w:sz w:val="20"/>
          <w:szCs w:val="20"/>
        </w:rPr>
        <w:t>tvrtka EKO-FLOR PLUS d.o.o. Mokrice 180/C, 49243 Oroslavje</w:t>
      </w:r>
      <w:r w:rsidRPr="00865564">
        <w:rPr>
          <w:rFonts w:ascii="Verdana" w:hAnsi="Verdana" w:cs="Arial"/>
          <w:sz w:val="20"/>
          <w:szCs w:val="20"/>
          <w:lang w:val="pl-PL"/>
        </w:rPr>
        <w:t>.</w:t>
      </w:r>
    </w:p>
    <w:p w14:paraId="4203CB33" w14:textId="77777777" w:rsidR="00805595" w:rsidRPr="00865564" w:rsidRDefault="00805595" w:rsidP="00805595">
      <w:pPr>
        <w:contextualSpacing/>
        <w:jc w:val="both"/>
        <w:rPr>
          <w:rFonts w:ascii="Verdana" w:hAnsi="Verdana" w:cs="Arial"/>
          <w:sz w:val="20"/>
          <w:szCs w:val="20"/>
          <w:lang w:val="pl-PL"/>
        </w:rPr>
      </w:pPr>
    </w:p>
    <w:p w14:paraId="26974CBB" w14:textId="77777777" w:rsidR="00805595" w:rsidRPr="00865564" w:rsidRDefault="00805595" w:rsidP="00805595">
      <w:pPr>
        <w:ind w:firstLine="360"/>
        <w:contextualSpacing/>
        <w:jc w:val="both"/>
        <w:rPr>
          <w:rFonts w:ascii="Verdana" w:hAnsi="Verdana" w:cs="Arial"/>
          <w:sz w:val="20"/>
          <w:szCs w:val="20"/>
        </w:rPr>
      </w:pPr>
      <w:r w:rsidRPr="00865564">
        <w:rPr>
          <w:rFonts w:ascii="Verdana" w:hAnsi="Verdana" w:cs="Arial"/>
          <w:sz w:val="20"/>
          <w:szCs w:val="20"/>
        </w:rPr>
        <w:t>Sustav prikupljanja komunalnog otpada na području Općine dijeli se na:</w:t>
      </w:r>
    </w:p>
    <w:p w14:paraId="15675650" w14:textId="77777777" w:rsidR="00805595" w:rsidRPr="00865564" w:rsidRDefault="00805595" w:rsidP="00805595">
      <w:pPr>
        <w:contextualSpacing/>
        <w:jc w:val="both"/>
        <w:rPr>
          <w:rFonts w:ascii="Verdana" w:hAnsi="Verdana" w:cs="Arial"/>
          <w:b/>
          <w:bCs/>
          <w:sz w:val="20"/>
          <w:szCs w:val="20"/>
        </w:rPr>
      </w:pPr>
    </w:p>
    <w:p w14:paraId="3866ED44" w14:textId="77777777" w:rsidR="00805595" w:rsidRPr="00865564" w:rsidRDefault="00805595" w:rsidP="008F3351">
      <w:pPr>
        <w:numPr>
          <w:ilvl w:val="0"/>
          <w:numId w:val="9"/>
        </w:numPr>
        <w:spacing w:after="200" w:line="276" w:lineRule="auto"/>
        <w:contextualSpacing/>
        <w:jc w:val="both"/>
        <w:rPr>
          <w:rFonts w:ascii="Verdana" w:hAnsi="Verdana" w:cs="Arial"/>
          <w:b/>
          <w:bCs/>
          <w:sz w:val="20"/>
          <w:szCs w:val="20"/>
        </w:rPr>
      </w:pPr>
      <w:r w:rsidRPr="00865564">
        <w:rPr>
          <w:rFonts w:ascii="Verdana" w:hAnsi="Verdana" w:cs="Arial"/>
          <w:b/>
          <w:bCs/>
          <w:sz w:val="20"/>
          <w:szCs w:val="20"/>
        </w:rPr>
        <w:t>Sustav prikupljanja miješanog komunalnog otpada iz kućanstava</w:t>
      </w:r>
    </w:p>
    <w:p w14:paraId="5FA91800" w14:textId="77777777" w:rsidR="00805595" w:rsidRPr="00865564" w:rsidRDefault="00805595" w:rsidP="00805595">
      <w:pPr>
        <w:contextualSpacing/>
        <w:jc w:val="both"/>
        <w:rPr>
          <w:rFonts w:ascii="Verdana" w:hAnsi="Verdana" w:cs="Arial"/>
          <w:sz w:val="20"/>
          <w:szCs w:val="20"/>
        </w:rPr>
      </w:pPr>
    </w:p>
    <w:p w14:paraId="750AB115" w14:textId="77777777" w:rsidR="00805595" w:rsidRPr="00865564" w:rsidRDefault="00805595" w:rsidP="00805595">
      <w:pPr>
        <w:ind w:firstLine="360"/>
        <w:contextualSpacing/>
        <w:jc w:val="both"/>
        <w:rPr>
          <w:rFonts w:ascii="Verdana" w:hAnsi="Verdana" w:cs="Arial"/>
          <w:sz w:val="20"/>
          <w:szCs w:val="20"/>
          <w:lang w:val="pl-PL"/>
        </w:rPr>
      </w:pPr>
      <w:r w:rsidRPr="00865564">
        <w:rPr>
          <w:rFonts w:ascii="Verdana" w:hAnsi="Verdana" w:cs="Arial"/>
          <w:sz w:val="20"/>
          <w:szCs w:val="20"/>
        </w:rPr>
        <w:t xml:space="preserve">Prikupljanje miješanog komunalnog otpada obavlja se putem spremnika 120, 240 i 1100 l, a odvozi se specijaliziranim vozilima zatvorenog tipa, konstruiranima tako da se onemogući rasipanje otpada, te širenje mirisa. Prikupljanje i odvoz miješanog komunalnog otpada provodi se svakih 14 dana, a sve u cilju kako bi se potaknulo odvajanje reciklabilnog otpada iz miješanog komunalnog otpada. </w:t>
      </w:r>
      <w:r w:rsidRPr="00865564">
        <w:rPr>
          <w:rFonts w:ascii="Verdana" w:hAnsi="Verdana" w:cs="Arial"/>
          <w:sz w:val="20"/>
          <w:szCs w:val="20"/>
          <w:lang w:val="pl-PL"/>
        </w:rPr>
        <w:t xml:space="preserve">Prema podacima davatelja usluge na području Općine evidentiran je </w:t>
      </w:r>
      <w:r w:rsidRPr="00865564">
        <w:rPr>
          <w:rFonts w:ascii="Verdana" w:eastAsia="ArialNarrow" w:hAnsi="Verdana" w:cs="Arial"/>
          <w:sz w:val="20"/>
          <w:szCs w:val="20"/>
        </w:rPr>
        <w:t xml:space="preserve">ukupno </w:t>
      </w:r>
      <w:r w:rsidRPr="00865564">
        <w:rPr>
          <w:rFonts w:ascii="Verdana" w:eastAsia="ArialNarrow" w:hAnsi="Verdana" w:cs="Arial"/>
          <w:b/>
          <w:sz w:val="20"/>
          <w:szCs w:val="20"/>
        </w:rPr>
        <w:t xml:space="preserve">621 </w:t>
      </w:r>
      <w:r w:rsidRPr="00865564">
        <w:rPr>
          <w:rFonts w:ascii="Verdana" w:eastAsia="ArialNarrow" w:hAnsi="Verdana" w:cs="Arial"/>
          <w:sz w:val="20"/>
          <w:szCs w:val="20"/>
        </w:rPr>
        <w:t>korisnik usluge. Broj nekretnina koje se trajno ne koriste je  130.</w:t>
      </w:r>
    </w:p>
    <w:p w14:paraId="363860D9" w14:textId="77777777" w:rsidR="00805595" w:rsidRPr="00865564" w:rsidRDefault="00805595" w:rsidP="00805595">
      <w:pPr>
        <w:ind w:firstLine="360"/>
        <w:contextualSpacing/>
        <w:jc w:val="both"/>
        <w:rPr>
          <w:rFonts w:ascii="Verdana" w:hAnsi="Verdana" w:cs="Arial"/>
          <w:sz w:val="20"/>
          <w:szCs w:val="20"/>
          <w:lang w:val="pl-PL"/>
        </w:rPr>
      </w:pPr>
    </w:p>
    <w:p w14:paraId="2BE8462A" w14:textId="77777777" w:rsidR="00805595" w:rsidRPr="00865564" w:rsidRDefault="00805595" w:rsidP="008F3351">
      <w:pPr>
        <w:numPr>
          <w:ilvl w:val="0"/>
          <w:numId w:val="9"/>
        </w:numPr>
        <w:spacing w:after="200" w:line="276" w:lineRule="auto"/>
        <w:contextualSpacing/>
        <w:jc w:val="both"/>
        <w:rPr>
          <w:rFonts w:ascii="Verdana" w:hAnsi="Verdana" w:cs="Arial"/>
          <w:b/>
          <w:bCs/>
          <w:sz w:val="20"/>
          <w:szCs w:val="20"/>
        </w:rPr>
      </w:pPr>
      <w:r w:rsidRPr="00865564">
        <w:rPr>
          <w:rFonts w:ascii="Verdana" w:hAnsi="Verdana" w:cs="Arial"/>
          <w:b/>
          <w:bCs/>
          <w:sz w:val="20"/>
          <w:szCs w:val="20"/>
        </w:rPr>
        <w:t>Sustav prikupljanja glomaznog otpada</w:t>
      </w:r>
    </w:p>
    <w:p w14:paraId="08D8913A" w14:textId="77777777" w:rsidR="00805595" w:rsidRPr="00865564" w:rsidRDefault="00805595" w:rsidP="00805595">
      <w:pPr>
        <w:contextualSpacing/>
        <w:jc w:val="both"/>
        <w:rPr>
          <w:rFonts w:ascii="Verdana" w:hAnsi="Verdana" w:cs="Arial"/>
          <w:sz w:val="20"/>
          <w:szCs w:val="20"/>
        </w:rPr>
      </w:pPr>
    </w:p>
    <w:p w14:paraId="77481AFC" w14:textId="77777777" w:rsidR="00805595" w:rsidRPr="00865564" w:rsidRDefault="00805595" w:rsidP="00805595">
      <w:pPr>
        <w:ind w:left="113" w:right="-57" w:firstLine="247"/>
        <w:contextualSpacing/>
        <w:jc w:val="both"/>
        <w:rPr>
          <w:rFonts w:ascii="Verdana" w:hAnsi="Verdana" w:cs="Arial"/>
          <w:color w:val="000000"/>
          <w:sz w:val="20"/>
          <w:szCs w:val="20"/>
          <w:lang w:eastAsia="hr-HR"/>
        </w:rPr>
      </w:pPr>
      <w:r w:rsidRPr="00865564">
        <w:rPr>
          <w:rFonts w:ascii="Verdana" w:hAnsi="Verdana" w:cs="Arial"/>
          <w:sz w:val="20"/>
          <w:szCs w:val="20"/>
        </w:rPr>
        <w:t>Glomazni otpad odvozi se dva puta godišnje po pozivu korisnika usluge. Glomazni otpad korisnik odlaže neposredno uz kolni ulaz na način da djelatnicima tvrtke Eko flor – plus d.o.o. omoguće nesmetan odvoz.</w:t>
      </w:r>
      <w:r w:rsidRPr="00865564">
        <w:rPr>
          <w:rFonts w:ascii="Verdana" w:hAnsi="Verdana" w:cs="Arial"/>
          <w:color w:val="000000"/>
          <w:sz w:val="20"/>
          <w:szCs w:val="20"/>
          <w:lang w:eastAsia="hr-HR"/>
        </w:rPr>
        <w:t xml:space="preserve"> </w:t>
      </w:r>
    </w:p>
    <w:p w14:paraId="2440293D" w14:textId="77777777" w:rsidR="00805595" w:rsidRPr="00865564" w:rsidRDefault="00805595" w:rsidP="00805595">
      <w:pPr>
        <w:ind w:left="113" w:right="-57" w:firstLine="247"/>
        <w:contextualSpacing/>
        <w:jc w:val="both"/>
        <w:rPr>
          <w:rFonts w:ascii="Verdana" w:hAnsi="Verdana" w:cs="Arial"/>
          <w:b/>
          <w:bCs/>
          <w:color w:val="000000"/>
          <w:sz w:val="20"/>
          <w:szCs w:val="20"/>
          <w:lang w:eastAsia="hr-HR"/>
        </w:rPr>
      </w:pPr>
    </w:p>
    <w:p w14:paraId="4C7ACE05" w14:textId="77777777" w:rsidR="00805595" w:rsidRPr="00865564" w:rsidRDefault="00805595" w:rsidP="008F3351">
      <w:pPr>
        <w:numPr>
          <w:ilvl w:val="0"/>
          <w:numId w:val="12"/>
        </w:numPr>
        <w:spacing w:after="200" w:line="276" w:lineRule="auto"/>
        <w:ind w:left="709" w:right="-57" w:hanging="283"/>
        <w:contextualSpacing/>
        <w:jc w:val="both"/>
        <w:rPr>
          <w:rFonts w:ascii="Verdana" w:hAnsi="Verdana" w:cs="Arial"/>
          <w:b/>
          <w:bCs/>
          <w:color w:val="000000"/>
          <w:sz w:val="20"/>
          <w:szCs w:val="20"/>
          <w:lang w:eastAsia="hr-HR"/>
        </w:rPr>
      </w:pPr>
      <w:r w:rsidRPr="00865564">
        <w:rPr>
          <w:rFonts w:ascii="Verdana" w:hAnsi="Verdana" w:cs="Arial"/>
          <w:b/>
          <w:bCs/>
          <w:sz w:val="20"/>
          <w:szCs w:val="20"/>
        </w:rPr>
        <w:t>Sustav prikupljanja biorazgradivog komunalnog otpada</w:t>
      </w:r>
      <w:r w:rsidRPr="00865564">
        <w:rPr>
          <w:rFonts w:ascii="Verdana" w:hAnsi="Verdana" w:cs="Arial"/>
          <w:b/>
          <w:bCs/>
          <w:color w:val="000000"/>
          <w:sz w:val="20"/>
          <w:szCs w:val="20"/>
          <w:lang w:eastAsia="hr-HR"/>
        </w:rPr>
        <w:t xml:space="preserve"> </w:t>
      </w:r>
    </w:p>
    <w:p w14:paraId="1E3E6CE3" w14:textId="77777777" w:rsidR="00805595" w:rsidRPr="00865564" w:rsidRDefault="00805595" w:rsidP="00805595">
      <w:pPr>
        <w:ind w:left="113" w:right="-57"/>
        <w:contextualSpacing/>
        <w:jc w:val="both"/>
        <w:rPr>
          <w:rFonts w:ascii="Verdana" w:hAnsi="Verdana" w:cs="Arial"/>
          <w:color w:val="000000"/>
          <w:sz w:val="20"/>
          <w:szCs w:val="20"/>
          <w:lang w:eastAsia="hr-HR"/>
        </w:rPr>
      </w:pPr>
    </w:p>
    <w:p w14:paraId="5BE3F67D" w14:textId="77777777" w:rsidR="00805595" w:rsidRPr="00865564" w:rsidRDefault="00805595" w:rsidP="00805595">
      <w:pPr>
        <w:ind w:left="113" w:right="-57" w:firstLine="247"/>
        <w:contextualSpacing/>
        <w:jc w:val="both"/>
        <w:rPr>
          <w:rFonts w:ascii="Verdana" w:hAnsi="Verdana" w:cs="Arial"/>
          <w:color w:val="000000"/>
          <w:sz w:val="20"/>
          <w:szCs w:val="20"/>
          <w:lang w:eastAsia="hr-HR"/>
        </w:rPr>
      </w:pPr>
      <w:r w:rsidRPr="00865564">
        <w:rPr>
          <w:rFonts w:ascii="Verdana" w:hAnsi="Verdana" w:cs="Arial"/>
          <w:color w:val="000000"/>
          <w:sz w:val="20"/>
          <w:szCs w:val="20"/>
          <w:lang w:eastAsia="hr-HR"/>
        </w:rPr>
        <w:t>Biorazgradivi komunalni otpad,  bio-otpad, korisnici zbrinjavaju samostalno u svojim domaćinstvima na način da isti sami kompostiraju u komposterima ili kompostištima.</w:t>
      </w:r>
    </w:p>
    <w:p w14:paraId="5373F1D3" w14:textId="77777777" w:rsidR="00805595" w:rsidRPr="00865564" w:rsidRDefault="00805595" w:rsidP="00805595">
      <w:pPr>
        <w:contextualSpacing/>
        <w:jc w:val="both"/>
        <w:rPr>
          <w:rFonts w:ascii="Verdana" w:hAnsi="Verdana" w:cs="Arial"/>
          <w:sz w:val="20"/>
          <w:szCs w:val="20"/>
        </w:rPr>
      </w:pPr>
    </w:p>
    <w:p w14:paraId="22111262" w14:textId="77777777" w:rsidR="00805595" w:rsidRPr="00865564" w:rsidRDefault="00805595" w:rsidP="008F3351">
      <w:pPr>
        <w:numPr>
          <w:ilvl w:val="0"/>
          <w:numId w:val="10"/>
        </w:numPr>
        <w:spacing w:after="200" w:line="276" w:lineRule="auto"/>
        <w:contextualSpacing/>
        <w:jc w:val="both"/>
        <w:rPr>
          <w:rFonts w:ascii="Verdana" w:hAnsi="Verdana" w:cs="Arial"/>
          <w:b/>
          <w:bCs/>
          <w:sz w:val="20"/>
          <w:szCs w:val="20"/>
        </w:rPr>
      </w:pPr>
      <w:r w:rsidRPr="00865564">
        <w:rPr>
          <w:rFonts w:ascii="Verdana" w:hAnsi="Verdana" w:cs="Arial"/>
          <w:b/>
          <w:bCs/>
          <w:sz w:val="20"/>
          <w:szCs w:val="20"/>
        </w:rPr>
        <w:t>Sustav prikupljanja otpada na zelenim otocima</w:t>
      </w:r>
    </w:p>
    <w:p w14:paraId="03FAEE35" w14:textId="77777777" w:rsidR="00805595" w:rsidRPr="00865564" w:rsidRDefault="00805595" w:rsidP="00805595">
      <w:pPr>
        <w:contextualSpacing/>
        <w:jc w:val="both"/>
        <w:rPr>
          <w:rFonts w:ascii="Verdana" w:hAnsi="Verdana" w:cs="Arial"/>
          <w:sz w:val="20"/>
          <w:szCs w:val="20"/>
        </w:rPr>
      </w:pPr>
    </w:p>
    <w:p w14:paraId="4C9107FF" w14:textId="77777777" w:rsidR="00805595" w:rsidRPr="00865564" w:rsidRDefault="00805595" w:rsidP="00805595">
      <w:pPr>
        <w:ind w:firstLine="360"/>
        <w:contextualSpacing/>
        <w:jc w:val="both"/>
        <w:rPr>
          <w:rFonts w:ascii="Verdana" w:hAnsi="Verdana" w:cs="Arial"/>
          <w:sz w:val="20"/>
          <w:szCs w:val="20"/>
        </w:rPr>
      </w:pPr>
      <w:r w:rsidRPr="00865564">
        <w:rPr>
          <w:rFonts w:ascii="Verdana" w:hAnsi="Verdana" w:cs="Arial"/>
          <w:sz w:val="20"/>
          <w:szCs w:val="20"/>
        </w:rPr>
        <w:t>Na području Općine, zeleni otoci su postavljeni na 17 lokacija, a u sklopu svakog  se nalaze namjenski spremnici prikaz zelenih otoka u tablici 1.</w:t>
      </w:r>
    </w:p>
    <w:p w14:paraId="72ECA9EF" w14:textId="77777777" w:rsidR="00805595" w:rsidRPr="00865564" w:rsidRDefault="00805595" w:rsidP="00805595">
      <w:pPr>
        <w:spacing w:before="240"/>
        <w:ind w:firstLine="360"/>
        <w:jc w:val="both"/>
        <w:rPr>
          <w:rFonts w:ascii="Verdana" w:hAnsi="Verdana" w:cs="Tahoma"/>
          <w:b/>
          <w:sz w:val="20"/>
          <w:szCs w:val="20"/>
        </w:rPr>
      </w:pPr>
      <w:r w:rsidRPr="00865564">
        <w:rPr>
          <w:rFonts w:ascii="Verdana" w:hAnsi="Verdana" w:cs="Tahoma"/>
          <w:b/>
          <w:sz w:val="20"/>
          <w:szCs w:val="20"/>
        </w:rPr>
        <w:t>Tablica 1. Popis zelenih otoka i lokacija - (spremnici za papir, plastiku, staklo, metal i tekstil)</w:t>
      </w: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4294"/>
        <w:gridCol w:w="1012"/>
        <w:gridCol w:w="1157"/>
        <w:gridCol w:w="867"/>
        <w:gridCol w:w="868"/>
        <w:gridCol w:w="1009"/>
      </w:tblGrid>
      <w:tr w:rsidR="00805595" w:rsidRPr="00865564" w14:paraId="322CA7FD" w14:textId="77777777" w:rsidTr="004E0F7D">
        <w:trPr>
          <w:trHeight w:val="283"/>
        </w:trPr>
        <w:tc>
          <w:tcPr>
            <w:tcW w:w="753" w:type="dxa"/>
            <w:vMerge w:val="restart"/>
            <w:shd w:val="clear" w:color="auto" w:fill="BDD6EE"/>
            <w:noWrap/>
            <w:vAlign w:val="center"/>
            <w:hideMark/>
          </w:tcPr>
          <w:p w14:paraId="7C403007"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 xml:space="preserve">Red </w:t>
            </w:r>
          </w:p>
          <w:p w14:paraId="457F86A3" w14:textId="77777777" w:rsidR="00805595" w:rsidRPr="00865564" w:rsidRDefault="00805595" w:rsidP="004E0F7D">
            <w:pPr>
              <w:jc w:val="center"/>
              <w:rPr>
                <w:rFonts w:ascii="Verdana" w:hAnsi="Verdana" w:cs="Arial"/>
                <w:b/>
                <w:sz w:val="20"/>
                <w:szCs w:val="20"/>
              </w:rPr>
            </w:pPr>
            <w:r w:rsidRPr="00865564">
              <w:rPr>
                <w:rFonts w:ascii="Verdana" w:hAnsi="Verdana" w:cs="Arial"/>
                <w:sz w:val="20"/>
                <w:szCs w:val="20"/>
              </w:rPr>
              <w:t>broj</w:t>
            </w:r>
          </w:p>
        </w:tc>
        <w:tc>
          <w:tcPr>
            <w:tcW w:w="4209" w:type="dxa"/>
            <w:vMerge w:val="restart"/>
            <w:shd w:val="clear" w:color="auto" w:fill="BDD6EE"/>
            <w:vAlign w:val="center"/>
          </w:tcPr>
          <w:p w14:paraId="485CEC10"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LOKACIJA</w:t>
            </w:r>
          </w:p>
        </w:tc>
        <w:tc>
          <w:tcPr>
            <w:tcW w:w="4816" w:type="dxa"/>
            <w:gridSpan w:val="5"/>
            <w:shd w:val="clear" w:color="auto" w:fill="BDD6EE"/>
            <w:vAlign w:val="center"/>
          </w:tcPr>
          <w:p w14:paraId="2FD8FB47" w14:textId="77777777" w:rsidR="00805595" w:rsidRPr="00865564" w:rsidRDefault="00805595" w:rsidP="004E0F7D">
            <w:pPr>
              <w:jc w:val="center"/>
              <w:rPr>
                <w:rFonts w:ascii="Verdana" w:hAnsi="Verdana" w:cs="Arial"/>
                <w:b/>
                <w:sz w:val="20"/>
                <w:szCs w:val="20"/>
              </w:rPr>
            </w:pPr>
            <w:r w:rsidRPr="00865564">
              <w:rPr>
                <w:rFonts w:ascii="Verdana" w:hAnsi="Verdana" w:cs="Arial"/>
                <w:b/>
                <w:sz w:val="20"/>
                <w:szCs w:val="20"/>
              </w:rPr>
              <w:t>VRSTA SPREMNIKA OTPADA</w:t>
            </w:r>
          </w:p>
        </w:tc>
      </w:tr>
      <w:tr w:rsidR="00805595" w:rsidRPr="00865564" w14:paraId="38A858FD" w14:textId="77777777" w:rsidTr="004E0F7D">
        <w:trPr>
          <w:trHeight w:val="283"/>
        </w:trPr>
        <w:tc>
          <w:tcPr>
            <w:tcW w:w="753" w:type="dxa"/>
            <w:vMerge/>
            <w:shd w:val="clear" w:color="auto" w:fill="BDD6EE"/>
            <w:noWrap/>
            <w:vAlign w:val="center"/>
            <w:hideMark/>
          </w:tcPr>
          <w:p w14:paraId="76355C8A" w14:textId="77777777" w:rsidR="00805595" w:rsidRPr="00865564" w:rsidRDefault="00805595" w:rsidP="004E0F7D">
            <w:pPr>
              <w:jc w:val="center"/>
              <w:rPr>
                <w:rFonts w:ascii="Verdana" w:hAnsi="Verdana" w:cs="Arial"/>
                <w:b/>
                <w:sz w:val="20"/>
                <w:szCs w:val="20"/>
              </w:rPr>
            </w:pPr>
          </w:p>
        </w:tc>
        <w:tc>
          <w:tcPr>
            <w:tcW w:w="4209" w:type="dxa"/>
            <w:vMerge/>
            <w:shd w:val="clear" w:color="auto" w:fill="BDD6EE"/>
            <w:noWrap/>
            <w:vAlign w:val="center"/>
            <w:hideMark/>
          </w:tcPr>
          <w:p w14:paraId="782C0CD8" w14:textId="77777777" w:rsidR="00805595" w:rsidRPr="00865564" w:rsidRDefault="00805595" w:rsidP="004E0F7D">
            <w:pPr>
              <w:jc w:val="center"/>
              <w:rPr>
                <w:rFonts w:ascii="Verdana" w:hAnsi="Verdana" w:cs="Arial"/>
                <w:sz w:val="20"/>
                <w:szCs w:val="20"/>
              </w:rPr>
            </w:pPr>
          </w:p>
        </w:tc>
        <w:tc>
          <w:tcPr>
            <w:tcW w:w="992" w:type="dxa"/>
            <w:shd w:val="clear" w:color="auto" w:fill="BDD6EE"/>
            <w:noWrap/>
            <w:vAlign w:val="center"/>
            <w:hideMark/>
          </w:tcPr>
          <w:p w14:paraId="4CF5BE44" w14:textId="77777777" w:rsidR="00805595" w:rsidRPr="00865564" w:rsidRDefault="00805595" w:rsidP="004E0F7D">
            <w:pPr>
              <w:jc w:val="center"/>
              <w:rPr>
                <w:rFonts w:ascii="Verdana" w:hAnsi="Verdana" w:cs="Arial"/>
                <w:b/>
                <w:bCs/>
                <w:iCs/>
                <w:sz w:val="20"/>
                <w:szCs w:val="20"/>
              </w:rPr>
            </w:pPr>
            <w:r w:rsidRPr="00865564">
              <w:rPr>
                <w:rFonts w:ascii="Verdana" w:hAnsi="Verdana" w:cs="Arial"/>
                <w:b/>
                <w:bCs/>
                <w:iCs/>
                <w:sz w:val="20"/>
                <w:szCs w:val="20"/>
              </w:rPr>
              <w:t>STAKLO</w:t>
            </w:r>
          </w:p>
        </w:tc>
        <w:tc>
          <w:tcPr>
            <w:tcW w:w="1134" w:type="dxa"/>
            <w:shd w:val="clear" w:color="auto" w:fill="BDD6EE"/>
            <w:noWrap/>
            <w:vAlign w:val="center"/>
            <w:hideMark/>
          </w:tcPr>
          <w:p w14:paraId="0A912407" w14:textId="77777777" w:rsidR="00805595" w:rsidRPr="00865564" w:rsidRDefault="00805595" w:rsidP="004E0F7D">
            <w:pPr>
              <w:jc w:val="center"/>
              <w:rPr>
                <w:rFonts w:ascii="Verdana" w:hAnsi="Verdana" w:cs="Arial"/>
                <w:b/>
                <w:bCs/>
                <w:iCs/>
                <w:sz w:val="20"/>
                <w:szCs w:val="20"/>
              </w:rPr>
            </w:pPr>
            <w:r w:rsidRPr="00865564">
              <w:rPr>
                <w:rFonts w:ascii="Verdana" w:hAnsi="Verdana" w:cs="Arial"/>
                <w:b/>
                <w:bCs/>
                <w:iCs/>
                <w:sz w:val="20"/>
                <w:szCs w:val="20"/>
              </w:rPr>
              <w:t>PLASTIKA</w:t>
            </w:r>
          </w:p>
        </w:tc>
        <w:tc>
          <w:tcPr>
            <w:tcW w:w="850" w:type="dxa"/>
            <w:shd w:val="clear" w:color="auto" w:fill="BDD6EE"/>
            <w:noWrap/>
            <w:vAlign w:val="center"/>
            <w:hideMark/>
          </w:tcPr>
          <w:p w14:paraId="7D1FD48A" w14:textId="77777777" w:rsidR="00805595" w:rsidRPr="00865564" w:rsidRDefault="00805595" w:rsidP="004E0F7D">
            <w:pPr>
              <w:jc w:val="center"/>
              <w:rPr>
                <w:rFonts w:ascii="Verdana" w:hAnsi="Verdana" w:cs="Arial"/>
                <w:b/>
                <w:bCs/>
                <w:iCs/>
                <w:sz w:val="20"/>
                <w:szCs w:val="20"/>
              </w:rPr>
            </w:pPr>
            <w:r w:rsidRPr="00865564">
              <w:rPr>
                <w:rFonts w:ascii="Verdana" w:hAnsi="Verdana" w:cs="Arial"/>
                <w:b/>
                <w:bCs/>
                <w:iCs/>
                <w:sz w:val="20"/>
                <w:szCs w:val="20"/>
              </w:rPr>
              <w:t>PAPIR</w:t>
            </w:r>
          </w:p>
        </w:tc>
        <w:tc>
          <w:tcPr>
            <w:tcW w:w="851" w:type="dxa"/>
            <w:shd w:val="clear" w:color="auto" w:fill="BDD6EE"/>
            <w:noWrap/>
            <w:vAlign w:val="center"/>
            <w:hideMark/>
          </w:tcPr>
          <w:p w14:paraId="4929B495" w14:textId="77777777" w:rsidR="00805595" w:rsidRPr="00865564" w:rsidRDefault="00805595" w:rsidP="004E0F7D">
            <w:pPr>
              <w:jc w:val="center"/>
              <w:rPr>
                <w:rFonts w:ascii="Verdana" w:hAnsi="Verdana" w:cs="Arial"/>
                <w:b/>
                <w:bCs/>
                <w:iCs/>
                <w:sz w:val="20"/>
                <w:szCs w:val="20"/>
              </w:rPr>
            </w:pPr>
            <w:r w:rsidRPr="00865564">
              <w:rPr>
                <w:rFonts w:ascii="Verdana" w:hAnsi="Verdana" w:cs="Arial"/>
                <w:b/>
                <w:bCs/>
                <w:iCs/>
                <w:sz w:val="20"/>
                <w:szCs w:val="20"/>
              </w:rPr>
              <w:t>METAL</w:t>
            </w:r>
          </w:p>
        </w:tc>
        <w:tc>
          <w:tcPr>
            <w:tcW w:w="989" w:type="dxa"/>
            <w:shd w:val="clear" w:color="auto" w:fill="BDD6EE"/>
            <w:vAlign w:val="center"/>
          </w:tcPr>
          <w:p w14:paraId="60019B1C" w14:textId="77777777" w:rsidR="00805595" w:rsidRPr="00865564" w:rsidRDefault="00805595" w:rsidP="004E0F7D">
            <w:pPr>
              <w:jc w:val="center"/>
              <w:rPr>
                <w:rFonts w:ascii="Verdana" w:hAnsi="Verdana" w:cs="Arial"/>
                <w:b/>
                <w:bCs/>
                <w:iCs/>
                <w:sz w:val="20"/>
                <w:szCs w:val="20"/>
              </w:rPr>
            </w:pPr>
            <w:r w:rsidRPr="00865564">
              <w:rPr>
                <w:rFonts w:ascii="Verdana" w:hAnsi="Verdana" w:cs="Arial"/>
                <w:b/>
                <w:bCs/>
                <w:iCs/>
                <w:sz w:val="20"/>
                <w:szCs w:val="20"/>
              </w:rPr>
              <w:t>TEKSTIL</w:t>
            </w:r>
          </w:p>
        </w:tc>
      </w:tr>
      <w:tr w:rsidR="00805595" w:rsidRPr="00865564" w14:paraId="12990403" w14:textId="77777777" w:rsidTr="004E0F7D">
        <w:trPr>
          <w:trHeight w:val="283"/>
        </w:trPr>
        <w:tc>
          <w:tcPr>
            <w:tcW w:w="753" w:type="dxa"/>
            <w:shd w:val="clear" w:color="auto" w:fill="FFFFFF"/>
            <w:noWrap/>
            <w:vAlign w:val="center"/>
            <w:hideMark/>
          </w:tcPr>
          <w:p w14:paraId="2D6AB741"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1.</w:t>
            </w:r>
          </w:p>
        </w:tc>
        <w:tc>
          <w:tcPr>
            <w:tcW w:w="4209" w:type="dxa"/>
            <w:shd w:val="clear" w:color="auto" w:fill="FFFFFF"/>
            <w:noWrap/>
            <w:vAlign w:val="center"/>
          </w:tcPr>
          <w:p w14:paraId="72050E2E"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Lasinja, Trg hrvatskih branitelja 1</w:t>
            </w:r>
          </w:p>
        </w:tc>
        <w:tc>
          <w:tcPr>
            <w:tcW w:w="992" w:type="dxa"/>
            <w:shd w:val="clear" w:color="auto" w:fill="FFFFFF"/>
            <w:noWrap/>
            <w:vAlign w:val="center"/>
          </w:tcPr>
          <w:p w14:paraId="46FDE52F"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154E1A43"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hideMark/>
          </w:tcPr>
          <w:p w14:paraId="70523C2D"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1DDB8143"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989" w:type="dxa"/>
            <w:shd w:val="clear" w:color="auto" w:fill="FFFFFF"/>
            <w:vAlign w:val="center"/>
          </w:tcPr>
          <w:p w14:paraId="08FAA502"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r>
      <w:tr w:rsidR="00805595" w:rsidRPr="00865564" w14:paraId="19155089" w14:textId="77777777" w:rsidTr="004E0F7D">
        <w:trPr>
          <w:trHeight w:val="283"/>
        </w:trPr>
        <w:tc>
          <w:tcPr>
            <w:tcW w:w="753" w:type="dxa"/>
            <w:shd w:val="clear" w:color="auto" w:fill="FFFFFF"/>
            <w:noWrap/>
            <w:vAlign w:val="center"/>
          </w:tcPr>
          <w:p w14:paraId="133BA91B"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2.</w:t>
            </w:r>
          </w:p>
        </w:tc>
        <w:tc>
          <w:tcPr>
            <w:tcW w:w="4209" w:type="dxa"/>
            <w:shd w:val="clear" w:color="auto" w:fill="FFFFFF"/>
            <w:noWrap/>
            <w:vAlign w:val="center"/>
          </w:tcPr>
          <w:p w14:paraId="72D32541"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Lasinja, Lasinjska cesta 6</w:t>
            </w:r>
          </w:p>
        </w:tc>
        <w:tc>
          <w:tcPr>
            <w:tcW w:w="992" w:type="dxa"/>
            <w:shd w:val="clear" w:color="auto" w:fill="FFFFFF"/>
            <w:noWrap/>
            <w:vAlign w:val="center"/>
          </w:tcPr>
          <w:p w14:paraId="29493483"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78704FD7"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07B3EB89"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1C5FA723"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1C9B9E51"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342B28BC" w14:textId="77777777" w:rsidTr="004E0F7D">
        <w:trPr>
          <w:trHeight w:val="283"/>
        </w:trPr>
        <w:tc>
          <w:tcPr>
            <w:tcW w:w="753" w:type="dxa"/>
            <w:shd w:val="clear" w:color="auto" w:fill="FFFFFF"/>
            <w:noWrap/>
            <w:vAlign w:val="center"/>
          </w:tcPr>
          <w:p w14:paraId="61BF59B4"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3.</w:t>
            </w:r>
          </w:p>
        </w:tc>
        <w:tc>
          <w:tcPr>
            <w:tcW w:w="4209" w:type="dxa"/>
            <w:shd w:val="clear" w:color="auto" w:fill="FFFFFF"/>
            <w:noWrap/>
            <w:vAlign w:val="center"/>
          </w:tcPr>
          <w:p w14:paraId="04E1489A"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Lasinja, Ul. Sv. Antuna</w:t>
            </w:r>
          </w:p>
        </w:tc>
        <w:tc>
          <w:tcPr>
            <w:tcW w:w="992" w:type="dxa"/>
            <w:shd w:val="clear" w:color="auto" w:fill="FFFFFF"/>
            <w:noWrap/>
            <w:vAlign w:val="center"/>
          </w:tcPr>
          <w:p w14:paraId="51AAF93C"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272862F7"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53697459"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0FA15346"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3B046F35"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48D2ABB7" w14:textId="77777777" w:rsidTr="004E0F7D">
        <w:trPr>
          <w:trHeight w:val="283"/>
        </w:trPr>
        <w:tc>
          <w:tcPr>
            <w:tcW w:w="753" w:type="dxa"/>
            <w:shd w:val="clear" w:color="auto" w:fill="FFFFFF"/>
            <w:noWrap/>
            <w:vAlign w:val="center"/>
          </w:tcPr>
          <w:p w14:paraId="76C67E06"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4.</w:t>
            </w:r>
          </w:p>
        </w:tc>
        <w:tc>
          <w:tcPr>
            <w:tcW w:w="4209" w:type="dxa"/>
            <w:shd w:val="clear" w:color="auto" w:fill="FFFFFF"/>
            <w:noWrap/>
            <w:vAlign w:val="center"/>
          </w:tcPr>
          <w:p w14:paraId="37DDA231"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Lasinja, Matešićeva ulica</w:t>
            </w:r>
          </w:p>
        </w:tc>
        <w:tc>
          <w:tcPr>
            <w:tcW w:w="992" w:type="dxa"/>
            <w:shd w:val="clear" w:color="auto" w:fill="FFFFFF"/>
            <w:noWrap/>
            <w:vAlign w:val="center"/>
          </w:tcPr>
          <w:p w14:paraId="4CA40EF0"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4CDDDE8F"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76AFF7D3"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57C35EB9"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7D15CFD2"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298843BE" w14:textId="77777777" w:rsidTr="004E0F7D">
        <w:trPr>
          <w:trHeight w:val="283"/>
        </w:trPr>
        <w:tc>
          <w:tcPr>
            <w:tcW w:w="753" w:type="dxa"/>
            <w:shd w:val="clear" w:color="auto" w:fill="FFFFFF"/>
            <w:noWrap/>
            <w:vAlign w:val="center"/>
          </w:tcPr>
          <w:p w14:paraId="55127235"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5.</w:t>
            </w:r>
          </w:p>
        </w:tc>
        <w:tc>
          <w:tcPr>
            <w:tcW w:w="4209" w:type="dxa"/>
            <w:shd w:val="clear" w:color="auto" w:fill="FFFFFF"/>
            <w:noWrap/>
            <w:vAlign w:val="center"/>
          </w:tcPr>
          <w:p w14:paraId="3FB43638"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Lasinja, OŠ Antun Klasinc</w:t>
            </w:r>
          </w:p>
        </w:tc>
        <w:tc>
          <w:tcPr>
            <w:tcW w:w="992" w:type="dxa"/>
            <w:shd w:val="clear" w:color="auto" w:fill="FFFFFF"/>
            <w:noWrap/>
            <w:vAlign w:val="center"/>
          </w:tcPr>
          <w:p w14:paraId="7F90C972"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708D2913"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726DB81C"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763CEDE6"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1A7F87C5"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69EC830E" w14:textId="77777777" w:rsidTr="004E0F7D">
        <w:trPr>
          <w:trHeight w:val="283"/>
        </w:trPr>
        <w:tc>
          <w:tcPr>
            <w:tcW w:w="753" w:type="dxa"/>
            <w:shd w:val="clear" w:color="auto" w:fill="FFFFFF"/>
            <w:noWrap/>
            <w:vAlign w:val="center"/>
          </w:tcPr>
          <w:p w14:paraId="6B9BAC2F"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6.</w:t>
            </w:r>
          </w:p>
        </w:tc>
        <w:tc>
          <w:tcPr>
            <w:tcW w:w="4209" w:type="dxa"/>
            <w:shd w:val="clear" w:color="auto" w:fill="FFFFFF"/>
            <w:noWrap/>
            <w:vAlign w:val="center"/>
          </w:tcPr>
          <w:p w14:paraId="4E2970F3"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Lasinja, Jamnička ulica</w:t>
            </w:r>
          </w:p>
        </w:tc>
        <w:tc>
          <w:tcPr>
            <w:tcW w:w="992" w:type="dxa"/>
            <w:shd w:val="clear" w:color="auto" w:fill="FFFFFF"/>
            <w:noWrap/>
            <w:vAlign w:val="center"/>
          </w:tcPr>
          <w:p w14:paraId="26DEE715"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5053CB13"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39A26574"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261AECE8"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71FF4AFB"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75BBCFAB" w14:textId="77777777" w:rsidTr="004E0F7D">
        <w:trPr>
          <w:trHeight w:val="283"/>
        </w:trPr>
        <w:tc>
          <w:tcPr>
            <w:tcW w:w="753" w:type="dxa"/>
            <w:shd w:val="clear" w:color="auto" w:fill="FFFFFF"/>
            <w:noWrap/>
            <w:vAlign w:val="center"/>
          </w:tcPr>
          <w:p w14:paraId="316CA44D"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lastRenderedPageBreak/>
              <w:t>7.</w:t>
            </w:r>
          </w:p>
        </w:tc>
        <w:tc>
          <w:tcPr>
            <w:tcW w:w="4209" w:type="dxa"/>
            <w:shd w:val="clear" w:color="auto" w:fill="FFFFFF"/>
            <w:noWrap/>
            <w:vAlign w:val="center"/>
          </w:tcPr>
          <w:p w14:paraId="2FE7ED40"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Novo Selo Lasinjsko, Odvojak 1</w:t>
            </w:r>
          </w:p>
        </w:tc>
        <w:tc>
          <w:tcPr>
            <w:tcW w:w="992" w:type="dxa"/>
            <w:shd w:val="clear" w:color="auto" w:fill="FFFFFF"/>
            <w:noWrap/>
            <w:vAlign w:val="center"/>
          </w:tcPr>
          <w:p w14:paraId="6F856A77"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6C525C9A"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2EB76613"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4CD3B08E"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702926A1"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55131205" w14:textId="77777777" w:rsidTr="004E0F7D">
        <w:trPr>
          <w:trHeight w:val="283"/>
        </w:trPr>
        <w:tc>
          <w:tcPr>
            <w:tcW w:w="753" w:type="dxa"/>
            <w:shd w:val="clear" w:color="auto" w:fill="FFFFFF"/>
            <w:noWrap/>
            <w:vAlign w:val="center"/>
          </w:tcPr>
          <w:p w14:paraId="411AC397"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8.</w:t>
            </w:r>
          </w:p>
        </w:tc>
        <w:tc>
          <w:tcPr>
            <w:tcW w:w="4209" w:type="dxa"/>
            <w:shd w:val="clear" w:color="auto" w:fill="FFFFFF"/>
            <w:noWrap/>
            <w:vAlign w:val="center"/>
          </w:tcPr>
          <w:p w14:paraId="3ACE440F"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Crna Draga, križanje Vukelići - Luketići</w:t>
            </w:r>
          </w:p>
        </w:tc>
        <w:tc>
          <w:tcPr>
            <w:tcW w:w="992" w:type="dxa"/>
            <w:shd w:val="clear" w:color="auto" w:fill="FFFFFF"/>
            <w:noWrap/>
            <w:vAlign w:val="center"/>
          </w:tcPr>
          <w:p w14:paraId="1615C2E0"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5BE1D388"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017CDF2D"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2E8A81DD"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12A4BDD3"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03EFD13B" w14:textId="77777777" w:rsidTr="004E0F7D">
        <w:trPr>
          <w:trHeight w:val="283"/>
        </w:trPr>
        <w:tc>
          <w:tcPr>
            <w:tcW w:w="753" w:type="dxa"/>
            <w:shd w:val="clear" w:color="auto" w:fill="FFFFFF"/>
            <w:noWrap/>
            <w:vAlign w:val="center"/>
          </w:tcPr>
          <w:p w14:paraId="57A71B26"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9.</w:t>
            </w:r>
          </w:p>
        </w:tc>
        <w:tc>
          <w:tcPr>
            <w:tcW w:w="4209" w:type="dxa"/>
            <w:shd w:val="clear" w:color="auto" w:fill="FFFFFF"/>
            <w:noWrap/>
            <w:vAlign w:val="center"/>
          </w:tcPr>
          <w:p w14:paraId="40C97458"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Crna Draga, Britveci</w:t>
            </w:r>
          </w:p>
        </w:tc>
        <w:tc>
          <w:tcPr>
            <w:tcW w:w="992" w:type="dxa"/>
            <w:shd w:val="clear" w:color="auto" w:fill="FFFFFF"/>
            <w:noWrap/>
            <w:vAlign w:val="center"/>
          </w:tcPr>
          <w:p w14:paraId="0B813142"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764B69EB"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462B5E5F"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08D0420D"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3882908A"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7203E637" w14:textId="77777777" w:rsidTr="004E0F7D">
        <w:trPr>
          <w:trHeight w:val="283"/>
        </w:trPr>
        <w:tc>
          <w:tcPr>
            <w:tcW w:w="753" w:type="dxa"/>
            <w:shd w:val="clear" w:color="auto" w:fill="FFFFFF"/>
            <w:noWrap/>
            <w:vAlign w:val="center"/>
          </w:tcPr>
          <w:p w14:paraId="223A88C5"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10.</w:t>
            </w:r>
          </w:p>
        </w:tc>
        <w:tc>
          <w:tcPr>
            <w:tcW w:w="4209" w:type="dxa"/>
            <w:shd w:val="clear" w:color="auto" w:fill="FFFFFF"/>
            <w:noWrap/>
            <w:vAlign w:val="center"/>
          </w:tcPr>
          <w:p w14:paraId="3A9DBA38"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Prkos Lasinjski, Bućani</w:t>
            </w:r>
          </w:p>
        </w:tc>
        <w:tc>
          <w:tcPr>
            <w:tcW w:w="992" w:type="dxa"/>
            <w:shd w:val="clear" w:color="auto" w:fill="FFFFFF"/>
            <w:noWrap/>
            <w:vAlign w:val="center"/>
          </w:tcPr>
          <w:p w14:paraId="4FFDC937"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561D18C6"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354C3CF2"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48CAE1A9"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2A3FF0C1"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0BADD156" w14:textId="77777777" w:rsidTr="004E0F7D">
        <w:trPr>
          <w:trHeight w:val="283"/>
        </w:trPr>
        <w:tc>
          <w:tcPr>
            <w:tcW w:w="753" w:type="dxa"/>
            <w:shd w:val="clear" w:color="auto" w:fill="FFFFFF"/>
            <w:noWrap/>
            <w:vAlign w:val="center"/>
          </w:tcPr>
          <w:p w14:paraId="1AA3BE79"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11.</w:t>
            </w:r>
          </w:p>
        </w:tc>
        <w:tc>
          <w:tcPr>
            <w:tcW w:w="4209" w:type="dxa"/>
            <w:shd w:val="clear" w:color="auto" w:fill="FFFFFF"/>
            <w:noWrap/>
            <w:vAlign w:val="center"/>
          </w:tcPr>
          <w:p w14:paraId="16CEF06A"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Prkos Lasinjski, Bastajići</w:t>
            </w:r>
          </w:p>
        </w:tc>
        <w:tc>
          <w:tcPr>
            <w:tcW w:w="992" w:type="dxa"/>
            <w:shd w:val="clear" w:color="auto" w:fill="FFFFFF"/>
            <w:noWrap/>
            <w:vAlign w:val="center"/>
          </w:tcPr>
          <w:p w14:paraId="1BE9DECA"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76149B69"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0F9AF58C"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46CAACA3"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684DCC91"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5C0B52E3" w14:textId="77777777" w:rsidTr="004E0F7D">
        <w:trPr>
          <w:trHeight w:val="283"/>
        </w:trPr>
        <w:tc>
          <w:tcPr>
            <w:tcW w:w="753" w:type="dxa"/>
            <w:shd w:val="clear" w:color="auto" w:fill="FFFFFF"/>
            <w:noWrap/>
            <w:vAlign w:val="center"/>
          </w:tcPr>
          <w:p w14:paraId="264490FB"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12.</w:t>
            </w:r>
          </w:p>
        </w:tc>
        <w:tc>
          <w:tcPr>
            <w:tcW w:w="4209" w:type="dxa"/>
            <w:shd w:val="clear" w:color="auto" w:fill="FFFFFF"/>
            <w:noWrap/>
            <w:vAlign w:val="center"/>
          </w:tcPr>
          <w:p w14:paraId="2F7AC4A0"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 xml:space="preserve">Prkos Lasinjski, Roknići </w:t>
            </w:r>
          </w:p>
        </w:tc>
        <w:tc>
          <w:tcPr>
            <w:tcW w:w="992" w:type="dxa"/>
            <w:shd w:val="clear" w:color="auto" w:fill="FFFFFF"/>
            <w:noWrap/>
            <w:vAlign w:val="center"/>
          </w:tcPr>
          <w:p w14:paraId="13D606FE"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14D70216"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1777C83B"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694948C9"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3B7A408E"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787B7728" w14:textId="77777777" w:rsidTr="004E0F7D">
        <w:trPr>
          <w:trHeight w:val="283"/>
        </w:trPr>
        <w:tc>
          <w:tcPr>
            <w:tcW w:w="753" w:type="dxa"/>
            <w:shd w:val="clear" w:color="auto" w:fill="FFFFFF"/>
            <w:noWrap/>
            <w:vAlign w:val="center"/>
          </w:tcPr>
          <w:p w14:paraId="3977BD5C"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13.</w:t>
            </w:r>
          </w:p>
        </w:tc>
        <w:tc>
          <w:tcPr>
            <w:tcW w:w="4209" w:type="dxa"/>
            <w:shd w:val="clear" w:color="auto" w:fill="FFFFFF"/>
            <w:noWrap/>
            <w:vAlign w:val="center"/>
          </w:tcPr>
          <w:p w14:paraId="41A845AB"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Banski Kovačevac, kod društvenog doma</w:t>
            </w:r>
          </w:p>
        </w:tc>
        <w:tc>
          <w:tcPr>
            <w:tcW w:w="992" w:type="dxa"/>
            <w:shd w:val="clear" w:color="auto" w:fill="FFFFFF"/>
            <w:noWrap/>
            <w:vAlign w:val="center"/>
          </w:tcPr>
          <w:p w14:paraId="6F858364"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700E7E19"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77087F23"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1C025DE0"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21D80D1B"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17334B86" w14:textId="77777777" w:rsidTr="004E0F7D">
        <w:trPr>
          <w:trHeight w:val="283"/>
        </w:trPr>
        <w:tc>
          <w:tcPr>
            <w:tcW w:w="753" w:type="dxa"/>
            <w:shd w:val="clear" w:color="auto" w:fill="FFFFFF"/>
            <w:noWrap/>
            <w:vAlign w:val="center"/>
          </w:tcPr>
          <w:p w14:paraId="33973C22"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14.</w:t>
            </w:r>
          </w:p>
        </w:tc>
        <w:tc>
          <w:tcPr>
            <w:tcW w:w="4209" w:type="dxa"/>
            <w:shd w:val="clear" w:color="auto" w:fill="FFFFFF"/>
            <w:noWrap/>
            <w:vAlign w:val="center"/>
          </w:tcPr>
          <w:p w14:paraId="4BEAAEE8"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Desno Sredičko, kod doma DVD</w:t>
            </w:r>
          </w:p>
        </w:tc>
        <w:tc>
          <w:tcPr>
            <w:tcW w:w="992" w:type="dxa"/>
            <w:shd w:val="clear" w:color="auto" w:fill="FFFFFF"/>
            <w:noWrap/>
            <w:vAlign w:val="center"/>
          </w:tcPr>
          <w:p w14:paraId="0544C9DC"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3B00ACA7"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23EC5132"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3BF3AC6D"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0E2AB375"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4D6FE11A" w14:textId="77777777" w:rsidTr="004E0F7D">
        <w:trPr>
          <w:trHeight w:val="283"/>
        </w:trPr>
        <w:tc>
          <w:tcPr>
            <w:tcW w:w="753" w:type="dxa"/>
            <w:shd w:val="clear" w:color="auto" w:fill="FFFFFF"/>
            <w:noWrap/>
            <w:vAlign w:val="center"/>
          </w:tcPr>
          <w:p w14:paraId="25E51A1D"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15.</w:t>
            </w:r>
          </w:p>
        </w:tc>
        <w:tc>
          <w:tcPr>
            <w:tcW w:w="4209" w:type="dxa"/>
            <w:shd w:val="clear" w:color="auto" w:fill="FFFFFF"/>
            <w:noWrap/>
            <w:vAlign w:val="center"/>
          </w:tcPr>
          <w:p w14:paraId="61279A7B"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Desno Sredičko, Vikend naselje Slap</w:t>
            </w:r>
          </w:p>
        </w:tc>
        <w:tc>
          <w:tcPr>
            <w:tcW w:w="992" w:type="dxa"/>
            <w:shd w:val="clear" w:color="auto" w:fill="FFFFFF"/>
            <w:noWrap/>
            <w:vAlign w:val="center"/>
          </w:tcPr>
          <w:p w14:paraId="475E599E"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09A0E2AF"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7C2516B5"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35E5145E"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304B224E"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69B36F03" w14:textId="77777777" w:rsidTr="004E0F7D">
        <w:trPr>
          <w:trHeight w:val="283"/>
        </w:trPr>
        <w:tc>
          <w:tcPr>
            <w:tcW w:w="753" w:type="dxa"/>
            <w:shd w:val="clear" w:color="auto" w:fill="FFFFFF"/>
            <w:noWrap/>
            <w:vAlign w:val="center"/>
          </w:tcPr>
          <w:p w14:paraId="581B8952"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16.</w:t>
            </w:r>
          </w:p>
        </w:tc>
        <w:tc>
          <w:tcPr>
            <w:tcW w:w="4209" w:type="dxa"/>
            <w:shd w:val="clear" w:color="auto" w:fill="FFFFFF"/>
            <w:noWrap/>
            <w:vAlign w:val="center"/>
          </w:tcPr>
          <w:p w14:paraId="336FF7B1"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Desni Štefanki, Prigorci</w:t>
            </w:r>
          </w:p>
        </w:tc>
        <w:tc>
          <w:tcPr>
            <w:tcW w:w="992" w:type="dxa"/>
            <w:shd w:val="clear" w:color="auto" w:fill="FFFFFF"/>
            <w:noWrap/>
            <w:vAlign w:val="center"/>
          </w:tcPr>
          <w:p w14:paraId="697E002A"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21D9344F"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24B88781"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56331A4E"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01851641"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2CA7FBBA" w14:textId="77777777" w:rsidTr="004E0F7D">
        <w:trPr>
          <w:trHeight w:val="283"/>
        </w:trPr>
        <w:tc>
          <w:tcPr>
            <w:tcW w:w="753" w:type="dxa"/>
            <w:shd w:val="clear" w:color="auto" w:fill="FFFFFF"/>
            <w:noWrap/>
            <w:vAlign w:val="center"/>
          </w:tcPr>
          <w:p w14:paraId="23B6B729" w14:textId="77777777" w:rsidR="00805595" w:rsidRPr="00865564" w:rsidRDefault="00805595" w:rsidP="004E0F7D">
            <w:pPr>
              <w:rPr>
                <w:rFonts w:ascii="Verdana" w:hAnsi="Verdana" w:cs="Arial"/>
                <w:bCs/>
                <w:iCs/>
                <w:sz w:val="20"/>
                <w:szCs w:val="20"/>
              </w:rPr>
            </w:pPr>
            <w:r w:rsidRPr="00865564">
              <w:rPr>
                <w:rFonts w:ascii="Verdana" w:hAnsi="Verdana" w:cs="Arial"/>
                <w:bCs/>
                <w:iCs/>
                <w:sz w:val="20"/>
                <w:szCs w:val="20"/>
              </w:rPr>
              <w:t>17.</w:t>
            </w:r>
          </w:p>
        </w:tc>
        <w:tc>
          <w:tcPr>
            <w:tcW w:w="4209" w:type="dxa"/>
            <w:shd w:val="clear" w:color="auto" w:fill="FFFFFF"/>
            <w:noWrap/>
            <w:vAlign w:val="center"/>
          </w:tcPr>
          <w:p w14:paraId="339D6282" w14:textId="77777777" w:rsidR="00805595" w:rsidRPr="00865564" w:rsidRDefault="00805595" w:rsidP="00865564">
            <w:pPr>
              <w:jc w:val="left"/>
              <w:rPr>
                <w:rFonts w:ascii="Verdana" w:hAnsi="Verdana" w:cs="Arial"/>
                <w:bCs/>
                <w:iCs/>
                <w:sz w:val="20"/>
                <w:szCs w:val="20"/>
              </w:rPr>
            </w:pPr>
            <w:r w:rsidRPr="00865564">
              <w:rPr>
                <w:rFonts w:ascii="Verdana" w:hAnsi="Verdana" w:cs="Arial"/>
                <w:bCs/>
                <w:iCs/>
                <w:sz w:val="20"/>
                <w:szCs w:val="20"/>
              </w:rPr>
              <w:t>Desni Štefanki, kod društvenog doma Orečići</w:t>
            </w:r>
          </w:p>
        </w:tc>
        <w:tc>
          <w:tcPr>
            <w:tcW w:w="992" w:type="dxa"/>
            <w:shd w:val="clear" w:color="auto" w:fill="FFFFFF"/>
            <w:noWrap/>
            <w:vAlign w:val="center"/>
          </w:tcPr>
          <w:p w14:paraId="37D8DB10"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1134" w:type="dxa"/>
            <w:shd w:val="clear" w:color="auto" w:fill="FFFFFF"/>
            <w:noWrap/>
            <w:vAlign w:val="center"/>
          </w:tcPr>
          <w:p w14:paraId="1558B361"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0" w:type="dxa"/>
            <w:shd w:val="clear" w:color="auto" w:fill="FFFFFF"/>
            <w:noWrap/>
            <w:vAlign w:val="center"/>
          </w:tcPr>
          <w:p w14:paraId="06E65D6B"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X</w:t>
            </w:r>
          </w:p>
        </w:tc>
        <w:tc>
          <w:tcPr>
            <w:tcW w:w="851" w:type="dxa"/>
            <w:shd w:val="clear" w:color="auto" w:fill="FFFFFF"/>
            <w:noWrap/>
            <w:vAlign w:val="center"/>
          </w:tcPr>
          <w:p w14:paraId="4E9A88CB"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c>
          <w:tcPr>
            <w:tcW w:w="989" w:type="dxa"/>
            <w:shd w:val="clear" w:color="auto" w:fill="FFFFFF"/>
            <w:vAlign w:val="center"/>
          </w:tcPr>
          <w:p w14:paraId="197EB30F" w14:textId="77777777" w:rsidR="00805595" w:rsidRPr="00865564" w:rsidRDefault="00805595" w:rsidP="004E0F7D">
            <w:pPr>
              <w:jc w:val="center"/>
              <w:rPr>
                <w:rFonts w:ascii="Verdana" w:hAnsi="Verdana" w:cs="Arial"/>
                <w:sz w:val="20"/>
                <w:szCs w:val="20"/>
              </w:rPr>
            </w:pPr>
            <w:r w:rsidRPr="00865564">
              <w:rPr>
                <w:rFonts w:ascii="Verdana" w:hAnsi="Verdana" w:cs="Arial"/>
                <w:sz w:val="20"/>
                <w:szCs w:val="20"/>
              </w:rPr>
              <w:t>-</w:t>
            </w:r>
          </w:p>
        </w:tc>
      </w:tr>
      <w:tr w:rsidR="00805595" w:rsidRPr="00865564" w14:paraId="4ED00700" w14:textId="77777777" w:rsidTr="004E0F7D">
        <w:trPr>
          <w:trHeight w:val="309"/>
        </w:trPr>
        <w:tc>
          <w:tcPr>
            <w:tcW w:w="4962" w:type="dxa"/>
            <w:gridSpan w:val="2"/>
            <w:shd w:val="clear" w:color="auto" w:fill="FFFFFF"/>
            <w:noWrap/>
            <w:vAlign w:val="center"/>
            <w:hideMark/>
          </w:tcPr>
          <w:p w14:paraId="4370C7AA" w14:textId="77777777" w:rsidR="00805595" w:rsidRPr="00865564" w:rsidRDefault="00805595" w:rsidP="00865564">
            <w:pPr>
              <w:jc w:val="left"/>
              <w:rPr>
                <w:rFonts w:ascii="Verdana" w:hAnsi="Verdana" w:cs="Arial"/>
                <w:b/>
                <w:bCs/>
                <w:sz w:val="20"/>
                <w:szCs w:val="20"/>
              </w:rPr>
            </w:pPr>
            <w:r w:rsidRPr="00865564">
              <w:rPr>
                <w:rFonts w:ascii="Verdana" w:hAnsi="Verdana" w:cs="Arial"/>
                <w:b/>
                <w:bCs/>
                <w:sz w:val="20"/>
                <w:szCs w:val="20"/>
              </w:rPr>
              <w:t>UKUPNO:</w:t>
            </w:r>
          </w:p>
        </w:tc>
        <w:tc>
          <w:tcPr>
            <w:tcW w:w="992" w:type="dxa"/>
            <w:shd w:val="clear" w:color="auto" w:fill="FFFFFF"/>
            <w:noWrap/>
            <w:vAlign w:val="center"/>
          </w:tcPr>
          <w:p w14:paraId="58A8AE55" w14:textId="77777777" w:rsidR="00805595" w:rsidRPr="00865564" w:rsidRDefault="00805595" w:rsidP="004E0F7D">
            <w:pPr>
              <w:jc w:val="center"/>
              <w:rPr>
                <w:rFonts w:ascii="Verdana" w:hAnsi="Verdana" w:cs="Arial"/>
                <w:b/>
                <w:bCs/>
                <w:sz w:val="20"/>
                <w:szCs w:val="20"/>
              </w:rPr>
            </w:pPr>
            <w:r w:rsidRPr="00865564">
              <w:rPr>
                <w:rFonts w:ascii="Verdana" w:hAnsi="Verdana" w:cs="Arial"/>
                <w:b/>
                <w:bCs/>
                <w:sz w:val="20"/>
                <w:szCs w:val="20"/>
              </w:rPr>
              <w:t>17</w:t>
            </w:r>
          </w:p>
        </w:tc>
        <w:tc>
          <w:tcPr>
            <w:tcW w:w="1134" w:type="dxa"/>
            <w:shd w:val="clear" w:color="auto" w:fill="FFFFFF"/>
            <w:noWrap/>
            <w:vAlign w:val="center"/>
          </w:tcPr>
          <w:p w14:paraId="5A34CA18" w14:textId="77777777" w:rsidR="00805595" w:rsidRPr="00865564" w:rsidRDefault="00805595" w:rsidP="004E0F7D">
            <w:pPr>
              <w:jc w:val="center"/>
              <w:rPr>
                <w:rFonts w:ascii="Verdana" w:hAnsi="Verdana" w:cs="Arial"/>
                <w:b/>
                <w:bCs/>
                <w:sz w:val="20"/>
                <w:szCs w:val="20"/>
              </w:rPr>
            </w:pPr>
            <w:r w:rsidRPr="00865564">
              <w:rPr>
                <w:rFonts w:ascii="Verdana" w:hAnsi="Verdana" w:cs="Arial"/>
                <w:b/>
                <w:bCs/>
                <w:sz w:val="20"/>
                <w:szCs w:val="20"/>
              </w:rPr>
              <w:t>17</w:t>
            </w:r>
          </w:p>
        </w:tc>
        <w:tc>
          <w:tcPr>
            <w:tcW w:w="850" w:type="dxa"/>
            <w:shd w:val="clear" w:color="auto" w:fill="FFFFFF"/>
            <w:noWrap/>
            <w:vAlign w:val="center"/>
          </w:tcPr>
          <w:p w14:paraId="3639E50B" w14:textId="77777777" w:rsidR="00805595" w:rsidRPr="00865564" w:rsidRDefault="00805595" w:rsidP="004E0F7D">
            <w:pPr>
              <w:jc w:val="center"/>
              <w:rPr>
                <w:rFonts w:ascii="Verdana" w:hAnsi="Verdana" w:cs="Arial"/>
                <w:b/>
                <w:bCs/>
                <w:sz w:val="20"/>
                <w:szCs w:val="20"/>
              </w:rPr>
            </w:pPr>
            <w:r w:rsidRPr="00865564">
              <w:rPr>
                <w:rFonts w:ascii="Verdana" w:hAnsi="Verdana" w:cs="Arial"/>
                <w:b/>
                <w:bCs/>
                <w:sz w:val="20"/>
                <w:szCs w:val="20"/>
              </w:rPr>
              <w:t>17</w:t>
            </w:r>
          </w:p>
        </w:tc>
        <w:tc>
          <w:tcPr>
            <w:tcW w:w="851" w:type="dxa"/>
            <w:shd w:val="clear" w:color="auto" w:fill="FFFFFF"/>
            <w:noWrap/>
            <w:vAlign w:val="center"/>
          </w:tcPr>
          <w:p w14:paraId="6614A72B" w14:textId="77777777" w:rsidR="00805595" w:rsidRPr="00865564" w:rsidRDefault="00805595" w:rsidP="004E0F7D">
            <w:pPr>
              <w:jc w:val="center"/>
              <w:rPr>
                <w:rFonts w:ascii="Verdana" w:hAnsi="Verdana" w:cs="Arial"/>
                <w:b/>
                <w:bCs/>
                <w:sz w:val="20"/>
                <w:szCs w:val="20"/>
              </w:rPr>
            </w:pPr>
            <w:r w:rsidRPr="00865564">
              <w:rPr>
                <w:rFonts w:ascii="Verdana" w:hAnsi="Verdana" w:cs="Arial"/>
                <w:b/>
                <w:bCs/>
                <w:sz w:val="20"/>
                <w:szCs w:val="20"/>
              </w:rPr>
              <w:t>1</w:t>
            </w:r>
          </w:p>
        </w:tc>
        <w:tc>
          <w:tcPr>
            <w:tcW w:w="989" w:type="dxa"/>
            <w:shd w:val="clear" w:color="auto" w:fill="FFFFFF"/>
            <w:vAlign w:val="center"/>
          </w:tcPr>
          <w:p w14:paraId="415E0419" w14:textId="77777777" w:rsidR="00805595" w:rsidRPr="00865564" w:rsidRDefault="00805595" w:rsidP="004E0F7D">
            <w:pPr>
              <w:jc w:val="center"/>
              <w:rPr>
                <w:rFonts w:ascii="Verdana" w:hAnsi="Verdana" w:cs="Arial"/>
                <w:b/>
                <w:bCs/>
                <w:sz w:val="20"/>
                <w:szCs w:val="20"/>
              </w:rPr>
            </w:pPr>
            <w:r w:rsidRPr="00865564">
              <w:rPr>
                <w:rFonts w:ascii="Verdana" w:hAnsi="Verdana" w:cs="Arial"/>
                <w:b/>
                <w:bCs/>
                <w:sz w:val="20"/>
                <w:szCs w:val="20"/>
              </w:rPr>
              <w:t>1</w:t>
            </w:r>
          </w:p>
        </w:tc>
      </w:tr>
    </w:tbl>
    <w:p w14:paraId="1DA975A0" w14:textId="77777777" w:rsidR="00805595" w:rsidRPr="00865564" w:rsidRDefault="00805595" w:rsidP="00805595">
      <w:pPr>
        <w:contextualSpacing/>
        <w:jc w:val="both"/>
        <w:rPr>
          <w:rFonts w:ascii="Verdana" w:hAnsi="Verdana" w:cs="Arial"/>
          <w:sz w:val="20"/>
          <w:szCs w:val="20"/>
        </w:rPr>
      </w:pPr>
    </w:p>
    <w:p w14:paraId="1C4D1C32" w14:textId="77777777" w:rsidR="00805595" w:rsidRPr="00865564" w:rsidRDefault="00805595" w:rsidP="008F3351">
      <w:pPr>
        <w:numPr>
          <w:ilvl w:val="0"/>
          <w:numId w:val="11"/>
        </w:numPr>
        <w:spacing w:after="200" w:line="276" w:lineRule="auto"/>
        <w:contextualSpacing/>
        <w:jc w:val="both"/>
        <w:rPr>
          <w:rFonts w:ascii="Verdana" w:hAnsi="Verdana" w:cs="Arial"/>
          <w:b/>
          <w:bCs/>
          <w:sz w:val="20"/>
          <w:szCs w:val="20"/>
        </w:rPr>
      </w:pPr>
      <w:r w:rsidRPr="00865564">
        <w:rPr>
          <w:rFonts w:ascii="Verdana" w:hAnsi="Verdana" w:cs="Arial"/>
          <w:b/>
          <w:bCs/>
          <w:sz w:val="20"/>
          <w:szCs w:val="20"/>
        </w:rPr>
        <w:t>Sustav prikupljanja odvojenog otpada papir i plastika po modelu „od vrata do vrata“</w:t>
      </w:r>
    </w:p>
    <w:p w14:paraId="553F5938" w14:textId="77777777" w:rsidR="00805595" w:rsidRPr="00865564" w:rsidRDefault="00805595" w:rsidP="00805595">
      <w:pPr>
        <w:contextualSpacing/>
        <w:jc w:val="both"/>
        <w:rPr>
          <w:rFonts w:ascii="Verdana" w:hAnsi="Verdana" w:cs="Arial"/>
          <w:sz w:val="20"/>
          <w:szCs w:val="20"/>
        </w:rPr>
      </w:pPr>
    </w:p>
    <w:p w14:paraId="7A4E95E1" w14:textId="77777777" w:rsidR="00805595" w:rsidRPr="00865564" w:rsidRDefault="00805595" w:rsidP="00805595">
      <w:pPr>
        <w:ind w:firstLine="360"/>
        <w:contextualSpacing/>
        <w:jc w:val="both"/>
        <w:rPr>
          <w:rFonts w:ascii="Verdana" w:hAnsi="Verdana" w:cs="Arial"/>
          <w:sz w:val="20"/>
          <w:szCs w:val="20"/>
        </w:rPr>
      </w:pPr>
      <w:r w:rsidRPr="00865564">
        <w:rPr>
          <w:rFonts w:ascii="Verdana" w:hAnsi="Verdana" w:cs="Arial"/>
          <w:sz w:val="20"/>
          <w:szCs w:val="20"/>
        </w:rPr>
        <w:t>Sakupljanje se obavlja jednom mjesečno u svim naseljima Općine putem plavih (papir) i žutih (plastika, metal) spremnika, izuzetak je naselje Sjeničak Lasinjski u kojem je određeno jedno sabirno mjesto u centru naselja. Sakupljanje se provodi specijaliziranim vozilom. Općina je nabavila spremnike za odvojeno sakupljanje plastike, papira i metala te  je u tijeku podjela istih korisnicima.</w:t>
      </w:r>
    </w:p>
    <w:p w14:paraId="33D8BF17" w14:textId="77777777" w:rsidR="00805595" w:rsidRPr="00865564" w:rsidRDefault="00805595" w:rsidP="00805595">
      <w:pPr>
        <w:ind w:firstLine="360"/>
        <w:contextualSpacing/>
        <w:jc w:val="both"/>
        <w:rPr>
          <w:rFonts w:ascii="Verdana" w:hAnsi="Verdana" w:cs="Arial"/>
          <w:sz w:val="20"/>
          <w:szCs w:val="20"/>
        </w:rPr>
      </w:pPr>
      <w:r w:rsidRPr="00865564">
        <w:rPr>
          <w:rFonts w:ascii="Verdana" w:hAnsi="Verdana" w:cs="Arial"/>
          <w:sz w:val="20"/>
          <w:szCs w:val="20"/>
        </w:rPr>
        <w:t xml:space="preserve">  </w:t>
      </w:r>
    </w:p>
    <w:p w14:paraId="1D27B3FE" w14:textId="77777777" w:rsidR="00805595" w:rsidRPr="00865564" w:rsidRDefault="00805595" w:rsidP="008F3351">
      <w:pPr>
        <w:numPr>
          <w:ilvl w:val="0"/>
          <w:numId w:val="17"/>
        </w:numPr>
        <w:spacing w:after="200" w:line="276" w:lineRule="auto"/>
        <w:contextualSpacing/>
        <w:jc w:val="both"/>
        <w:rPr>
          <w:rFonts w:ascii="Verdana" w:hAnsi="Verdana" w:cs="Arial"/>
          <w:b/>
          <w:bCs/>
          <w:sz w:val="20"/>
          <w:szCs w:val="20"/>
        </w:rPr>
      </w:pPr>
      <w:r w:rsidRPr="00865564">
        <w:rPr>
          <w:rFonts w:ascii="Verdana" w:hAnsi="Verdana" w:cs="Arial"/>
          <w:b/>
          <w:bCs/>
          <w:sz w:val="20"/>
          <w:szCs w:val="20"/>
        </w:rPr>
        <w:t>Mobilno reciklažno dvorište</w:t>
      </w:r>
    </w:p>
    <w:p w14:paraId="1730DA90" w14:textId="77777777" w:rsidR="00805595" w:rsidRPr="00865564" w:rsidRDefault="00805595" w:rsidP="00805595">
      <w:pPr>
        <w:ind w:firstLine="360"/>
        <w:contextualSpacing/>
        <w:jc w:val="both"/>
        <w:rPr>
          <w:rFonts w:ascii="Verdana" w:hAnsi="Verdana" w:cs="Arial"/>
          <w:sz w:val="20"/>
          <w:szCs w:val="20"/>
        </w:rPr>
      </w:pPr>
    </w:p>
    <w:p w14:paraId="483D7E22" w14:textId="77777777" w:rsidR="00805595" w:rsidRPr="00865564" w:rsidRDefault="00805595" w:rsidP="00805595">
      <w:pPr>
        <w:ind w:firstLine="426"/>
        <w:jc w:val="both"/>
        <w:rPr>
          <w:rFonts w:ascii="Verdana" w:hAnsi="Verdana" w:cs="Arial"/>
          <w:sz w:val="20"/>
          <w:szCs w:val="20"/>
        </w:rPr>
      </w:pPr>
      <w:r w:rsidRPr="00865564">
        <w:rPr>
          <w:rFonts w:ascii="Verdana" w:hAnsi="Verdana" w:cs="Arial"/>
          <w:sz w:val="20"/>
          <w:szCs w:val="20"/>
          <w:lang w:eastAsia="hr-HR"/>
        </w:rPr>
        <w:t>Općina Lasinja nema obvezu izgradnje reciklažnog dvorišta, no</w:t>
      </w:r>
      <w:r w:rsidRPr="00865564">
        <w:rPr>
          <w:rFonts w:ascii="Verdana" w:hAnsi="Verdana" w:cs="Arial"/>
          <w:color w:val="FF0000"/>
          <w:sz w:val="20"/>
          <w:szCs w:val="20"/>
          <w:lang w:eastAsia="hr-HR"/>
        </w:rPr>
        <w:t xml:space="preserve"> </w:t>
      </w:r>
      <w:r w:rsidRPr="00865564">
        <w:rPr>
          <w:rFonts w:ascii="Verdana" w:hAnsi="Verdana" w:cs="Arial"/>
          <w:color w:val="000000"/>
          <w:sz w:val="20"/>
          <w:szCs w:val="20"/>
          <w:lang w:eastAsia="hr-HR"/>
        </w:rPr>
        <w:t xml:space="preserve">ima mogućnost korištenja mobilnog reciklažnog dvorišta od strane koncesionara. </w:t>
      </w:r>
      <w:r w:rsidRPr="00865564">
        <w:rPr>
          <w:rFonts w:ascii="Verdana" w:hAnsi="Verdana" w:cs="Arial"/>
          <w:sz w:val="20"/>
          <w:szCs w:val="20"/>
        </w:rPr>
        <w:t>U mobilno reciklažno dvorište mogu se predati manje količine posebnih vrsta otpada (ambalažni otpad, otpadne baterije i akumulatori, manji komadi EE otpada, manji komadi glomaznog otpada i sl.), uz predočenje osobne iskaznice.</w:t>
      </w:r>
    </w:p>
    <w:p w14:paraId="7A1CC48D" w14:textId="77777777" w:rsidR="00805595" w:rsidRPr="00865564" w:rsidRDefault="00805595" w:rsidP="00805595">
      <w:pPr>
        <w:jc w:val="both"/>
        <w:rPr>
          <w:rFonts w:ascii="Verdana" w:hAnsi="Verdana" w:cs="Arial"/>
          <w:sz w:val="20"/>
          <w:szCs w:val="20"/>
        </w:rPr>
      </w:pPr>
      <w:r w:rsidRPr="00865564">
        <w:rPr>
          <w:rFonts w:ascii="Verdana" w:hAnsi="Verdana" w:cs="Arial"/>
          <w:sz w:val="20"/>
          <w:szCs w:val="20"/>
        </w:rPr>
        <w:t xml:space="preserve">       Tijekom 2024. godine aktivnosti mobilnog reciklažnog dvorišta odvijale su se prema rasporedu koncesionara.</w:t>
      </w:r>
    </w:p>
    <w:p w14:paraId="3CAD4C22" w14:textId="77777777" w:rsidR="00805595" w:rsidRPr="00865564" w:rsidRDefault="00805595" w:rsidP="008F3351">
      <w:pPr>
        <w:keepNext/>
        <w:keepLines/>
        <w:numPr>
          <w:ilvl w:val="0"/>
          <w:numId w:val="7"/>
        </w:numPr>
        <w:spacing w:before="480" w:line="276" w:lineRule="auto"/>
        <w:ind w:left="426" w:hanging="426"/>
        <w:jc w:val="both"/>
        <w:outlineLvl w:val="0"/>
        <w:rPr>
          <w:rFonts w:ascii="Verdana" w:hAnsi="Verdana" w:cs="Arial"/>
          <w:b/>
          <w:bCs/>
          <w:color w:val="2E74B5"/>
          <w:sz w:val="20"/>
          <w:szCs w:val="20"/>
        </w:rPr>
      </w:pPr>
      <w:bookmarkStart w:id="9" w:name="_Toc1506109"/>
      <w:r w:rsidRPr="00865564">
        <w:rPr>
          <w:rFonts w:ascii="Verdana" w:hAnsi="Verdana" w:cs="Arial"/>
          <w:b/>
          <w:bCs/>
          <w:color w:val="2E74B5"/>
          <w:sz w:val="20"/>
          <w:szCs w:val="20"/>
        </w:rPr>
        <w:t xml:space="preserve">PODACI O VRSTAMA I KOLIČINAMA SAKUPLJENOG KOMUNALNOG, BIORAZGRADIVOG I DRUGOG ODVOJENO SAKUPLJNEOG OTPADA TE PODACI O ODLAGANJU  NA PODRUČJU OPĆINE </w:t>
      </w:r>
      <w:bookmarkEnd w:id="9"/>
      <w:r w:rsidRPr="00865564">
        <w:rPr>
          <w:rFonts w:ascii="Verdana" w:hAnsi="Verdana" w:cs="Arial"/>
          <w:b/>
          <w:bCs/>
          <w:color w:val="2E74B5"/>
          <w:sz w:val="20"/>
          <w:szCs w:val="20"/>
        </w:rPr>
        <w:t>LASINJA</w:t>
      </w:r>
    </w:p>
    <w:p w14:paraId="5F4E9861" w14:textId="77777777" w:rsidR="00805595" w:rsidRPr="00865564" w:rsidRDefault="00805595" w:rsidP="00805595">
      <w:pPr>
        <w:jc w:val="both"/>
        <w:rPr>
          <w:rFonts w:ascii="Verdana" w:hAnsi="Verdana" w:cs="Arial"/>
          <w:sz w:val="20"/>
          <w:szCs w:val="20"/>
        </w:rPr>
      </w:pPr>
    </w:p>
    <w:p w14:paraId="6538ADE2" w14:textId="77777777" w:rsidR="00805595" w:rsidRPr="00865564" w:rsidRDefault="00805595" w:rsidP="00865564">
      <w:pPr>
        <w:pStyle w:val="Odlomakpopisa"/>
        <w:ind w:left="0"/>
        <w:jc w:val="left"/>
        <w:rPr>
          <w:rFonts w:ascii="Verdana" w:hAnsi="Verdana" w:cs="Arial"/>
          <w:b/>
          <w:sz w:val="20"/>
          <w:szCs w:val="20"/>
        </w:rPr>
      </w:pPr>
      <w:r w:rsidRPr="00865564">
        <w:rPr>
          <w:rFonts w:ascii="Verdana" w:hAnsi="Verdana" w:cs="Arial"/>
          <w:b/>
          <w:sz w:val="20"/>
          <w:szCs w:val="20"/>
        </w:rPr>
        <w:t>Tablica 1. Količine prikupljneog otpada (kućanstva i industrija)</w:t>
      </w:r>
    </w:p>
    <w:tbl>
      <w:tblPr>
        <w:tblpPr w:leftFromText="180" w:rightFromText="180" w:vertAnchor="text" w:horzAnchor="margin" w:tblpXSpec="center" w:tblpY="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134"/>
        <w:gridCol w:w="1275"/>
        <w:gridCol w:w="2439"/>
        <w:gridCol w:w="963"/>
        <w:gridCol w:w="993"/>
        <w:gridCol w:w="1162"/>
      </w:tblGrid>
      <w:tr w:rsidR="00805595" w:rsidRPr="00865564" w14:paraId="4C3368EB" w14:textId="77777777" w:rsidTr="00865564">
        <w:trPr>
          <w:trHeight w:val="694"/>
        </w:trPr>
        <w:tc>
          <w:tcPr>
            <w:tcW w:w="1101" w:type="dxa"/>
            <w:vMerge w:val="restart"/>
            <w:shd w:val="clear" w:color="auto" w:fill="DEEAF6"/>
            <w:vAlign w:val="center"/>
          </w:tcPr>
          <w:p w14:paraId="4A739F7A" w14:textId="77777777" w:rsidR="00805595" w:rsidRPr="00865564" w:rsidRDefault="00805595" w:rsidP="004E0F7D">
            <w:pPr>
              <w:pStyle w:val="Odlomakpopisa"/>
              <w:ind w:left="0"/>
              <w:jc w:val="center"/>
              <w:rPr>
                <w:rFonts w:ascii="Verdana" w:hAnsi="Verdana" w:cs="Arial"/>
                <w:b/>
                <w:sz w:val="18"/>
                <w:szCs w:val="18"/>
              </w:rPr>
            </w:pPr>
            <w:r w:rsidRPr="00865564">
              <w:rPr>
                <w:rFonts w:ascii="Verdana" w:hAnsi="Verdana" w:cs="Arial"/>
                <w:b/>
                <w:sz w:val="18"/>
                <w:szCs w:val="18"/>
              </w:rPr>
              <w:t xml:space="preserve">Ključni </w:t>
            </w:r>
          </w:p>
          <w:p w14:paraId="50B9E622" w14:textId="77777777" w:rsidR="00805595" w:rsidRPr="00865564" w:rsidRDefault="00805595" w:rsidP="004E0F7D">
            <w:pPr>
              <w:pStyle w:val="Odlomakpopisa"/>
              <w:ind w:left="0"/>
              <w:jc w:val="center"/>
              <w:rPr>
                <w:rFonts w:ascii="Verdana" w:hAnsi="Verdana" w:cs="Arial"/>
                <w:b/>
                <w:sz w:val="18"/>
                <w:szCs w:val="18"/>
              </w:rPr>
            </w:pPr>
            <w:r w:rsidRPr="00865564">
              <w:rPr>
                <w:rFonts w:ascii="Verdana" w:hAnsi="Verdana" w:cs="Arial"/>
                <w:b/>
                <w:sz w:val="18"/>
                <w:szCs w:val="18"/>
              </w:rPr>
              <w:t>broj otpada</w:t>
            </w:r>
          </w:p>
        </w:tc>
        <w:tc>
          <w:tcPr>
            <w:tcW w:w="1134" w:type="dxa"/>
            <w:vMerge w:val="restart"/>
            <w:shd w:val="clear" w:color="auto" w:fill="DEEAF6"/>
            <w:vAlign w:val="center"/>
          </w:tcPr>
          <w:p w14:paraId="06BE85E4" w14:textId="77777777" w:rsidR="00805595" w:rsidRPr="00865564" w:rsidRDefault="00805595" w:rsidP="004E0F7D">
            <w:pPr>
              <w:pStyle w:val="Odlomakpopisa"/>
              <w:ind w:left="0"/>
              <w:jc w:val="center"/>
              <w:rPr>
                <w:rFonts w:ascii="Verdana" w:hAnsi="Verdana" w:cs="Arial"/>
                <w:b/>
                <w:sz w:val="18"/>
                <w:szCs w:val="18"/>
              </w:rPr>
            </w:pPr>
            <w:r w:rsidRPr="00865564">
              <w:rPr>
                <w:rFonts w:ascii="Verdana" w:hAnsi="Verdana" w:cs="Arial"/>
                <w:b/>
                <w:sz w:val="18"/>
                <w:szCs w:val="18"/>
              </w:rPr>
              <w:t>Naziv otpada</w:t>
            </w:r>
          </w:p>
        </w:tc>
        <w:tc>
          <w:tcPr>
            <w:tcW w:w="1134" w:type="dxa"/>
            <w:vMerge w:val="restart"/>
            <w:shd w:val="clear" w:color="auto" w:fill="DEEAF6"/>
            <w:vAlign w:val="center"/>
          </w:tcPr>
          <w:p w14:paraId="56231FA5" w14:textId="77777777" w:rsidR="00805595" w:rsidRPr="00865564" w:rsidRDefault="00805595" w:rsidP="004E0F7D">
            <w:pPr>
              <w:pStyle w:val="Odlomakpopisa"/>
              <w:ind w:left="0"/>
              <w:jc w:val="center"/>
              <w:rPr>
                <w:rFonts w:ascii="Verdana" w:hAnsi="Verdana" w:cs="Arial"/>
                <w:b/>
                <w:sz w:val="18"/>
                <w:szCs w:val="18"/>
              </w:rPr>
            </w:pPr>
            <w:r w:rsidRPr="00865564">
              <w:rPr>
                <w:rFonts w:ascii="Verdana" w:hAnsi="Verdana" w:cs="Arial"/>
                <w:b/>
                <w:sz w:val="18"/>
                <w:szCs w:val="18"/>
              </w:rPr>
              <w:t>Područje sa kojeg je otpad skupljen</w:t>
            </w:r>
          </w:p>
        </w:tc>
        <w:tc>
          <w:tcPr>
            <w:tcW w:w="1275" w:type="dxa"/>
            <w:vMerge w:val="restart"/>
            <w:shd w:val="clear" w:color="auto" w:fill="DEEAF6"/>
            <w:vAlign w:val="center"/>
          </w:tcPr>
          <w:p w14:paraId="1C81D00A" w14:textId="77777777" w:rsidR="00805595" w:rsidRPr="00865564" w:rsidRDefault="00805595" w:rsidP="004E0F7D">
            <w:pPr>
              <w:pStyle w:val="Odlomakpopisa"/>
              <w:ind w:left="0"/>
              <w:jc w:val="center"/>
              <w:rPr>
                <w:rFonts w:ascii="Verdana" w:hAnsi="Verdana" w:cs="Arial"/>
                <w:b/>
                <w:sz w:val="18"/>
                <w:szCs w:val="18"/>
              </w:rPr>
            </w:pPr>
            <w:r w:rsidRPr="00865564">
              <w:rPr>
                <w:rFonts w:ascii="Verdana" w:hAnsi="Verdana" w:cs="Arial"/>
                <w:b/>
                <w:sz w:val="18"/>
                <w:szCs w:val="18"/>
              </w:rPr>
              <w:t>Broj stanovnika obuhvaćen uslugom</w:t>
            </w:r>
          </w:p>
        </w:tc>
        <w:tc>
          <w:tcPr>
            <w:tcW w:w="2439" w:type="dxa"/>
            <w:vMerge w:val="restart"/>
            <w:shd w:val="clear" w:color="auto" w:fill="DEEAF6"/>
            <w:vAlign w:val="center"/>
          </w:tcPr>
          <w:p w14:paraId="3B16D3F8" w14:textId="77777777" w:rsidR="00805595" w:rsidRPr="00865564" w:rsidRDefault="00805595" w:rsidP="004E0F7D">
            <w:pPr>
              <w:pStyle w:val="Odlomakpopisa"/>
              <w:ind w:left="0"/>
              <w:jc w:val="center"/>
              <w:rPr>
                <w:rFonts w:ascii="Verdana" w:hAnsi="Verdana" w:cs="Arial"/>
                <w:b/>
                <w:sz w:val="18"/>
                <w:szCs w:val="18"/>
              </w:rPr>
            </w:pPr>
            <w:r w:rsidRPr="00865564">
              <w:rPr>
                <w:rFonts w:ascii="Verdana" w:hAnsi="Verdana" w:cs="Arial"/>
                <w:b/>
                <w:sz w:val="18"/>
                <w:szCs w:val="18"/>
              </w:rPr>
              <w:t>Tvrtka koja sakuplja otpad</w:t>
            </w:r>
          </w:p>
        </w:tc>
        <w:tc>
          <w:tcPr>
            <w:tcW w:w="3118" w:type="dxa"/>
            <w:gridSpan w:val="3"/>
            <w:shd w:val="clear" w:color="auto" w:fill="DEEAF6"/>
            <w:vAlign w:val="center"/>
          </w:tcPr>
          <w:p w14:paraId="75CE9DBE" w14:textId="77777777" w:rsidR="00805595" w:rsidRPr="00865564" w:rsidRDefault="00805595" w:rsidP="004E0F7D">
            <w:pPr>
              <w:pStyle w:val="Odlomakpopisa"/>
              <w:ind w:left="0"/>
              <w:jc w:val="center"/>
              <w:rPr>
                <w:rFonts w:ascii="Verdana" w:hAnsi="Verdana" w:cs="Arial"/>
                <w:b/>
                <w:sz w:val="18"/>
                <w:szCs w:val="18"/>
              </w:rPr>
            </w:pPr>
            <w:r w:rsidRPr="00865564">
              <w:rPr>
                <w:rFonts w:ascii="Verdana" w:hAnsi="Verdana" w:cs="Arial"/>
                <w:b/>
                <w:sz w:val="18"/>
                <w:szCs w:val="18"/>
              </w:rPr>
              <w:t>Ukupno sakupljeno</w:t>
            </w:r>
          </w:p>
          <w:p w14:paraId="12867B43" w14:textId="77777777" w:rsidR="00805595" w:rsidRPr="00865564" w:rsidRDefault="00805595" w:rsidP="004E0F7D">
            <w:pPr>
              <w:pStyle w:val="Odlomakpopisa"/>
              <w:ind w:left="0"/>
              <w:jc w:val="center"/>
              <w:rPr>
                <w:rFonts w:ascii="Verdana" w:hAnsi="Verdana" w:cs="Arial"/>
                <w:sz w:val="18"/>
                <w:szCs w:val="18"/>
              </w:rPr>
            </w:pPr>
            <w:r w:rsidRPr="00865564">
              <w:rPr>
                <w:rFonts w:ascii="Verdana" w:hAnsi="Verdana" w:cs="Arial"/>
                <w:b/>
                <w:sz w:val="18"/>
                <w:szCs w:val="18"/>
              </w:rPr>
              <w:t>( tona/godišnje)</w:t>
            </w:r>
          </w:p>
        </w:tc>
      </w:tr>
      <w:tr w:rsidR="00805595" w:rsidRPr="00865564" w14:paraId="463200A9" w14:textId="77777777" w:rsidTr="00865564">
        <w:trPr>
          <w:trHeight w:val="253"/>
        </w:trPr>
        <w:tc>
          <w:tcPr>
            <w:tcW w:w="1101" w:type="dxa"/>
            <w:vMerge/>
            <w:shd w:val="clear" w:color="auto" w:fill="auto"/>
            <w:vAlign w:val="center"/>
          </w:tcPr>
          <w:p w14:paraId="6B4CE652" w14:textId="77777777" w:rsidR="00805595" w:rsidRPr="00865564" w:rsidRDefault="00805595" w:rsidP="004E0F7D">
            <w:pPr>
              <w:pStyle w:val="Odlomakpopisa"/>
              <w:ind w:left="0"/>
              <w:jc w:val="both"/>
              <w:rPr>
                <w:rFonts w:ascii="Verdana" w:hAnsi="Verdana" w:cs="Arial"/>
                <w:i/>
                <w:sz w:val="18"/>
                <w:szCs w:val="18"/>
              </w:rPr>
            </w:pPr>
          </w:p>
        </w:tc>
        <w:tc>
          <w:tcPr>
            <w:tcW w:w="1134" w:type="dxa"/>
            <w:vMerge/>
            <w:shd w:val="clear" w:color="auto" w:fill="auto"/>
            <w:vAlign w:val="center"/>
          </w:tcPr>
          <w:p w14:paraId="002CC7A9" w14:textId="77777777" w:rsidR="00805595" w:rsidRPr="00865564" w:rsidRDefault="00805595" w:rsidP="004E0F7D">
            <w:pPr>
              <w:pStyle w:val="Odlomakpopisa"/>
              <w:ind w:left="0"/>
              <w:jc w:val="both"/>
              <w:rPr>
                <w:rFonts w:ascii="Verdana" w:hAnsi="Verdana" w:cs="Arial"/>
                <w:i/>
                <w:sz w:val="18"/>
                <w:szCs w:val="18"/>
              </w:rPr>
            </w:pPr>
          </w:p>
        </w:tc>
        <w:tc>
          <w:tcPr>
            <w:tcW w:w="1134" w:type="dxa"/>
            <w:vMerge/>
            <w:shd w:val="clear" w:color="auto" w:fill="auto"/>
            <w:vAlign w:val="center"/>
          </w:tcPr>
          <w:p w14:paraId="50F45936" w14:textId="77777777" w:rsidR="00805595" w:rsidRPr="00865564" w:rsidRDefault="00805595" w:rsidP="004E0F7D">
            <w:pPr>
              <w:pStyle w:val="Odlomakpopisa"/>
              <w:ind w:left="0"/>
              <w:jc w:val="both"/>
              <w:rPr>
                <w:rFonts w:ascii="Verdana" w:hAnsi="Verdana" w:cs="Arial"/>
                <w:i/>
                <w:sz w:val="18"/>
                <w:szCs w:val="18"/>
              </w:rPr>
            </w:pPr>
          </w:p>
        </w:tc>
        <w:tc>
          <w:tcPr>
            <w:tcW w:w="1275" w:type="dxa"/>
            <w:vMerge/>
            <w:shd w:val="clear" w:color="auto" w:fill="auto"/>
            <w:vAlign w:val="center"/>
          </w:tcPr>
          <w:p w14:paraId="490F5D03" w14:textId="77777777" w:rsidR="00805595" w:rsidRPr="00865564" w:rsidRDefault="00805595" w:rsidP="004E0F7D">
            <w:pPr>
              <w:pStyle w:val="Odlomakpopisa"/>
              <w:ind w:left="0"/>
              <w:jc w:val="both"/>
              <w:rPr>
                <w:rFonts w:ascii="Verdana" w:hAnsi="Verdana" w:cs="Arial"/>
                <w:i/>
                <w:sz w:val="18"/>
                <w:szCs w:val="18"/>
              </w:rPr>
            </w:pPr>
          </w:p>
        </w:tc>
        <w:tc>
          <w:tcPr>
            <w:tcW w:w="2439" w:type="dxa"/>
            <w:vMerge/>
            <w:shd w:val="clear" w:color="auto" w:fill="auto"/>
            <w:vAlign w:val="center"/>
          </w:tcPr>
          <w:p w14:paraId="6D700FA2" w14:textId="77777777" w:rsidR="00805595" w:rsidRPr="00865564" w:rsidRDefault="00805595" w:rsidP="004E0F7D">
            <w:pPr>
              <w:pStyle w:val="Odlomakpopisa"/>
              <w:ind w:left="0"/>
              <w:jc w:val="both"/>
              <w:rPr>
                <w:rFonts w:ascii="Verdana" w:hAnsi="Verdana" w:cs="Arial"/>
                <w:i/>
                <w:sz w:val="18"/>
                <w:szCs w:val="18"/>
              </w:rPr>
            </w:pPr>
          </w:p>
        </w:tc>
        <w:tc>
          <w:tcPr>
            <w:tcW w:w="963" w:type="dxa"/>
            <w:shd w:val="clear" w:color="auto" w:fill="DEEAF6"/>
            <w:vAlign w:val="center"/>
          </w:tcPr>
          <w:p w14:paraId="7F14A7FE" w14:textId="77777777" w:rsidR="00805595" w:rsidRPr="00865564" w:rsidRDefault="00805595" w:rsidP="004E0F7D">
            <w:pPr>
              <w:pStyle w:val="Odlomakpopisa"/>
              <w:ind w:left="0"/>
              <w:jc w:val="center"/>
              <w:rPr>
                <w:rFonts w:ascii="Verdana" w:hAnsi="Verdana" w:cs="Arial"/>
                <w:b/>
                <w:sz w:val="18"/>
                <w:szCs w:val="18"/>
              </w:rPr>
            </w:pPr>
            <w:r w:rsidRPr="00865564">
              <w:rPr>
                <w:rFonts w:ascii="Verdana" w:hAnsi="Verdana" w:cs="Arial"/>
                <w:b/>
                <w:sz w:val="18"/>
                <w:szCs w:val="18"/>
              </w:rPr>
              <w:t>2022.</w:t>
            </w:r>
          </w:p>
        </w:tc>
        <w:tc>
          <w:tcPr>
            <w:tcW w:w="993" w:type="dxa"/>
            <w:shd w:val="clear" w:color="auto" w:fill="DEEAF6"/>
            <w:vAlign w:val="center"/>
          </w:tcPr>
          <w:p w14:paraId="567DBC13" w14:textId="77777777" w:rsidR="00805595" w:rsidRPr="00865564" w:rsidRDefault="00805595" w:rsidP="004E0F7D">
            <w:pPr>
              <w:pStyle w:val="Odlomakpopisa"/>
              <w:ind w:left="0"/>
              <w:jc w:val="center"/>
              <w:rPr>
                <w:rFonts w:ascii="Verdana" w:hAnsi="Verdana" w:cs="Arial"/>
                <w:b/>
                <w:sz w:val="18"/>
                <w:szCs w:val="18"/>
              </w:rPr>
            </w:pPr>
            <w:r w:rsidRPr="00865564">
              <w:rPr>
                <w:rFonts w:ascii="Verdana" w:hAnsi="Verdana" w:cs="Arial"/>
                <w:b/>
                <w:sz w:val="18"/>
                <w:szCs w:val="18"/>
              </w:rPr>
              <w:t>2023.</w:t>
            </w:r>
          </w:p>
        </w:tc>
        <w:tc>
          <w:tcPr>
            <w:tcW w:w="1162" w:type="dxa"/>
            <w:shd w:val="clear" w:color="auto" w:fill="DEEAF6"/>
            <w:vAlign w:val="center"/>
          </w:tcPr>
          <w:p w14:paraId="30A50809" w14:textId="77777777" w:rsidR="00805595" w:rsidRPr="00865564" w:rsidRDefault="00805595" w:rsidP="004E0F7D">
            <w:pPr>
              <w:pStyle w:val="Odlomakpopisa"/>
              <w:ind w:left="0"/>
              <w:jc w:val="center"/>
              <w:rPr>
                <w:rFonts w:ascii="Verdana" w:hAnsi="Verdana" w:cs="Arial"/>
                <w:b/>
                <w:sz w:val="18"/>
                <w:szCs w:val="18"/>
              </w:rPr>
            </w:pPr>
            <w:r w:rsidRPr="00865564">
              <w:rPr>
                <w:rFonts w:ascii="Verdana" w:hAnsi="Verdana" w:cs="Arial"/>
                <w:b/>
                <w:sz w:val="18"/>
                <w:szCs w:val="18"/>
              </w:rPr>
              <w:t>2024.</w:t>
            </w:r>
          </w:p>
        </w:tc>
      </w:tr>
      <w:tr w:rsidR="00805595" w:rsidRPr="00865564" w14:paraId="0B0EEC45" w14:textId="77777777" w:rsidTr="00865564">
        <w:trPr>
          <w:trHeight w:val="723"/>
        </w:trPr>
        <w:tc>
          <w:tcPr>
            <w:tcW w:w="1101" w:type="dxa"/>
            <w:shd w:val="clear" w:color="auto" w:fill="auto"/>
            <w:vAlign w:val="center"/>
          </w:tcPr>
          <w:p w14:paraId="07502080" w14:textId="77777777" w:rsidR="00805595" w:rsidRPr="00865564" w:rsidRDefault="00805595" w:rsidP="004E0F7D">
            <w:pPr>
              <w:pStyle w:val="Odlomakpopisa"/>
              <w:ind w:left="0"/>
              <w:jc w:val="center"/>
              <w:rPr>
                <w:rFonts w:ascii="Verdana" w:hAnsi="Verdana" w:cs="Arial"/>
                <w:sz w:val="18"/>
                <w:szCs w:val="18"/>
              </w:rPr>
            </w:pPr>
            <w:r w:rsidRPr="00865564">
              <w:rPr>
                <w:rFonts w:ascii="Verdana" w:hAnsi="Verdana" w:cs="Arial"/>
                <w:sz w:val="18"/>
                <w:szCs w:val="18"/>
              </w:rPr>
              <w:t>20 03 01</w:t>
            </w:r>
          </w:p>
        </w:tc>
        <w:tc>
          <w:tcPr>
            <w:tcW w:w="1134" w:type="dxa"/>
            <w:shd w:val="clear" w:color="auto" w:fill="auto"/>
            <w:vAlign w:val="center"/>
          </w:tcPr>
          <w:p w14:paraId="27FB7E75" w14:textId="77777777" w:rsidR="00805595" w:rsidRPr="00865564" w:rsidRDefault="00805595" w:rsidP="00865564">
            <w:pPr>
              <w:pStyle w:val="Odlomakpopisa"/>
              <w:ind w:left="0"/>
              <w:jc w:val="left"/>
              <w:rPr>
                <w:rFonts w:ascii="Verdana" w:hAnsi="Verdana" w:cs="Arial"/>
                <w:sz w:val="18"/>
                <w:szCs w:val="18"/>
              </w:rPr>
            </w:pPr>
            <w:r w:rsidRPr="00865564">
              <w:rPr>
                <w:rFonts w:ascii="Verdana" w:hAnsi="Verdana" w:cs="Arial"/>
                <w:sz w:val="18"/>
                <w:szCs w:val="18"/>
              </w:rPr>
              <w:t>Miješani komunalni otpad</w:t>
            </w:r>
          </w:p>
        </w:tc>
        <w:tc>
          <w:tcPr>
            <w:tcW w:w="1134" w:type="dxa"/>
            <w:shd w:val="clear" w:color="auto" w:fill="auto"/>
            <w:vAlign w:val="center"/>
          </w:tcPr>
          <w:p w14:paraId="762F0B91" w14:textId="77777777" w:rsidR="00805595" w:rsidRPr="00865564" w:rsidRDefault="00805595" w:rsidP="004E0F7D">
            <w:pPr>
              <w:pStyle w:val="Odlomakpopisa"/>
              <w:ind w:left="0"/>
              <w:jc w:val="center"/>
              <w:rPr>
                <w:rFonts w:ascii="Verdana" w:hAnsi="Verdana" w:cs="Arial"/>
                <w:sz w:val="18"/>
                <w:szCs w:val="18"/>
              </w:rPr>
            </w:pPr>
            <w:r w:rsidRPr="00865564">
              <w:rPr>
                <w:rFonts w:ascii="Verdana" w:hAnsi="Verdana" w:cs="Arial"/>
                <w:sz w:val="18"/>
                <w:szCs w:val="18"/>
              </w:rPr>
              <w:t>Općina Lasinja</w:t>
            </w:r>
          </w:p>
        </w:tc>
        <w:tc>
          <w:tcPr>
            <w:tcW w:w="1275" w:type="dxa"/>
            <w:shd w:val="clear" w:color="auto" w:fill="auto"/>
            <w:vAlign w:val="center"/>
          </w:tcPr>
          <w:p w14:paraId="05DBBB4E" w14:textId="77777777" w:rsidR="00805595" w:rsidRPr="00865564" w:rsidRDefault="00805595" w:rsidP="004E0F7D">
            <w:pPr>
              <w:pStyle w:val="Odlomakpopisa"/>
              <w:ind w:left="0"/>
              <w:jc w:val="center"/>
              <w:rPr>
                <w:rFonts w:ascii="Verdana" w:hAnsi="Verdana" w:cs="Arial"/>
                <w:sz w:val="18"/>
                <w:szCs w:val="18"/>
              </w:rPr>
            </w:pPr>
            <w:r w:rsidRPr="00865564">
              <w:rPr>
                <w:rFonts w:ascii="Verdana" w:hAnsi="Verdana" w:cs="Arial"/>
                <w:sz w:val="18"/>
                <w:szCs w:val="18"/>
              </w:rPr>
              <w:t>1616</w:t>
            </w:r>
          </w:p>
        </w:tc>
        <w:tc>
          <w:tcPr>
            <w:tcW w:w="2439" w:type="dxa"/>
            <w:shd w:val="clear" w:color="auto" w:fill="auto"/>
            <w:vAlign w:val="center"/>
          </w:tcPr>
          <w:p w14:paraId="59AD5C1A" w14:textId="77777777" w:rsidR="00805595" w:rsidRPr="00865564" w:rsidRDefault="00805595" w:rsidP="004E0F7D">
            <w:pPr>
              <w:pStyle w:val="Odlomakpopisa"/>
              <w:ind w:left="0"/>
              <w:rPr>
                <w:rFonts w:ascii="Verdana" w:hAnsi="Verdana" w:cs="Arial"/>
                <w:sz w:val="18"/>
                <w:szCs w:val="18"/>
              </w:rPr>
            </w:pPr>
            <w:r w:rsidRPr="00865564">
              <w:rPr>
                <w:rFonts w:ascii="Verdana" w:hAnsi="Verdana" w:cs="Arial"/>
                <w:sz w:val="18"/>
                <w:szCs w:val="18"/>
              </w:rPr>
              <w:t>EKO-FLOR PLUS d.o.o. Mokrice 180/C, Oroslavje</w:t>
            </w:r>
          </w:p>
        </w:tc>
        <w:tc>
          <w:tcPr>
            <w:tcW w:w="963" w:type="dxa"/>
            <w:shd w:val="clear" w:color="auto" w:fill="auto"/>
            <w:vAlign w:val="center"/>
          </w:tcPr>
          <w:p w14:paraId="6AB33732" w14:textId="77777777" w:rsidR="00805595" w:rsidRPr="00865564" w:rsidRDefault="00805595" w:rsidP="004E0F7D">
            <w:pPr>
              <w:pStyle w:val="Odlomakpopisa"/>
              <w:ind w:left="0"/>
              <w:rPr>
                <w:rFonts w:ascii="Verdana" w:hAnsi="Verdana" w:cs="Arial"/>
                <w:sz w:val="18"/>
                <w:szCs w:val="18"/>
              </w:rPr>
            </w:pPr>
            <w:r w:rsidRPr="00865564">
              <w:rPr>
                <w:rFonts w:ascii="Verdana" w:hAnsi="Verdana" w:cs="Arial"/>
                <w:sz w:val="18"/>
                <w:szCs w:val="18"/>
              </w:rPr>
              <w:t>152,08</w:t>
            </w:r>
          </w:p>
        </w:tc>
        <w:tc>
          <w:tcPr>
            <w:tcW w:w="993" w:type="dxa"/>
            <w:shd w:val="clear" w:color="auto" w:fill="auto"/>
            <w:vAlign w:val="center"/>
          </w:tcPr>
          <w:p w14:paraId="78596CA0" w14:textId="77777777" w:rsidR="00805595" w:rsidRPr="00865564" w:rsidRDefault="00805595" w:rsidP="004E0F7D">
            <w:pPr>
              <w:pStyle w:val="Odlomakpopisa"/>
              <w:ind w:left="0"/>
              <w:rPr>
                <w:rFonts w:ascii="Verdana" w:hAnsi="Verdana" w:cs="Arial"/>
                <w:sz w:val="18"/>
                <w:szCs w:val="18"/>
              </w:rPr>
            </w:pPr>
            <w:r w:rsidRPr="00865564">
              <w:rPr>
                <w:rFonts w:ascii="Verdana" w:hAnsi="Verdana" w:cs="Arial"/>
                <w:sz w:val="18"/>
                <w:szCs w:val="18"/>
              </w:rPr>
              <w:t>170,096</w:t>
            </w:r>
          </w:p>
        </w:tc>
        <w:tc>
          <w:tcPr>
            <w:tcW w:w="1162" w:type="dxa"/>
            <w:shd w:val="clear" w:color="auto" w:fill="DEEAF6"/>
            <w:vAlign w:val="center"/>
          </w:tcPr>
          <w:p w14:paraId="19A932CF" w14:textId="77777777" w:rsidR="00805595" w:rsidRPr="00865564" w:rsidRDefault="00805595" w:rsidP="004E0F7D">
            <w:pPr>
              <w:pStyle w:val="Odlomakpopisa"/>
              <w:ind w:left="0"/>
              <w:rPr>
                <w:rFonts w:ascii="Verdana" w:hAnsi="Verdana" w:cs="Arial"/>
                <w:b/>
                <w:sz w:val="18"/>
                <w:szCs w:val="18"/>
              </w:rPr>
            </w:pPr>
            <w:r w:rsidRPr="00865564">
              <w:rPr>
                <w:rFonts w:ascii="Verdana" w:hAnsi="Verdana" w:cs="Arial"/>
                <w:b/>
                <w:sz w:val="18"/>
                <w:szCs w:val="18"/>
              </w:rPr>
              <w:t>156,667</w:t>
            </w:r>
          </w:p>
        </w:tc>
      </w:tr>
      <w:tr w:rsidR="00805595" w:rsidRPr="00865564" w14:paraId="1D0F0F02" w14:textId="77777777" w:rsidTr="00865564">
        <w:trPr>
          <w:trHeight w:val="700"/>
        </w:trPr>
        <w:tc>
          <w:tcPr>
            <w:tcW w:w="1101" w:type="dxa"/>
            <w:shd w:val="clear" w:color="auto" w:fill="auto"/>
            <w:vAlign w:val="center"/>
          </w:tcPr>
          <w:p w14:paraId="568AC7F7" w14:textId="77777777" w:rsidR="00805595" w:rsidRPr="00865564" w:rsidRDefault="00805595" w:rsidP="004E0F7D">
            <w:pPr>
              <w:pStyle w:val="Odlomakpopisa"/>
              <w:ind w:left="0"/>
              <w:jc w:val="center"/>
              <w:rPr>
                <w:rFonts w:ascii="Verdana" w:hAnsi="Verdana" w:cs="Arial"/>
                <w:sz w:val="18"/>
                <w:szCs w:val="18"/>
              </w:rPr>
            </w:pPr>
            <w:r w:rsidRPr="00865564">
              <w:rPr>
                <w:rFonts w:ascii="Verdana" w:hAnsi="Verdana" w:cs="Arial"/>
                <w:sz w:val="18"/>
                <w:szCs w:val="18"/>
              </w:rPr>
              <w:t>20 03 07</w:t>
            </w:r>
          </w:p>
        </w:tc>
        <w:tc>
          <w:tcPr>
            <w:tcW w:w="1134" w:type="dxa"/>
            <w:shd w:val="clear" w:color="auto" w:fill="auto"/>
            <w:vAlign w:val="center"/>
          </w:tcPr>
          <w:p w14:paraId="252631B6" w14:textId="77777777" w:rsidR="00805595" w:rsidRPr="00865564" w:rsidRDefault="00805595" w:rsidP="00865564">
            <w:pPr>
              <w:pStyle w:val="Odlomakpopisa"/>
              <w:ind w:left="0"/>
              <w:jc w:val="left"/>
              <w:rPr>
                <w:rFonts w:ascii="Verdana" w:hAnsi="Verdana" w:cs="Arial"/>
                <w:sz w:val="18"/>
                <w:szCs w:val="18"/>
              </w:rPr>
            </w:pPr>
            <w:r w:rsidRPr="00865564">
              <w:rPr>
                <w:rFonts w:ascii="Verdana" w:hAnsi="Verdana" w:cs="Arial"/>
                <w:sz w:val="18"/>
                <w:szCs w:val="18"/>
              </w:rPr>
              <w:t>Glomazni otpad</w:t>
            </w:r>
          </w:p>
        </w:tc>
        <w:tc>
          <w:tcPr>
            <w:tcW w:w="1134" w:type="dxa"/>
            <w:shd w:val="clear" w:color="auto" w:fill="auto"/>
            <w:vAlign w:val="center"/>
          </w:tcPr>
          <w:p w14:paraId="454DEAEF" w14:textId="77777777" w:rsidR="00805595" w:rsidRPr="00865564" w:rsidRDefault="00805595" w:rsidP="004E0F7D">
            <w:pPr>
              <w:pStyle w:val="Odlomakpopisa"/>
              <w:ind w:left="0"/>
              <w:jc w:val="center"/>
              <w:rPr>
                <w:rFonts w:ascii="Verdana" w:hAnsi="Verdana" w:cs="Arial"/>
                <w:sz w:val="18"/>
                <w:szCs w:val="18"/>
              </w:rPr>
            </w:pPr>
            <w:r w:rsidRPr="00865564">
              <w:rPr>
                <w:rFonts w:ascii="Verdana" w:hAnsi="Verdana" w:cs="Arial"/>
                <w:sz w:val="18"/>
                <w:szCs w:val="18"/>
              </w:rPr>
              <w:t>Općina Lasinja</w:t>
            </w:r>
          </w:p>
        </w:tc>
        <w:tc>
          <w:tcPr>
            <w:tcW w:w="1275" w:type="dxa"/>
            <w:shd w:val="clear" w:color="auto" w:fill="auto"/>
            <w:vAlign w:val="center"/>
          </w:tcPr>
          <w:p w14:paraId="593AA82B" w14:textId="77777777" w:rsidR="00805595" w:rsidRPr="00865564" w:rsidRDefault="00805595" w:rsidP="004E0F7D">
            <w:pPr>
              <w:pStyle w:val="Odlomakpopisa"/>
              <w:ind w:left="0"/>
              <w:jc w:val="center"/>
              <w:rPr>
                <w:rFonts w:ascii="Verdana" w:hAnsi="Verdana" w:cs="Arial"/>
                <w:sz w:val="18"/>
                <w:szCs w:val="18"/>
              </w:rPr>
            </w:pPr>
            <w:r w:rsidRPr="00865564">
              <w:rPr>
                <w:rFonts w:ascii="Verdana" w:hAnsi="Verdana" w:cs="Arial"/>
                <w:sz w:val="18"/>
                <w:szCs w:val="18"/>
              </w:rPr>
              <w:t>1616</w:t>
            </w:r>
          </w:p>
        </w:tc>
        <w:tc>
          <w:tcPr>
            <w:tcW w:w="2439" w:type="dxa"/>
            <w:shd w:val="clear" w:color="auto" w:fill="auto"/>
            <w:vAlign w:val="center"/>
          </w:tcPr>
          <w:p w14:paraId="3A524F31" w14:textId="77777777" w:rsidR="00805595" w:rsidRPr="00865564" w:rsidRDefault="00805595" w:rsidP="004E0F7D">
            <w:pPr>
              <w:rPr>
                <w:rFonts w:ascii="Verdana" w:hAnsi="Verdana"/>
                <w:sz w:val="18"/>
                <w:szCs w:val="18"/>
              </w:rPr>
            </w:pPr>
            <w:r w:rsidRPr="00865564">
              <w:rPr>
                <w:rFonts w:ascii="Verdana" w:hAnsi="Verdana" w:cs="Arial"/>
                <w:sz w:val="18"/>
                <w:szCs w:val="18"/>
              </w:rPr>
              <w:t>EKO-FLOR PLUS d.o.o. Mokrice 180/C, Oroslavje</w:t>
            </w:r>
          </w:p>
        </w:tc>
        <w:tc>
          <w:tcPr>
            <w:tcW w:w="963" w:type="dxa"/>
            <w:shd w:val="clear" w:color="auto" w:fill="auto"/>
            <w:vAlign w:val="center"/>
          </w:tcPr>
          <w:p w14:paraId="02B4CEEA" w14:textId="77777777" w:rsidR="00805595" w:rsidRPr="00865564" w:rsidRDefault="00805595" w:rsidP="004E0F7D">
            <w:pPr>
              <w:pStyle w:val="Odlomakpopisa"/>
              <w:ind w:left="0"/>
              <w:rPr>
                <w:rFonts w:ascii="Verdana" w:hAnsi="Verdana" w:cs="Arial"/>
                <w:sz w:val="18"/>
                <w:szCs w:val="18"/>
              </w:rPr>
            </w:pPr>
            <w:r w:rsidRPr="00865564">
              <w:rPr>
                <w:rFonts w:ascii="Verdana" w:hAnsi="Verdana" w:cs="Arial"/>
                <w:sz w:val="18"/>
                <w:szCs w:val="18"/>
              </w:rPr>
              <w:t>5,38</w:t>
            </w:r>
          </w:p>
        </w:tc>
        <w:tc>
          <w:tcPr>
            <w:tcW w:w="993" w:type="dxa"/>
            <w:shd w:val="clear" w:color="auto" w:fill="auto"/>
            <w:vAlign w:val="center"/>
          </w:tcPr>
          <w:p w14:paraId="6D729EC1" w14:textId="77777777" w:rsidR="00805595" w:rsidRPr="00865564" w:rsidRDefault="00805595" w:rsidP="004E0F7D">
            <w:pPr>
              <w:pStyle w:val="Odlomakpopisa"/>
              <w:ind w:left="0"/>
              <w:rPr>
                <w:rFonts w:ascii="Verdana" w:hAnsi="Verdana" w:cs="Arial"/>
                <w:sz w:val="18"/>
                <w:szCs w:val="18"/>
              </w:rPr>
            </w:pPr>
            <w:r w:rsidRPr="00865564">
              <w:rPr>
                <w:rFonts w:ascii="Verdana" w:hAnsi="Verdana" w:cs="Arial"/>
                <w:sz w:val="18"/>
                <w:szCs w:val="18"/>
              </w:rPr>
              <w:t>10,26</w:t>
            </w:r>
          </w:p>
        </w:tc>
        <w:tc>
          <w:tcPr>
            <w:tcW w:w="1162" w:type="dxa"/>
            <w:shd w:val="clear" w:color="auto" w:fill="DEEAF6"/>
            <w:vAlign w:val="center"/>
          </w:tcPr>
          <w:p w14:paraId="61413159" w14:textId="77777777" w:rsidR="00805595" w:rsidRPr="00865564" w:rsidRDefault="00805595" w:rsidP="004E0F7D">
            <w:pPr>
              <w:pStyle w:val="Odlomakpopisa"/>
              <w:ind w:left="0"/>
              <w:rPr>
                <w:rFonts w:ascii="Verdana" w:hAnsi="Verdana" w:cs="Arial"/>
                <w:b/>
                <w:sz w:val="18"/>
                <w:szCs w:val="18"/>
              </w:rPr>
            </w:pPr>
            <w:r w:rsidRPr="00865564">
              <w:rPr>
                <w:rFonts w:ascii="Verdana" w:hAnsi="Verdana" w:cs="Arial"/>
                <w:b/>
                <w:sz w:val="18"/>
                <w:szCs w:val="18"/>
              </w:rPr>
              <w:t>4,975</w:t>
            </w:r>
          </w:p>
        </w:tc>
      </w:tr>
      <w:tr w:rsidR="00805595" w:rsidRPr="00865564" w14:paraId="55289A36" w14:textId="77777777" w:rsidTr="00865564">
        <w:trPr>
          <w:trHeight w:val="404"/>
        </w:trPr>
        <w:tc>
          <w:tcPr>
            <w:tcW w:w="7083" w:type="dxa"/>
            <w:gridSpan w:val="5"/>
            <w:shd w:val="clear" w:color="auto" w:fill="auto"/>
            <w:vAlign w:val="center"/>
          </w:tcPr>
          <w:p w14:paraId="65BF73E0" w14:textId="77777777" w:rsidR="00805595" w:rsidRPr="00865564" w:rsidRDefault="00805595" w:rsidP="004E0F7D">
            <w:pPr>
              <w:pStyle w:val="Odlomakpopisa"/>
              <w:ind w:left="0"/>
              <w:jc w:val="center"/>
              <w:rPr>
                <w:rFonts w:ascii="Verdana" w:hAnsi="Verdana" w:cs="Arial"/>
                <w:b/>
                <w:sz w:val="18"/>
                <w:szCs w:val="18"/>
              </w:rPr>
            </w:pPr>
            <w:r w:rsidRPr="00865564">
              <w:rPr>
                <w:rFonts w:ascii="Verdana" w:hAnsi="Verdana" w:cs="Arial"/>
                <w:b/>
                <w:sz w:val="18"/>
                <w:szCs w:val="18"/>
              </w:rPr>
              <w:t>Ukupno:</w:t>
            </w:r>
          </w:p>
        </w:tc>
        <w:tc>
          <w:tcPr>
            <w:tcW w:w="963" w:type="dxa"/>
            <w:shd w:val="clear" w:color="auto" w:fill="auto"/>
            <w:vAlign w:val="center"/>
          </w:tcPr>
          <w:p w14:paraId="7CCD4265" w14:textId="77777777" w:rsidR="00805595" w:rsidRPr="00865564" w:rsidRDefault="00805595" w:rsidP="004E0F7D">
            <w:pPr>
              <w:pStyle w:val="Odlomakpopisa"/>
              <w:ind w:left="0"/>
              <w:rPr>
                <w:rFonts w:ascii="Verdana" w:hAnsi="Verdana" w:cs="Arial"/>
                <w:sz w:val="18"/>
                <w:szCs w:val="18"/>
              </w:rPr>
            </w:pPr>
            <w:r w:rsidRPr="00865564">
              <w:rPr>
                <w:rFonts w:ascii="Verdana" w:hAnsi="Verdana" w:cs="Arial"/>
                <w:sz w:val="18"/>
                <w:szCs w:val="18"/>
              </w:rPr>
              <w:t>157,46</w:t>
            </w:r>
          </w:p>
        </w:tc>
        <w:tc>
          <w:tcPr>
            <w:tcW w:w="993" w:type="dxa"/>
            <w:shd w:val="clear" w:color="auto" w:fill="auto"/>
            <w:vAlign w:val="center"/>
          </w:tcPr>
          <w:p w14:paraId="69791DB7" w14:textId="77777777" w:rsidR="00805595" w:rsidRPr="00865564" w:rsidRDefault="00805595" w:rsidP="004E0F7D">
            <w:pPr>
              <w:pStyle w:val="Odlomakpopisa"/>
              <w:ind w:left="0"/>
              <w:rPr>
                <w:rFonts w:ascii="Verdana" w:hAnsi="Verdana" w:cs="Arial"/>
                <w:sz w:val="18"/>
                <w:szCs w:val="18"/>
              </w:rPr>
            </w:pPr>
            <w:r w:rsidRPr="00865564">
              <w:rPr>
                <w:rFonts w:ascii="Verdana" w:hAnsi="Verdana" w:cs="Arial"/>
                <w:sz w:val="18"/>
                <w:szCs w:val="18"/>
              </w:rPr>
              <w:t>180,356</w:t>
            </w:r>
          </w:p>
        </w:tc>
        <w:tc>
          <w:tcPr>
            <w:tcW w:w="1162" w:type="dxa"/>
            <w:shd w:val="clear" w:color="auto" w:fill="DEEAF6"/>
            <w:vAlign w:val="center"/>
          </w:tcPr>
          <w:p w14:paraId="6675ED97" w14:textId="77777777" w:rsidR="00805595" w:rsidRPr="00865564" w:rsidRDefault="00805595" w:rsidP="004E0F7D">
            <w:pPr>
              <w:pStyle w:val="Odlomakpopisa"/>
              <w:ind w:left="0"/>
              <w:rPr>
                <w:rFonts w:ascii="Verdana" w:hAnsi="Verdana" w:cs="Arial"/>
                <w:b/>
                <w:sz w:val="18"/>
                <w:szCs w:val="18"/>
              </w:rPr>
            </w:pPr>
            <w:r w:rsidRPr="00865564">
              <w:rPr>
                <w:rFonts w:ascii="Verdana" w:hAnsi="Verdana" w:cs="Arial"/>
                <w:b/>
                <w:sz w:val="18"/>
                <w:szCs w:val="18"/>
              </w:rPr>
              <w:t>161,642</w:t>
            </w:r>
          </w:p>
        </w:tc>
      </w:tr>
    </w:tbl>
    <w:p w14:paraId="11B0FA16" w14:textId="77777777" w:rsidR="00805595" w:rsidRPr="00CE55F4" w:rsidRDefault="00805595" w:rsidP="00805595">
      <w:pPr>
        <w:pStyle w:val="Odlomakpopisa"/>
        <w:ind w:left="0"/>
        <w:rPr>
          <w:rFonts w:ascii="Arial" w:hAnsi="Arial" w:cs="Arial"/>
          <w:i/>
          <w:sz w:val="20"/>
          <w:szCs w:val="20"/>
        </w:rPr>
      </w:pPr>
      <w:bookmarkStart w:id="10" w:name="_Hlk478567207"/>
      <w:r w:rsidRPr="00CE55F4">
        <w:rPr>
          <w:rFonts w:ascii="Arial" w:hAnsi="Arial" w:cs="Arial"/>
          <w:i/>
          <w:sz w:val="20"/>
          <w:szCs w:val="20"/>
        </w:rPr>
        <w:t xml:space="preserve">Izvor: Eko-Flor Plus d.o.o. </w:t>
      </w:r>
      <w:bookmarkEnd w:id="10"/>
      <w:r w:rsidRPr="00CE55F4">
        <w:rPr>
          <w:rFonts w:ascii="Arial" w:hAnsi="Arial" w:cs="Arial"/>
          <w:i/>
          <w:sz w:val="20"/>
          <w:szCs w:val="20"/>
        </w:rPr>
        <w:t>Oroslavje</w:t>
      </w:r>
    </w:p>
    <w:p w14:paraId="4D76EA1E" w14:textId="77777777" w:rsidR="00805595" w:rsidRPr="006F5D54" w:rsidRDefault="00805595" w:rsidP="00805595">
      <w:pPr>
        <w:jc w:val="both"/>
      </w:pPr>
    </w:p>
    <w:p w14:paraId="66006FB7" w14:textId="77777777" w:rsidR="00805595" w:rsidRPr="00865564" w:rsidRDefault="00805595" w:rsidP="00805595">
      <w:pPr>
        <w:ind w:firstLine="426"/>
        <w:jc w:val="both"/>
        <w:rPr>
          <w:rFonts w:ascii="Verdana" w:hAnsi="Verdana" w:cs="Arial"/>
          <w:sz w:val="20"/>
          <w:szCs w:val="20"/>
        </w:rPr>
      </w:pPr>
      <w:r w:rsidRPr="00865564">
        <w:rPr>
          <w:rFonts w:ascii="Verdana" w:hAnsi="Verdana" w:cs="Arial"/>
          <w:sz w:val="20"/>
          <w:szCs w:val="20"/>
        </w:rPr>
        <w:t>Zeleni otoci na kojima se skuplja otpad koji se može reciklirati (staklo, papir, plastika, tekstil i metal) postavljeni su na 17 lokacija, u svim naseljima Općine.</w:t>
      </w:r>
    </w:p>
    <w:p w14:paraId="39CAB21F" w14:textId="77777777" w:rsidR="00805595" w:rsidRPr="006F5D54" w:rsidRDefault="00805595" w:rsidP="00805595">
      <w:pPr>
        <w:jc w:val="both"/>
      </w:pPr>
    </w:p>
    <w:p w14:paraId="302025A8" w14:textId="77777777" w:rsidR="00805595" w:rsidRPr="008B6C5F" w:rsidRDefault="00805595" w:rsidP="00805595">
      <w:pPr>
        <w:pStyle w:val="Odlomakpopisa"/>
        <w:ind w:left="0"/>
        <w:rPr>
          <w:rFonts w:ascii="Arial" w:hAnsi="Arial" w:cs="Arial"/>
          <w:b/>
          <w:sz w:val="18"/>
          <w:szCs w:val="18"/>
        </w:rPr>
      </w:pPr>
      <w:r w:rsidRPr="008B6C5F">
        <w:rPr>
          <w:rFonts w:ascii="Arial" w:hAnsi="Arial" w:cs="Arial"/>
          <w:b/>
          <w:sz w:val="18"/>
          <w:szCs w:val="18"/>
        </w:rPr>
        <w:t xml:space="preserve">Tablica </w:t>
      </w:r>
      <w:r>
        <w:rPr>
          <w:rFonts w:ascii="Arial" w:hAnsi="Arial" w:cs="Arial"/>
          <w:b/>
          <w:sz w:val="18"/>
          <w:szCs w:val="18"/>
        </w:rPr>
        <w:t>2</w:t>
      </w:r>
      <w:r w:rsidRPr="008B6C5F">
        <w:rPr>
          <w:rFonts w:ascii="Arial" w:hAnsi="Arial" w:cs="Arial"/>
          <w:b/>
          <w:sz w:val="18"/>
          <w:szCs w:val="18"/>
        </w:rPr>
        <w:t>. Podaci o količinama izdvojenih iskoristivih kategorija otpada na području Općine Lasinja</w:t>
      </w:r>
    </w:p>
    <w:tbl>
      <w:tblPr>
        <w:tblpPr w:leftFromText="180" w:rightFromText="180" w:vertAnchor="text" w:horzAnchor="margin" w:tblpXSpec="center" w:tblpY="8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0"/>
        <w:gridCol w:w="1446"/>
        <w:gridCol w:w="1701"/>
        <w:gridCol w:w="958"/>
        <w:gridCol w:w="850"/>
        <w:gridCol w:w="958"/>
        <w:gridCol w:w="885"/>
        <w:gridCol w:w="992"/>
        <w:gridCol w:w="851"/>
      </w:tblGrid>
      <w:tr w:rsidR="00805595" w:rsidRPr="00C11668" w14:paraId="73718013" w14:textId="77777777" w:rsidTr="004E0F7D">
        <w:trPr>
          <w:trHeight w:val="554"/>
        </w:trPr>
        <w:tc>
          <w:tcPr>
            <w:tcW w:w="1390" w:type="dxa"/>
            <w:vMerge w:val="restart"/>
            <w:shd w:val="clear" w:color="auto" w:fill="DEEAF6"/>
            <w:vAlign w:val="center"/>
          </w:tcPr>
          <w:p w14:paraId="5C516211" w14:textId="77777777" w:rsidR="00805595" w:rsidRPr="00C11668" w:rsidRDefault="00805595" w:rsidP="004E0F7D">
            <w:pPr>
              <w:pStyle w:val="Odlomakpopisa"/>
              <w:ind w:left="0"/>
              <w:jc w:val="center"/>
              <w:rPr>
                <w:rFonts w:ascii="Arial" w:hAnsi="Arial" w:cs="Arial"/>
                <w:b/>
                <w:sz w:val="20"/>
                <w:szCs w:val="20"/>
              </w:rPr>
            </w:pPr>
            <w:r w:rsidRPr="00C11668">
              <w:rPr>
                <w:rFonts w:ascii="Arial" w:hAnsi="Arial" w:cs="Arial"/>
                <w:b/>
                <w:sz w:val="20"/>
                <w:szCs w:val="20"/>
              </w:rPr>
              <w:t>Ključni broj otpada</w:t>
            </w:r>
          </w:p>
        </w:tc>
        <w:tc>
          <w:tcPr>
            <w:tcW w:w="1446" w:type="dxa"/>
            <w:vMerge w:val="restart"/>
            <w:shd w:val="clear" w:color="auto" w:fill="DEEAF6"/>
            <w:vAlign w:val="center"/>
          </w:tcPr>
          <w:p w14:paraId="392BFD51" w14:textId="77777777" w:rsidR="00805595" w:rsidRPr="00C11668" w:rsidRDefault="00805595" w:rsidP="004E0F7D">
            <w:pPr>
              <w:pStyle w:val="Odlomakpopisa"/>
              <w:ind w:left="0"/>
              <w:jc w:val="center"/>
              <w:rPr>
                <w:rFonts w:ascii="Arial" w:hAnsi="Arial" w:cs="Arial"/>
                <w:b/>
                <w:sz w:val="20"/>
                <w:szCs w:val="20"/>
              </w:rPr>
            </w:pPr>
            <w:r w:rsidRPr="00C11668">
              <w:rPr>
                <w:rFonts w:ascii="Arial" w:hAnsi="Arial" w:cs="Arial"/>
                <w:b/>
                <w:sz w:val="20"/>
                <w:szCs w:val="20"/>
              </w:rPr>
              <w:t>Naziv otpada</w:t>
            </w:r>
          </w:p>
        </w:tc>
        <w:tc>
          <w:tcPr>
            <w:tcW w:w="1701" w:type="dxa"/>
            <w:vMerge w:val="restart"/>
            <w:shd w:val="clear" w:color="auto" w:fill="DEEAF6"/>
            <w:vAlign w:val="center"/>
          </w:tcPr>
          <w:p w14:paraId="67A1EFC7" w14:textId="77777777" w:rsidR="00805595" w:rsidRPr="00C11668" w:rsidRDefault="00805595" w:rsidP="004E0F7D">
            <w:pPr>
              <w:pStyle w:val="Odlomakpopisa"/>
              <w:ind w:left="0"/>
              <w:jc w:val="center"/>
              <w:rPr>
                <w:rFonts w:ascii="Arial" w:hAnsi="Arial" w:cs="Arial"/>
                <w:b/>
                <w:sz w:val="20"/>
                <w:szCs w:val="20"/>
              </w:rPr>
            </w:pPr>
            <w:r w:rsidRPr="00C11668">
              <w:rPr>
                <w:rFonts w:ascii="Arial" w:hAnsi="Arial" w:cs="Arial"/>
                <w:b/>
                <w:sz w:val="20"/>
                <w:szCs w:val="20"/>
              </w:rPr>
              <w:t>Tvrtka koja sakuplja otpad</w:t>
            </w:r>
          </w:p>
        </w:tc>
        <w:tc>
          <w:tcPr>
            <w:tcW w:w="2766" w:type="dxa"/>
            <w:gridSpan w:val="3"/>
            <w:shd w:val="clear" w:color="auto" w:fill="DEEAF6"/>
            <w:vAlign w:val="center"/>
          </w:tcPr>
          <w:p w14:paraId="4A789FF3" w14:textId="77777777" w:rsidR="00805595" w:rsidRPr="00E1271D" w:rsidRDefault="00805595" w:rsidP="004E0F7D">
            <w:pPr>
              <w:pStyle w:val="Odlomakpopisa"/>
              <w:ind w:left="0"/>
              <w:jc w:val="center"/>
              <w:rPr>
                <w:rFonts w:ascii="Arial" w:hAnsi="Arial" w:cs="Arial"/>
                <w:b/>
                <w:sz w:val="20"/>
                <w:szCs w:val="20"/>
              </w:rPr>
            </w:pPr>
            <w:r w:rsidRPr="00E1271D">
              <w:rPr>
                <w:rFonts w:ascii="Arial" w:hAnsi="Arial" w:cs="Arial"/>
                <w:b/>
                <w:sz w:val="20"/>
                <w:szCs w:val="20"/>
              </w:rPr>
              <w:t>Količine otpada za određene lokacije za 202</w:t>
            </w:r>
            <w:r>
              <w:rPr>
                <w:rFonts w:ascii="Arial" w:hAnsi="Arial" w:cs="Arial"/>
                <w:b/>
                <w:sz w:val="20"/>
                <w:szCs w:val="20"/>
              </w:rPr>
              <w:t>4</w:t>
            </w:r>
            <w:r w:rsidRPr="00E1271D">
              <w:rPr>
                <w:rFonts w:ascii="Arial" w:hAnsi="Arial" w:cs="Arial"/>
                <w:b/>
                <w:sz w:val="20"/>
                <w:szCs w:val="20"/>
              </w:rPr>
              <w:t>.</w:t>
            </w:r>
          </w:p>
        </w:tc>
        <w:tc>
          <w:tcPr>
            <w:tcW w:w="2728" w:type="dxa"/>
            <w:gridSpan w:val="3"/>
            <w:vMerge w:val="restart"/>
            <w:shd w:val="clear" w:color="auto" w:fill="DEEAF6"/>
            <w:vAlign w:val="center"/>
          </w:tcPr>
          <w:p w14:paraId="109D1462" w14:textId="77777777" w:rsidR="00805595" w:rsidRPr="00E1271D" w:rsidRDefault="00805595" w:rsidP="004E0F7D">
            <w:pPr>
              <w:pStyle w:val="Odlomakpopisa"/>
              <w:ind w:left="0"/>
              <w:jc w:val="center"/>
              <w:rPr>
                <w:rFonts w:ascii="Arial" w:hAnsi="Arial" w:cs="Arial"/>
                <w:b/>
                <w:sz w:val="20"/>
                <w:szCs w:val="20"/>
              </w:rPr>
            </w:pPr>
            <w:r w:rsidRPr="00E1271D">
              <w:rPr>
                <w:rFonts w:ascii="Arial" w:hAnsi="Arial" w:cs="Arial"/>
                <w:b/>
                <w:sz w:val="20"/>
                <w:szCs w:val="20"/>
              </w:rPr>
              <w:t>Ukupno sakupljeno</w:t>
            </w:r>
          </w:p>
          <w:p w14:paraId="7523A4AD" w14:textId="77777777" w:rsidR="00805595" w:rsidRPr="00E1271D" w:rsidRDefault="00805595" w:rsidP="004E0F7D">
            <w:pPr>
              <w:pStyle w:val="Odlomakpopisa"/>
              <w:ind w:left="0"/>
              <w:jc w:val="center"/>
              <w:rPr>
                <w:rFonts w:ascii="Arial" w:hAnsi="Arial" w:cs="Arial"/>
                <w:b/>
                <w:sz w:val="20"/>
                <w:szCs w:val="20"/>
              </w:rPr>
            </w:pPr>
            <w:r w:rsidRPr="00E1271D">
              <w:rPr>
                <w:rFonts w:ascii="Arial" w:hAnsi="Arial" w:cs="Arial"/>
                <w:b/>
                <w:sz w:val="20"/>
                <w:szCs w:val="20"/>
              </w:rPr>
              <w:t>( tona/godišnje)</w:t>
            </w:r>
          </w:p>
        </w:tc>
      </w:tr>
      <w:tr w:rsidR="00805595" w:rsidRPr="00C11668" w14:paraId="159DA46F" w14:textId="77777777" w:rsidTr="004E0F7D">
        <w:trPr>
          <w:trHeight w:val="230"/>
        </w:trPr>
        <w:tc>
          <w:tcPr>
            <w:tcW w:w="1390" w:type="dxa"/>
            <w:vMerge/>
            <w:shd w:val="clear" w:color="auto" w:fill="DEEAF6"/>
            <w:vAlign w:val="center"/>
          </w:tcPr>
          <w:p w14:paraId="644B4339" w14:textId="77777777" w:rsidR="00805595" w:rsidRPr="00C11668" w:rsidRDefault="00805595" w:rsidP="004E0F7D">
            <w:pPr>
              <w:pStyle w:val="Odlomakpopisa"/>
              <w:ind w:left="0"/>
              <w:jc w:val="both"/>
              <w:rPr>
                <w:rFonts w:ascii="Arial" w:hAnsi="Arial" w:cs="Arial"/>
                <w:b/>
                <w:sz w:val="20"/>
                <w:szCs w:val="20"/>
              </w:rPr>
            </w:pPr>
          </w:p>
        </w:tc>
        <w:tc>
          <w:tcPr>
            <w:tcW w:w="1446" w:type="dxa"/>
            <w:vMerge/>
            <w:shd w:val="clear" w:color="auto" w:fill="DEEAF6"/>
            <w:vAlign w:val="center"/>
          </w:tcPr>
          <w:p w14:paraId="365ED852" w14:textId="77777777" w:rsidR="00805595" w:rsidRPr="00C11668" w:rsidRDefault="00805595" w:rsidP="004E0F7D">
            <w:pPr>
              <w:pStyle w:val="Odlomakpopisa"/>
              <w:ind w:left="0"/>
              <w:rPr>
                <w:rFonts w:ascii="Arial" w:hAnsi="Arial" w:cs="Arial"/>
                <w:b/>
                <w:sz w:val="20"/>
                <w:szCs w:val="20"/>
              </w:rPr>
            </w:pPr>
          </w:p>
        </w:tc>
        <w:tc>
          <w:tcPr>
            <w:tcW w:w="1701" w:type="dxa"/>
            <w:vMerge/>
            <w:shd w:val="clear" w:color="auto" w:fill="DEEAF6"/>
            <w:vAlign w:val="center"/>
          </w:tcPr>
          <w:p w14:paraId="6F9D89DE" w14:textId="77777777" w:rsidR="00805595" w:rsidRPr="00C11668" w:rsidRDefault="00805595" w:rsidP="004E0F7D">
            <w:pPr>
              <w:pStyle w:val="Odlomakpopisa"/>
              <w:ind w:left="0"/>
              <w:jc w:val="both"/>
              <w:rPr>
                <w:rFonts w:ascii="Arial" w:hAnsi="Arial" w:cs="Arial"/>
                <w:b/>
                <w:sz w:val="20"/>
                <w:szCs w:val="20"/>
              </w:rPr>
            </w:pPr>
          </w:p>
        </w:tc>
        <w:tc>
          <w:tcPr>
            <w:tcW w:w="958" w:type="dxa"/>
            <w:vMerge w:val="restart"/>
            <w:shd w:val="clear" w:color="auto" w:fill="DEEAF6"/>
            <w:vAlign w:val="center"/>
          </w:tcPr>
          <w:p w14:paraId="09BEFFD0" w14:textId="77777777" w:rsidR="00805595" w:rsidRPr="00E1271D" w:rsidRDefault="00805595" w:rsidP="004E0F7D">
            <w:pPr>
              <w:pStyle w:val="Odlomakpopisa"/>
              <w:ind w:left="0"/>
              <w:jc w:val="center"/>
              <w:rPr>
                <w:rFonts w:ascii="Arial" w:hAnsi="Arial" w:cs="Arial"/>
                <w:b/>
                <w:sz w:val="20"/>
                <w:szCs w:val="20"/>
              </w:rPr>
            </w:pPr>
            <w:r w:rsidRPr="00E1271D">
              <w:rPr>
                <w:rFonts w:ascii="Arial" w:hAnsi="Arial" w:cs="Arial"/>
                <w:b/>
                <w:sz w:val="20"/>
                <w:szCs w:val="20"/>
              </w:rPr>
              <w:t>Zeleni otoci</w:t>
            </w:r>
          </w:p>
        </w:tc>
        <w:tc>
          <w:tcPr>
            <w:tcW w:w="850" w:type="dxa"/>
            <w:vMerge w:val="restart"/>
            <w:shd w:val="clear" w:color="auto" w:fill="DEEAF6"/>
            <w:vAlign w:val="center"/>
          </w:tcPr>
          <w:p w14:paraId="7F689345" w14:textId="77777777" w:rsidR="00805595" w:rsidRPr="00E1271D" w:rsidRDefault="00805595" w:rsidP="004E0F7D">
            <w:pPr>
              <w:pStyle w:val="Odlomakpopisa"/>
              <w:ind w:left="0"/>
              <w:jc w:val="center"/>
              <w:rPr>
                <w:rFonts w:ascii="Arial" w:hAnsi="Arial" w:cs="Arial"/>
                <w:b/>
                <w:sz w:val="20"/>
                <w:szCs w:val="20"/>
              </w:rPr>
            </w:pPr>
            <w:r w:rsidRPr="00E1271D">
              <w:rPr>
                <w:rFonts w:ascii="Arial" w:hAnsi="Arial" w:cs="Arial"/>
                <w:b/>
                <w:sz w:val="20"/>
                <w:szCs w:val="20"/>
              </w:rPr>
              <w:t>MRD</w:t>
            </w:r>
          </w:p>
        </w:tc>
        <w:tc>
          <w:tcPr>
            <w:tcW w:w="958" w:type="dxa"/>
            <w:vMerge w:val="restart"/>
            <w:shd w:val="clear" w:color="auto" w:fill="DEEAF6"/>
            <w:vAlign w:val="center"/>
          </w:tcPr>
          <w:p w14:paraId="69E6AD8F" w14:textId="77777777" w:rsidR="00805595" w:rsidRPr="00E1271D" w:rsidRDefault="00805595" w:rsidP="004E0F7D">
            <w:pPr>
              <w:pStyle w:val="Odlomakpopisa"/>
              <w:ind w:left="0"/>
              <w:jc w:val="center"/>
              <w:rPr>
                <w:rFonts w:ascii="Arial" w:hAnsi="Arial" w:cs="Arial"/>
                <w:b/>
                <w:sz w:val="20"/>
                <w:szCs w:val="20"/>
              </w:rPr>
            </w:pPr>
            <w:r w:rsidRPr="00E1271D">
              <w:rPr>
                <w:rFonts w:ascii="Arial" w:hAnsi="Arial" w:cs="Arial"/>
                <w:b/>
                <w:sz w:val="20"/>
                <w:szCs w:val="20"/>
              </w:rPr>
              <w:t>Kućni prag</w:t>
            </w:r>
          </w:p>
        </w:tc>
        <w:tc>
          <w:tcPr>
            <w:tcW w:w="2728" w:type="dxa"/>
            <w:gridSpan w:val="3"/>
            <w:vMerge/>
            <w:shd w:val="clear" w:color="auto" w:fill="DEEAF6"/>
            <w:vAlign w:val="center"/>
          </w:tcPr>
          <w:p w14:paraId="519D2B94" w14:textId="77777777" w:rsidR="00805595" w:rsidRPr="00E1271D" w:rsidRDefault="00805595" w:rsidP="004E0F7D">
            <w:pPr>
              <w:pStyle w:val="Odlomakpopisa"/>
              <w:ind w:left="0"/>
              <w:jc w:val="both"/>
              <w:rPr>
                <w:rFonts w:ascii="Arial" w:hAnsi="Arial" w:cs="Arial"/>
                <w:b/>
                <w:sz w:val="20"/>
                <w:szCs w:val="20"/>
              </w:rPr>
            </w:pPr>
          </w:p>
        </w:tc>
      </w:tr>
      <w:tr w:rsidR="00805595" w:rsidRPr="00C11668" w14:paraId="29607899" w14:textId="77777777" w:rsidTr="004E0F7D">
        <w:trPr>
          <w:trHeight w:val="324"/>
        </w:trPr>
        <w:tc>
          <w:tcPr>
            <w:tcW w:w="1390" w:type="dxa"/>
            <w:vMerge/>
            <w:shd w:val="clear" w:color="auto" w:fill="DEEAF6"/>
            <w:vAlign w:val="center"/>
          </w:tcPr>
          <w:p w14:paraId="5BB9FDBB" w14:textId="77777777" w:rsidR="00805595" w:rsidRPr="00C11668" w:rsidRDefault="00805595" w:rsidP="004E0F7D">
            <w:pPr>
              <w:pStyle w:val="Odlomakpopisa"/>
              <w:ind w:left="0"/>
              <w:jc w:val="both"/>
              <w:rPr>
                <w:rFonts w:ascii="Arial" w:hAnsi="Arial" w:cs="Arial"/>
                <w:b/>
                <w:sz w:val="20"/>
                <w:szCs w:val="20"/>
              </w:rPr>
            </w:pPr>
          </w:p>
        </w:tc>
        <w:tc>
          <w:tcPr>
            <w:tcW w:w="1446" w:type="dxa"/>
            <w:vMerge/>
            <w:shd w:val="clear" w:color="auto" w:fill="DEEAF6"/>
            <w:vAlign w:val="center"/>
          </w:tcPr>
          <w:p w14:paraId="0947CCBF" w14:textId="77777777" w:rsidR="00805595" w:rsidRPr="00C11668" w:rsidRDefault="00805595" w:rsidP="004E0F7D">
            <w:pPr>
              <w:pStyle w:val="Odlomakpopisa"/>
              <w:ind w:left="0"/>
              <w:jc w:val="both"/>
              <w:rPr>
                <w:rFonts w:ascii="Arial" w:hAnsi="Arial" w:cs="Arial"/>
                <w:b/>
                <w:sz w:val="20"/>
                <w:szCs w:val="20"/>
              </w:rPr>
            </w:pPr>
          </w:p>
        </w:tc>
        <w:tc>
          <w:tcPr>
            <w:tcW w:w="1701" w:type="dxa"/>
            <w:vMerge/>
            <w:shd w:val="clear" w:color="auto" w:fill="DEEAF6"/>
            <w:vAlign w:val="center"/>
          </w:tcPr>
          <w:p w14:paraId="22867EC0" w14:textId="77777777" w:rsidR="00805595" w:rsidRPr="00C11668" w:rsidRDefault="00805595" w:rsidP="004E0F7D">
            <w:pPr>
              <w:pStyle w:val="Odlomakpopisa"/>
              <w:ind w:left="0"/>
              <w:jc w:val="both"/>
              <w:rPr>
                <w:rFonts w:ascii="Arial" w:hAnsi="Arial" w:cs="Arial"/>
                <w:b/>
                <w:sz w:val="20"/>
                <w:szCs w:val="20"/>
              </w:rPr>
            </w:pPr>
          </w:p>
        </w:tc>
        <w:tc>
          <w:tcPr>
            <w:tcW w:w="958" w:type="dxa"/>
            <w:vMerge/>
            <w:shd w:val="clear" w:color="auto" w:fill="DEEAF6"/>
            <w:vAlign w:val="center"/>
          </w:tcPr>
          <w:p w14:paraId="1CB94A8B" w14:textId="77777777" w:rsidR="00805595" w:rsidRPr="00E1271D" w:rsidRDefault="00805595" w:rsidP="004E0F7D">
            <w:pPr>
              <w:pStyle w:val="Odlomakpopisa"/>
              <w:ind w:left="0"/>
              <w:jc w:val="both"/>
              <w:rPr>
                <w:rFonts w:ascii="Arial" w:hAnsi="Arial" w:cs="Arial"/>
                <w:b/>
                <w:sz w:val="20"/>
                <w:szCs w:val="20"/>
              </w:rPr>
            </w:pPr>
          </w:p>
        </w:tc>
        <w:tc>
          <w:tcPr>
            <w:tcW w:w="850" w:type="dxa"/>
            <w:vMerge/>
            <w:shd w:val="clear" w:color="auto" w:fill="DEEAF6"/>
            <w:vAlign w:val="center"/>
          </w:tcPr>
          <w:p w14:paraId="0B6D7238" w14:textId="77777777" w:rsidR="00805595" w:rsidRPr="00E1271D" w:rsidRDefault="00805595" w:rsidP="004E0F7D">
            <w:pPr>
              <w:pStyle w:val="Odlomakpopisa"/>
              <w:ind w:left="0"/>
              <w:jc w:val="both"/>
              <w:rPr>
                <w:rFonts w:ascii="Arial" w:hAnsi="Arial" w:cs="Arial"/>
                <w:b/>
                <w:sz w:val="20"/>
                <w:szCs w:val="20"/>
              </w:rPr>
            </w:pPr>
          </w:p>
        </w:tc>
        <w:tc>
          <w:tcPr>
            <w:tcW w:w="958" w:type="dxa"/>
            <w:vMerge/>
            <w:shd w:val="clear" w:color="auto" w:fill="DEEAF6"/>
            <w:vAlign w:val="center"/>
          </w:tcPr>
          <w:p w14:paraId="00C378E8" w14:textId="77777777" w:rsidR="00805595" w:rsidRPr="00E1271D" w:rsidRDefault="00805595" w:rsidP="004E0F7D">
            <w:pPr>
              <w:pStyle w:val="Odlomakpopisa"/>
              <w:ind w:left="0"/>
              <w:jc w:val="both"/>
              <w:rPr>
                <w:rFonts w:ascii="Arial" w:hAnsi="Arial" w:cs="Arial"/>
                <w:b/>
                <w:sz w:val="20"/>
                <w:szCs w:val="20"/>
              </w:rPr>
            </w:pPr>
          </w:p>
        </w:tc>
        <w:tc>
          <w:tcPr>
            <w:tcW w:w="885" w:type="dxa"/>
            <w:shd w:val="clear" w:color="auto" w:fill="DEEAF6"/>
            <w:vAlign w:val="center"/>
          </w:tcPr>
          <w:p w14:paraId="66021659" w14:textId="77777777" w:rsidR="00805595" w:rsidRPr="00E1271D" w:rsidRDefault="00805595" w:rsidP="004E0F7D">
            <w:pPr>
              <w:pStyle w:val="Odlomakpopisa"/>
              <w:ind w:left="0"/>
              <w:jc w:val="center"/>
              <w:rPr>
                <w:rFonts w:ascii="Arial" w:hAnsi="Arial" w:cs="Arial"/>
                <w:b/>
                <w:sz w:val="20"/>
                <w:szCs w:val="20"/>
              </w:rPr>
            </w:pPr>
            <w:r w:rsidRPr="00E1271D">
              <w:rPr>
                <w:rFonts w:ascii="Arial" w:hAnsi="Arial" w:cs="Arial"/>
                <w:b/>
                <w:sz w:val="20"/>
                <w:szCs w:val="20"/>
              </w:rPr>
              <w:t>202</w:t>
            </w:r>
            <w:r>
              <w:rPr>
                <w:rFonts w:ascii="Arial" w:hAnsi="Arial" w:cs="Arial"/>
                <w:b/>
                <w:sz w:val="20"/>
                <w:szCs w:val="20"/>
              </w:rPr>
              <w:t>2</w:t>
            </w:r>
            <w:r w:rsidRPr="00E1271D">
              <w:rPr>
                <w:rFonts w:ascii="Arial" w:hAnsi="Arial" w:cs="Arial"/>
                <w:b/>
                <w:sz w:val="20"/>
                <w:szCs w:val="20"/>
              </w:rPr>
              <w:t>.</w:t>
            </w:r>
          </w:p>
        </w:tc>
        <w:tc>
          <w:tcPr>
            <w:tcW w:w="992" w:type="dxa"/>
            <w:shd w:val="clear" w:color="auto" w:fill="DEEAF6"/>
            <w:vAlign w:val="center"/>
          </w:tcPr>
          <w:p w14:paraId="79204BC4" w14:textId="77777777" w:rsidR="00805595" w:rsidRPr="00E1271D" w:rsidRDefault="00805595" w:rsidP="004E0F7D">
            <w:pPr>
              <w:pStyle w:val="Odlomakpopisa"/>
              <w:ind w:left="0"/>
              <w:jc w:val="center"/>
              <w:rPr>
                <w:rFonts w:ascii="Arial" w:hAnsi="Arial" w:cs="Arial"/>
                <w:b/>
                <w:sz w:val="20"/>
                <w:szCs w:val="20"/>
              </w:rPr>
            </w:pPr>
            <w:r w:rsidRPr="00E1271D">
              <w:rPr>
                <w:rFonts w:ascii="Arial" w:hAnsi="Arial" w:cs="Arial"/>
                <w:b/>
                <w:sz w:val="20"/>
                <w:szCs w:val="20"/>
              </w:rPr>
              <w:t>202</w:t>
            </w:r>
            <w:r>
              <w:rPr>
                <w:rFonts w:ascii="Arial" w:hAnsi="Arial" w:cs="Arial"/>
                <w:b/>
                <w:sz w:val="20"/>
                <w:szCs w:val="20"/>
              </w:rPr>
              <w:t>3</w:t>
            </w:r>
            <w:r w:rsidRPr="00E1271D">
              <w:rPr>
                <w:rFonts w:ascii="Arial" w:hAnsi="Arial" w:cs="Arial"/>
                <w:b/>
                <w:sz w:val="20"/>
                <w:szCs w:val="20"/>
              </w:rPr>
              <w:t>.</w:t>
            </w:r>
          </w:p>
        </w:tc>
        <w:tc>
          <w:tcPr>
            <w:tcW w:w="851" w:type="dxa"/>
            <w:shd w:val="clear" w:color="auto" w:fill="DEEAF6"/>
            <w:vAlign w:val="center"/>
          </w:tcPr>
          <w:p w14:paraId="67079809" w14:textId="77777777" w:rsidR="00805595" w:rsidRPr="00E1271D" w:rsidRDefault="00805595" w:rsidP="004E0F7D">
            <w:pPr>
              <w:pStyle w:val="Odlomakpopisa"/>
              <w:ind w:left="0"/>
              <w:jc w:val="center"/>
              <w:rPr>
                <w:rFonts w:ascii="Arial" w:hAnsi="Arial" w:cs="Arial"/>
                <w:b/>
                <w:sz w:val="20"/>
                <w:szCs w:val="20"/>
              </w:rPr>
            </w:pPr>
            <w:r w:rsidRPr="00E1271D">
              <w:rPr>
                <w:rFonts w:ascii="Arial" w:hAnsi="Arial" w:cs="Arial"/>
                <w:b/>
                <w:sz w:val="20"/>
                <w:szCs w:val="20"/>
              </w:rPr>
              <w:t>202</w:t>
            </w:r>
            <w:r>
              <w:rPr>
                <w:rFonts w:ascii="Arial" w:hAnsi="Arial" w:cs="Arial"/>
                <w:b/>
                <w:sz w:val="20"/>
                <w:szCs w:val="20"/>
              </w:rPr>
              <w:t>4</w:t>
            </w:r>
            <w:r w:rsidRPr="00E1271D">
              <w:rPr>
                <w:rFonts w:ascii="Arial" w:hAnsi="Arial" w:cs="Arial"/>
                <w:b/>
                <w:sz w:val="20"/>
                <w:szCs w:val="20"/>
              </w:rPr>
              <w:t>.</w:t>
            </w:r>
          </w:p>
        </w:tc>
      </w:tr>
      <w:tr w:rsidR="00805595" w:rsidRPr="00C11668" w14:paraId="17C30C0A" w14:textId="77777777" w:rsidTr="004E0F7D">
        <w:trPr>
          <w:trHeight w:val="324"/>
        </w:trPr>
        <w:tc>
          <w:tcPr>
            <w:tcW w:w="1390" w:type="dxa"/>
            <w:shd w:val="clear" w:color="auto" w:fill="auto"/>
            <w:vAlign w:val="center"/>
          </w:tcPr>
          <w:p w14:paraId="74FF4B90" w14:textId="77777777" w:rsidR="00805595" w:rsidRPr="00C11668" w:rsidRDefault="00805595" w:rsidP="004E0F7D">
            <w:pPr>
              <w:pStyle w:val="Odlomakpopisa"/>
              <w:ind w:left="0"/>
              <w:jc w:val="center"/>
              <w:rPr>
                <w:rFonts w:ascii="Arial" w:hAnsi="Arial" w:cs="Arial"/>
                <w:sz w:val="20"/>
                <w:szCs w:val="20"/>
              </w:rPr>
            </w:pPr>
            <w:r w:rsidRPr="00C11668">
              <w:rPr>
                <w:rFonts w:ascii="Arial" w:hAnsi="Arial" w:cs="Arial"/>
                <w:sz w:val="20"/>
                <w:szCs w:val="20"/>
              </w:rPr>
              <w:t>20 01 01</w:t>
            </w:r>
          </w:p>
        </w:tc>
        <w:tc>
          <w:tcPr>
            <w:tcW w:w="1446" w:type="dxa"/>
            <w:shd w:val="clear" w:color="auto" w:fill="auto"/>
            <w:vAlign w:val="center"/>
          </w:tcPr>
          <w:p w14:paraId="0102C62F" w14:textId="77777777" w:rsidR="00805595" w:rsidRPr="00C11668" w:rsidRDefault="00805595" w:rsidP="004E0F7D">
            <w:pPr>
              <w:pStyle w:val="Odlomakpopisa"/>
              <w:ind w:left="0"/>
              <w:jc w:val="center"/>
              <w:rPr>
                <w:rFonts w:ascii="Arial" w:hAnsi="Arial" w:cs="Arial"/>
                <w:sz w:val="20"/>
                <w:szCs w:val="20"/>
              </w:rPr>
            </w:pPr>
            <w:r w:rsidRPr="00C11668">
              <w:rPr>
                <w:rFonts w:ascii="Arial" w:hAnsi="Arial" w:cs="Arial"/>
                <w:sz w:val="20"/>
                <w:szCs w:val="20"/>
              </w:rPr>
              <w:t>Papir i karton</w:t>
            </w:r>
          </w:p>
        </w:tc>
        <w:tc>
          <w:tcPr>
            <w:tcW w:w="1701" w:type="dxa"/>
            <w:vMerge w:val="restart"/>
            <w:shd w:val="clear" w:color="auto" w:fill="auto"/>
            <w:vAlign w:val="center"/>
          </w:tcPr>
          <w:p w14:paraId="627997B8" w14:textId="77777777" w:rsidR="00805595" w:rsidRPr="00C11668" w:rsidRDefault="00805595" w:rsidP="004E0F7D">
            <w:pPr>
              <w:pStyle w:val="Odlomakpopisa"/>
              <w:ind w:left="0"/>
              <w:jc w:val="center"/>
              <w:rPr>
                <w:rFonts w:ascii="Arial" w:hAnsi="Arial" w:cs="Arial"/>
                <w:sz w:val="20"/>
                <w:szCs w:val="20"/>
              </w:rPr>
            </w:pPr>
            <w:r w:rsidRPr="00C11668">
              <w:rPr>
                <w:rFonts w:ascii="Arial" w:hAnsi="Arial" w:cs="Arial"/>
                <w:sz w:val="20"/>
                <w:szCs w:val="20"/>
              </w:rPr>
              <w:t xml:space="preserve">EKO-FLOR PLUS d.o.o. Mokrice 180/C, Oroslavje </w:t>
            </w:r>
          </w:p>
        </w:tc>
        <w:tc>
          <w:tcPr>
            <w:tcW w:w="958" w:type="dxa"/>
            <w:shd w:val="clear" w:color="auto" w:fill="auto"/>
            <w:vAlign w:val="center"/>
          </w:tcPr>
          <w:p w14:paraId="6DBE52D9"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50" w:type="dxa"/>
            <w:shd w:val="clear" w:color="auto" w:fill="auto"/>
            <w:vAlign w:val="center"/>
          </w:tcPr>
          <w:p w14:paraId="397D2E71"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958" w:type="dxa"/>
            <w:shd w:val="clear" w:color="auto" w:fill="auto"/>
            <w:vAlign w:val="center"/>
          </w:tcPr>
          <w:p w14:paraId="126B7634"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85" w:type="dxa"/>
            <w:shd w:val="clear" w:color="auto" w:fill="auto"/>
            <w:vAlign w:val="center"/>
          </w:tcPr>
          <w:p w14:paraId="3FA25181"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0</w:t>
            </w:r>
          </w:p>
        </w:tc>
        <w:tc>
          <w:tcPr>
            <w:tcW w:w="992" w:type="dxa"/>
            <w:shd w:val="clear" w:color="auto" w:fill="auto"/>
            <w:vAlign w:val="center"/>
          </w:tcPr>
          <w:p w14:paraId="511D8692" w14:textId="77777777" w:rsidR="00805595" w:rsidRPr="00E1271D" w:rsidRDefault="00805595" w:rsidP="004E0F7D">
            <w:pPr>
              <w:pStyle w:val="Odlomakpopisa"/>
              <w:ind w:left="0"/>
              <w:rPr>
                <w:rFonts w:ascii="Arial" w:hAnsi="Arial" w:cs="Arial"/>
                <w:sz w:val="20"/>
                <w:szCs w:val="20"/>
              </w:rPr>
            </w:pPr>
            <w:r w:rsidRPr="00E1271D">
              <w:rPr>
                <w:rFonts w:ascii="Arial" w:hAnsi="Arial" w:cs="Arial"/>
                <w:sz w:val="20"/>
                <w:szCs w:val="20"/>
              </w:rPr>
              <w:t>0</w:t>
            </w:r>
          </w:p>
        </w:tc>
        <w:tc>
          <w:tcPr>
            <w:tcW w:w="851" w:type="dxa"/>
            <w:shd w:val="clear" w:color="auto" w:fill="DEEAF6"/>
            <w:vAlign w:val="center"/>
          </w:tcPr>
          <w:p w14:paraId="74C07E88" w14:textId="77777777" w:rsidR="00805595" w:rsidRPr="00E1271D" w:rsidRDefault="00805595" w:rsidP="004E0F7D">
            <w:pPr>
              <w:pStyle w:val="Odlomakpopisa"/>
              <w:ind w:left="0"/>
              <w:rPr>
                <w:rFonts w:ascii="Arial" w:hAnsi="Arial" w:cs="Arial"/>
                <w:b/>
                <w:sz w:val="20"/>
                <w:szCs w:val="20"/>
              </w:rPr>
            </w:pPr>
            <w:r w:rsidRPr="00E1271D">
              <w:rPr>
                <w:rFonts w:ascii="Arial" w:hAnsi="Arial" w:cs="Arial"/>
                <w:b/>
                <w:sz w:val="20"/>
                <w:szCs w:val="20"/>
              </w:rPr>
              <w:t>0</w:t>
            </w:r>
          </w:p>
        </w:tc>
      </w:tr>
      <w:tr w:rsidR="00805595" w:rsidRPr="00C11668" w14:paraId="2CF3781D" w14:textId="77777777" w:rsidTr="004E0F7D">
        <w:trPr>
          <w:trHeight w:val="324"/>
        </w:trPr>
        <w:tc>
          <w:tcPr>
            <w:tcW w:w="1390" w:type="dxa"/>
            <w:shd w:val="clear" w:color="auto" w:fill="auto"/>
            <w:vAlign w:val="center"/>
          </w:tcPr>
          <w:p w14:paraId="30B18D03"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15 01 01</w:t>
            </w:r>
          </w:p>
        </w:tc>
        <w:tc>
          <w:tcPr>
            <w:tcW w:w="1446" w:type="dxa"/>
            <w:shd w:val="clear" w:color="auto" w:fill="auto"/>
            <w:vAlign w:val="center"/>
          </w:tcPr>
          <w:p w14:paraId="267B7A77"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Ambalaža od papira i kartona</w:t>
            </w:r>
          </w:p>
        </w:tc>
        <w:tc>
          <w:tcPr>
            <w:tcW w:w="1701" w:type="dxa"/>
            <w:vMerge/>
            <w:shd w:val="clear" w:color="auto" w:fill="auto"/>
            <w:vAlign w:val="center"/>
          </w:tcPr>
          <w:p w14:paraId="6A1600EB" w14:textId="77777777" w:rsidR="00805595" w:rsidRPr="00C11668" w:rsidRDefault="00805595" w:rsidP="004E0F7D">
            <w:pPr>
              <w:pStyle w:val="Odlomakpopisa"/>
              <w:ind w:left="0"/>
              <w:jc w:val="center"/>
              <w:rPr>
                <w:rFonts w:ascii="Arial" w:hAnsi="Arial" w:cs="Arial"/>
                <w:sz w:val="20"/>
                <w:szCs w:val="20"/>
              </w:rPr>
            </w:pPr>
          </w:p>
        </w:tc>
        <w:tc>
          <w:tcPr>
            <w:tcW w:w="958" w:type="dxa"/>
            <w:shd w:val="clear" w:color="auto" w:fill="auto"/>
            <w:vAlign w:val="center"/>
          </w:tcPr>
          <w:p w14:paraId="692E2178"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6,997</w:t>
            </w:r>
          </w:p>
        </w:tc>
        <w:tc>
          <w:tcPr>
            <w:tcW w:w="850" w:type="dxa"/>
            <w:shd w:val="clear" w:color="auto" w:fill="auto"/>
            <w:vAlign w:val="center"/>
          </w:tcPr>
          <w:p w14:paraId="29C6DA3A"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958" w:type="dxa"/>
            <w:shd w:val="clear" w:color="auto" w:fill="auto"/>
            <w:vAlign w:val="center"/>
          </w:tcPr>
          <w:p w14:paraId="4CAEB08C"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6,42</w:t>
            </w:r>
          </w:p>
        </w:tc>
        <w:tc>
          <w:tcPr>
            <w:tcW w:w="885" w:type="dxa"/>
            <w:shd w:val="clear" w:color="auto" w:fill="auto"/>
            <w:vAlign w:val="center"/>
          </w:tcPr>
          <w:p w14:paraId="64B7BDA7"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9,80</w:t>
            </w:r>
          </w:p>
        </w:tc>
        <w:tc>
          <w:tcPr>
            <w:tcW w:w="992" w:type="dxa"/>
            <w:shd w:val="clear" w:color="auto" w:fill="auto"/>
            <w:vAlign w:val="center"/>
          </w:tcPr>
          <w:p w14:paraId="77F3A4DA"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12,437</w:t>
            </w:r>
          </w:p>
        </w:tc>
        <w:tc>
          <w:tcPr>
            <w:tcW w:w="851" w:type="dxa"/>
            <w:shd w:val="clear" w:color="auto" w:fill="DEEAF6"/>
            <w:vAlign w:val="center"/>
          </w:tcPr>
          <w:p w14:paraId="590842B1" w14:textId="77777777" w:rsidR="00805595" w:rsidRPr="00E1271D" w:rsidRDefault="00805595" w:rsidP="004E0F7D">
            <w:pPr>
              <w:pStyle w:val="Odlomakpopisa"/>
              <w:ind w:left="0"/>
              <w:rPr>
                <w:rFonts w:ascii="Arial" w:hAnsi="Arial" w:cs="Arial"/>
                <w:b/>
                <w:sz w:val="20"/>
                <w:szCs w:val="20"/>
              </w:rPr>
            </w:pPr>
            <w:r>
              <w:rPr>
                <w:rFonts w:ascii="Arial" w:hAnsi="Arial" w:cs="Arial"/>
                <w:b/>
                <w:sz w:val="20"/>
                <w:szCs w:val="20"/>
              </w:rPr>
              <w:t>13,417</w:t>
            </w:r>
          </w:p>
        </w:tc>
      </w:tr>
      <w:tr w:rsidR="00805595" w:rsidRPr="00C11668" w14:paraId="1504C4F8" w14:textId="77777777" w:rsidTr="004E0F7D">
        <w:trPr>
          <w:trHeight w:val="324"/>
        </w:trPr>
        <w:tc>
          <w:tcPr>
            <w:tcW w:w="1390" w:type="dxa"/>
            <w:shd w:val="clear" w:color="auto" w:fill="auto"/>
            <w:vAlign w:val="center"/>
          </w:tcPr>
          <w:p w14:paraId="1353B506"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15-01-04</w:t>
            </w:r>
          </w:p>
        </w:tc>
        <w:tc>
          <w:tcPr>
            <w:tcW w:w="1446" w:type="dxa"/>
            <w:shd w:val="clear" w:color="auto" w:fill="auto"/>
            <w:vAlign w:val="center"/>
          </w:tcPr>
          <w:p w14:paraId="0D545B68"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Ambalaža od metala</w:t>
            </w:r>
          </w:p>
        </w:tc>
        <w:tc>
          <w:tcPr>
            <w:tcW w:w="1701" w:type="dxa"/>
            <w:vMerge/>
            <w:shd w:val="clear" w:color="auto" w:fill="auto"/>
            <w:vAlign w:val="center"/>
          </w:tcPr>
          <w:p w14:paraId="78436F68" w14:textId="77777777" w:rsidR="00805595" w:rsidRPr="00C11668" w:rsidRDefault="00805595" w:rsidP="004E0F7D">
            <w:pPr>
              <w:pStyle w:val="Odlomakpopisa"/>
              <w:ind w:left="0"/>
              <w:jc w:val="center"/>
              <w:rPr>
                <w:rFonts w:ascii="Arial" w:hAnsi="Arial" w:cs="Arial"/>
                <w:sz w:val="20"/>
                <w:szCs w:val="20"/>
              </w:rPr>
            </w:pPr>
          </w:p>
        </w:tc>
        <w:tc>
          <w:tcPr>
            <w:tcW w:w="958" w:type="dxa"/>
            <w:shd w:val="clear" w:color="auto" w:fill="auto"/>
            <w:vAlign w:val="center"/>
          </w:tcPr>
          <w:p w14:paraId="4E15E5B0"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50" w:type="dxa"/>
            <w:shd w:val="clear" w:color="auto" w:fill="auto"/>
            <w:vAlign w:val="center"/>
          </w:tcPr>
          <w:p w14:paraId="391962FC"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958" w:type="dxa"/>
            <w:shd w:val="clear" w:color="auto" w:fill="auto"/>
            <w:vAlign w:val="center"/>
          </w:tcPr>
          <w:p w14:paraId="1DF7336B"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0,</w:t>
            </w:r>
            <w:r>
              <w:rPr>
                <w:rFonts w:ascii="Arial" w:hAnsi="Arial" w:cs="Arial"/>
                <w:sz w:val="20"/>
                <w:szCs w:val="20"/>
              </w:rPr>
              <w:t>24</w:t>
            </w:r>
          </w:p>
        </w:tc>
        <w:tc>
          <w:tcPr>
            <w:tcW w:w="885" w:type="dxa"/>
            <w:shd w:val="clear" w:color="auto" w:fill="auto"/>
            <w:vAlign w:val="center"/>
          </w:tcPr>
          <w:p w14:paraId="2F7C497E" w14:textId="77777777" w:rsidR="00805595" w:rsidRPr="00E1271D" w:rsidRDefault="00805595" w:rsidP="004E0F7D">
            <w:pPr>
              <w:pStyle w:val="Odlomakpopisa"/>
              <w:ind w:left="0"/>
              <w:rPr>
                <w:rFonts w:ascii="Arial" w:hAnsi="Arial" w:cs="Arial"/>
                <w:sz w:val="20"/>
                <w:szCs w:val="20"/>
              </w:rPr>
            </w:pPr>
            <w:r w:rsidRPr="00E1271D">
              <w:rPr>
                <w:rFonts w:ascii="Arial" w:hAnsi="Arial" w:cs="Arial"/>
                <w:sz w:val="20"/>
                <w:szCs w:val="20"/>
              </w:rPr>
              <w:t>-</w:t>
            </w:r>
          </w:p>
        </w:tc>
        <w:tc>
          <w:tcPr>
            <w:tcW w:w="992" w:type="dxa"/>
            <w:shd w:val="clear" w:color="auto" w:fill="auto"/>
            <w:vAlign w:val="center"/>
          </w:tcPr>
          <w:p w14:paraId="4E1C3466"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0,360</w:t>
            </w:r>
          </w:p>
        </w:tc>
        <w:tc>
          <w:tcPr>
            <w:tcW w:w="851" w:type="dxa"/>
            <w:shd w:val="clear" w:color="auto" w:fill="DEEAF6"/>
            <w:vAlign w:val="center"/>
          </w:tcPr>
          <w:p w14:paraId="2B130DCA" w14:textId="77777777" w:rsidR="00805595" w:rsidRPr="00E1271D" w:rsidRDefault="00805595" w:rsidP="004E0F7D">
            <w:pPr>
              <w:pStyle w:val="Odlomakpopisa"/>
              <w:ind w:left="0"/>
              <w:rPr>
                <w:rFonts w:ascii="Arial" w:hAnsi="Arial" w:cs="Arial"/>
                <w:b/>
                <w:sz w:val="20"/>
                <w:szCs w:val="20"/>
              </w:rPr>
            </w:pPr>
            <w:r>
              <w:rPr>
                <w:rFonts w:ascii="Arial" w:hAnsi="Arial" w:cs="Arial"/>
                <w:b/>
                <w:sz w:val="20"/>
                <w:szCs w:val="20"/>
              </w:rPr>
              <w:t>0,24</w:t>
            </w:r>
          </w:p>
        </w:tc>
      </w:tr>
      <w:tr w:rsidR="00805595" w:rsidRPr="00C11668" w14:paraId="5B2F7A61" w14:textId="77777777" w:rsidTr="004E0F7D">
        <w:trPr>
          <w:trHeight w:val="324"/>
        </w:trPr>
        <w:tc>
          <w:tcPr>
            <w:tcW w:w="1390" w:type="dxa"/>
            <w:shd w:val="clear" w:color="auto" w:fill="auto"/>
            <w:vAlign w:val="center"/>
          </w:tcPr>
          <w:p w14:paraId="7305159D" w14:textId="77777777" w:rsidR="00805595" w:rsidRPr="00C11668" w:rsidRDefault="00805595" w:rsidP="004E0F7D">
            <w:pPr>
              <w:pStyle w:val="Odlomakpopisa"/>
              <w:ind w:left="0"/>
              <w:jc w:val="center"/>
              <w:rPr>
                <w:rFonts w:ascii="Arial" w:hAnsi="Arial" w:cs="Arial"/>
                <w:sz w:val="20"/>
                <w:szCs w:val="20"/>
              </w:rPr>
            </w:pPr>
            <w:r w:rsidRPr="00C11668">
              <w:rPr>
                <w:rFonts w:ascii="Arial" w:hAnsi="Arial" w:cs="Arial"/>
                <w:sz w:val="20"/>
                <w:szCs w:val="20"/>
              </w:rPr>
              <w:t>20 01 39</w:t>
            </w:r>
          </w:p>
        </w:tc>
        <w:tc>
          <w:tcPr>
            <w:tcW w:w="1446" w:type="dxa"/>
            <w:shd w:val="clear" w:color="auto" w:fill="auto"/>
            <w:vAlign w:val="center"/>
          </w:tcPr>
          <w:p w14:paraId="251B18BB" w14:textId="77777777" w:rsidR="00805595" w:rsidRPr="00C11668" w:rsidRDefault="00805595" w:rsidP="004E0F7D">
            <w:pPr>
              <w:pStyle w:val="Odlomakpopisa"/>
              <w:ind w:left="0"/>
              <w:jc w:val="center"/>
              <w:rPr>
                <w:rFonts w:ascii="Arial" w:hAnsi="Arial" w:cs="Arial"/>
                <w:sz w:val="20"/>
                <w:szCs w:val="20"/>
              </w:rPr>
            </w:pPr>
            <w:r w:rsidRPr="00C11668">
              <w:rPr>
                <w:rFonts w:ascii="Arial" w:hAnsi="Arial" w:cs="Arial"/>
                <w:sz w:val="20"/>
                <w:szCs w:val="20"/>
              </w:rPr>
              <w:t>Plastika</w:t>
            </w:r>
          </w:p>
        </w:tc>
        <w:tc>
          <w:tcPr>
            <w:tcW w:w="1701" w:type="dxa"/>
            <w:vMerge/>
            <w:shd w:val="clear" w:color="auto" w:fill="auto"/>
            <w:vAlign w:val="center"/>
          </w:tcPr>
          <w:p w14:paraId="1B90789B" w14:textId="77777777" w:rsidR="00805595" w:rsidRPr="00C11668" w:rsidRDefault="00805595" w:rsidP="004E0F7D">
            <w:pPr>
              <w:pStyle w:val="Odlomakpopisa"/>
              <w:ind w:left="0"/>
              <w:jc w:val="center"/>
              <w:rPr>
                <w:rFonts w:ascii="Arial" w:hAnsi="Arial" w:cs="Arial"/>
                <w:sz w:val="20"/>
                <w:szCs w:val="20"/>
              </w:rPr>
            </w:pPr>
          </w:p>
        </w:tc>
        <w:tc>
          <w:tcPr>
            <w:tcW w:w="958" w:type="dxa"/>
            <w:shd w:val="clear" w:color="auto" w:fill="auto"/>
            <w:vAlign w:val="center"/>
          </w:tcPr>
          <w:p w14:paraId="106F8E68"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50" w:type="dxa"/>
            <w:shd w:val="clear" w:color="auto" w:fill="auto"/>
            <w:vAlign w:val="center"/>
          </w:tcPr>
          <w:p w14:paraId="22B6D2D2"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0</w:t>
            </w:r>
          </w:p>
        </w:tc>
        <w:tc>
          <w:tcPr>
            <w:tcW w:w="958" w:type="dxa"/>
            <w:shd w:val="clear" w:color="auto" w:fill="auto"/>
            <w:vAlign w:val="center"/>
          </w:tcPr>
          <w:p w14:paraId="5AC28E1D"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85" w:type="dxa"/>
            <w:shd w:val="clear" w:color="auto" w:fill="auto"/>
            <w:vAlign w:val="center"/>
          </w:tcPr>
          <w:p w14:paraId="74D2E7D7"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0</w:t>
            </w:r>
          </w:p>
        </w:tc>
        <w:tc>
          <w:tcPr>
            <w:tcW w:w="992" w:type="dxa"/>
            <w:shd w:val="clear" w:color="auto" w:fill="auto"/>
            <w:vAlign w:val="center"/>
          </w:tcPr>
          <w:p w14:paraId="5A15263B"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0</w:t>
            </w:r>
          </w:p>
        </w:tc>
        <w:tc>
          <w:tcPr>
            <w:tcW w:w="851" w:type="dxa"/>
            <w:shd w:val="clear" w:color="auto" w:fill="DEEAF6"/>
            <w:vAlign w:val="center"/>
          </w:tcPr>
          <w:p w14:paraId="78687A79" w14:textId="77777777" w:rsidR="00805595" w:rsidRPr="00E1271D" w:rsidRDefault="00805595" w:rsidP="004E0F7D">
            <w:pPr>
              <w:pStyle w:val="Odlomakpopisa"/>
              <w:ind w:left="0"/>
              <w:rPr>
                <w:rFonts w:ascii="Arial" w:hAnsi="Arial" w:cs="Arial"/>
                <w:b/>
                <w:sz w:val="20"/>
                <w:szCs w:val="20"/>
              </w:rPr>
            </w:pPr>
          </w:p>
        </w:tc>
      </w:tr>
      <w:tr w:rsidR="00805595" w:rsidRPr="00C11668" w14:paraId="13124F1E" w14:textId="77777777" w:rsidTr="004E0F7D">
        <w:trPr>
          <w:trHeight w:val="324"/>
        </w:trPr>
        <w:tc>
          <w:tcPr>
            <w:tcW w:w="1390" w:type="dxa"/>
            <w:shd w:val="clear" w:color="auto" w:fill="auto"/>
            <w:vAlign w:val="center"/>
          </w:tcPr>
          <w:p w14:paraId="4776AFFB"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15 01 02</w:t>
            </w:r>
          </w:p>
        </w:tc>
        <w:tc>
          <w:tcPr>
            <w:tcW w:w="1446" w:type="dxa"/>
            <w:shd w:val="clear" w:color="auto" w:fill="auto"/>
            <w:vAlign w:val="center"/>
          </w:tcPr>
          <w:p w14:paraId="2F4A1ABC"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Ambalaža od plastike</w:t>
            </w:r>
          </w:p>
        </w:tc>
        <w:tc>
          <w:tcPr>
            <w:tcW w:w="1701" w:type="dxa"/>
            <w:vMerge/>
            <w:shd w:val="clear" w:color="auto" w:fill="auto"/>
            <w:vAlign w:val="center"/>
          </w:tcPr>
          <w:p w14:paraId="48F05D03" w14:textId="77777777" w:rsidR="00805595" w:rsidRPr="00C11668" w:rsidRDefault="00805595" w:rsidP="004E0F7D">
            <w:pPr>
              <w:pStyle w:val="Odlomakpopisa"/>
              <w:ind w:left="0"/>
              <w:jc w:val="center"/>
              <w:rPr>
                <w:rFonts w:ascii="Arial" w:hAnsi="Arial" w:cs="Arial"/>
                <w:sz w:val="20"/>
                <w:szCs w:val="20"/>
              </w:rPr>
            </w:pPr>
          </w:p>
        </w:tc>
        <w:tc>
          <w:tcPr>
            <w:tcW w:w="958" w:type="dxa"/>
            <w:shd w:val="clear" w:color="auto" w:fill="auto"/>
            <w:vAlign w:val="center"/>
          </w:tcPr>
          <w:p w14:paraId="482D1734"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9,406</w:t>
            </w:r>
          </w:p>
        </w:tc>
        <w:tc>
          <w:tcPr>
            <w:tcW w:w="850" w:type="dxa"/>
            <w:shd w:val="clear" w:color="auto" w:fill="auto"/>
            <w:vAlign w:val="center"/>
          </w:tcPr>
          <w:p w14:paraId="04DFFAF0"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958" w:type="dxa"/>
            <w:shd w:val="clear" w:color="auto" w:fill="auto"/>
            <w:vAlign w:val="center"/>
          </w:tcPr>
          <w:p w14:paraId="1FAA82E2"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13,080</w:t>
            </w:r>
          </w:p>
        </w:tc>
        <w:tc>
          <w:tcPr>
            <w:tcW w:w="885" w:type="dxa"/>
            <w:shd w:val="clear" w:color="auto" w:fill="auto"/>
            <w:vAlign w:val="center"/>
          </w:tcPr>
          <w:p w14:paraId="6B6BECB1"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12,44</w:t>
            </w:r>
          </w:p>
        </w:tc>
        <w:tc>
          <w:tcPr>
            <w:tcW w:w="992" w:type="dxa"/>
            <w:shd w:val="clear" w:color="auto" w:fill="auto"/>
            <w:vAlign w:val="center"/>
          </w:tcPr>
          <w:p w14:paraId="26644547"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13,637</w:t>
            </w:r>
          </w:p>
        </w:tc>
        <w:tc>
          <w:tcPr>
            <w:tcW w:w="851" w:type="dxa"/>
            <w:shd w:val="clear" w:color="auto" w:fill="DEEAF6"/>
            <w:vAlign w:val="center"/>
          </w:tcPr>
          <w:p w14:paraId="6FC27BBF" w14:textId="77777777" w:rsidR="00805595" w:rsidRPr="00E1271D" w:rsidRDefault="00805595" w:rsidP="004E0F7D">
            <w:pPr>
              <w:pStyle w:val="Odlomakpopisa"/>
              <w:ind w:left="0"/>
              <w:rPr>
                <w:rFonts w:ascii="Arial" w:hAnsi="Arial" w:cs="Arial"/>
                <w:b/>
                <w:sz w:val="20"/>
                <w:szCs w:val="20"/>
              </w:rPr>
            </w:pPr>
            <w:r>
              <w:rPr>
                <w:rFonts w:ascii="Arial" w:hAnsi="Arial" w:cs="Arial"/>
                <w:b/>
                <w:sz w:val="20"/>
                <w:szCs w:val="20"/>
              </w:rPr>
              <w:t>22,486</w:t>
            </w:r>
          </w:p>
        </w:tc>
      </w:tr>
      <w:tr w:rsidR="00805595" w:rsidRPr="00C11668" w14:paraId="5C2777B3" w14:textId="77777777" w:rsidTr="004E0F7D">
        <w:trPr>
          <w:trHeight w:val="324"/>
        </w:trPr>
        <w:tc>
          <w:tcPr>
            <w:tcW w:w="1390" w:type="dxa"/>
            <w:shd w:val="clear" w:color="auto" w:fill="auto"/>
            <w:vAlign w:val="center"/>
          </w:tcPr>
          <w:p w14:paraId="4071E7C6" w14:textId="77777777" w:rsidR="00805595" w:rsidRPr="00C11668" w:rsidRDefault="00805595" w:rsidP="004E0F7D">
            <w:pPr>
              <w:pStyle w:val="Odlomakpopisa"/>
              <w:ind w:left="0"/>
              <w:jc w:val="center"/>
              <w:rPr>
                <w:rFonts w:ascii="Arial" w:hAnsi="Arial" w:cs="Arial"/>
                <w:sz w:val="20"/>
                <w:szCs w:val="20"/>
              </w:rPr>
            </w:pPr>
            <w:r w:rsidRPr="00C11668">
              <w:rPr>
                <w:rFonts w:ascii="Arial" w:hAnsi="Arial" w:cs="Arial"/>
                <w:sz w:val="20"/>
                <w:szCs w:val="20"/>
              </w:rPr>
              <w:t>15 01 07</w:t>
            </w:r>
          </w:p>
        </w:tc>
        <w:tc>
          <w:tcPr>
            <w:tcW w:w="1446" w:type="dxa"/>
            <w:shd w:val="clear" w:color="auto" w:fill="auto"/>
            <w:vAlign w:val="center"/>
          </w:tcPr>
          <w:p w14:paraId="6CD56168" w14:textId="77777777" w:rsidR="00805595" w:rsidRPr="00C11668" w:rsidRDefault="00805595" w:rsidP="004E0F7D">
            <w:pPr>
              <w:pStyle w:val="Odlomakpopisa"/>
              <w:ind w:left="0"/>
              <w:jc w:val="center"/>
              <w:rPr>
                <w:rFonts w:ascii="Arial" w:hAnsi="Arial" w:cs="Arial"/>
                <w:sz w:val="20"/>
                <w:szCs w:val="20"/>
              </w:rPr>
            </w:pPr>
            <w:r w:rsidRPr="00C11668">
              <w:rPr>
                <w:rFonts w:ascii="Arial" w:hAnsi="Arial" w:cs="Arial"/>
                <w:sz w:val="20"/>
                <w:szCs w:val="20"/>
              </w:rPr>
              <w:t>Staklo</w:t>
            </w:r>
          </w:p>
        </w:tc>
        <w:tc>
          <w:tcPr>
            <w:tcW w:w="1701" w:type="dxa"/>
            <w:vMerge/>
            <w:shd w:val="clear" w:color="auto" w:fill="auto"/>
            <w:vAlign w:val="center"/>
          </w:tcPr>
          <w:p w14:paraId="5106C1C0" w14:textId="77777777" w:rsidR="00805595" w:rsidRPr="00C11668" w:rsidRDefault="00805595" w:rsidP="004E0F7D">
            <w:pPr>
              <w:pStyle w:val="Odlomakpopisa"/>
              <w:ind w:left="0"/>
              <w:jc w:val="center"/>
              <w:rPr>
                <w:rFonts w:ascii="Arial" w:hAnsi="Arial" w:cs="Arial"/>
                <w:sz w:val="20"/>
                <w:szCs w:val="20"/>
              </w:rPr>
            </w:pPr>
          </w:p>
        </w:tc>
        <w:tc>
          <w:tcPr>
            <w:tcW w:w="958" w:type="dxa"/>
            <w:shd w:val="clear" w:color="auto" w:fill="auto"/>
            <w:vAlign w:val="center"/>
          </w:tcPr>
          <w:p w14:paraId="0B43BD0B"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0,857</w:t>
            </w:r>
          </w:p>
        </w:tc>
        <w:tc>
          <w:tcPr>
            <w:tcW w:w="850" w:type="dxa"/>
            <w:shd w:val="clear" w:color="auto" w:fill="auto"/>
            <w:vAlign w:val="center"/>
          </w:tcPr>
          <w:p w14:paraId="40B7FDC0"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958" w:type="dxa"/>
            <w:shd w:val="clear" w:color="auto" w:fill="auto"/>
            <w:vAlign w:val="center"/>
          </w:tcPr>
          <w:p w14:paraId="6D8E95C6"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85" w:type="dxa"/>
            <w:shd w:val="clear" w:color="auto" w:fill="auto"/>
            <w:vAlign w:val="center"/>
          </w:tcPr>
          <w:p w14:paraId="1214C3C5"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6,85</w:t>
            </w:r>
          </w:p>
        </w:tc>
        <w:tc>
          <w:tcPr>
            <w:tcW w:w="992" w:type="dxa"/>
            <w:shd w:val="clear" w:color="auto" w:fill="auto"/>
            <w:vAlign w:val="center"/>
          </w:tcPr>
          <w:p w14:paraId="41A71357"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5,431</w:t>
            </w:r>
          </w:p>
        </w:tc>
        <w:tc>
          <w:tcPr>
            <w:tcW w:w="851" w:type="dxa"/>
            <w:shd w:val="clear" w:color="auto" w:fill="DEEAF6"/>
            <w:vAlign w:val="center"/>
          </w:tcPr>
          <w:p w14:paraId="419DC1FA" w14:textId="77777777" w:rsidR="00805595" w:rsidRPr="00E1271D" w:rsidRDefault="00805595" w:rsidP="004E0F7D">
            <w:pPr>
              <w:pStyle w:val="Odlomakpopisa"/>
              <w:ind w:left="0"/>
              <w:rPr>
                <w:rFonts w:ascii="Arial" w:hAnsi="Arial" w:cs="Arial"/>
                <w:b/>
                <w:sz w:val="20"/>
                <w:szCs w:val="20"/>
              </w:rPr>
            </w:pPr>
            <w:r>
              <w:rPr>
                <w:rFonts w:ascii="Arial" w:hAnsi="Arial" w:cs="Arial"/>
                <w:b/>
                <w:sz w:val="20"/>
                <w:szCs w:val="20"/>
              </w:rPr>
              <w:t>0,857</w:t>
            </w:r>
          </w:p>
        </w:tc>
      </w:tr>
      <w:tr w:rsidR="00805595" w:rsidRPr="00C11668" w14:paraId="61FB79B6" w14:textId="77777777" w:rsidTr="004E0F7D">
        <w:trPr>
          <w:trHeight w:val="324"/>
        </w:trPr>
        <w:tc>
          <w:tcPr>
            <w:tcW w:w="1390" w:type="dxa"/>
            <w:tcBorders>
              <w:bottom w:val="single" w:sz="4" w:space="0" w:color="auto"/>
            </w:tcBorders>
            <w:shd w:val="clear" w:color="auto" w:fill="auto"/>
            <w:vAlign w:val="center"/>
          </w:tcPr>
          <w:p w14:paraId="7127ECBC"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16-01-03</w:t>
            </w:r>
          </w:p>
        </w:tc>
        <w:tc>
          <w:tcPr>
            <w:tcW w:w="1446" w:type="dxa"/>
            <w:tcBorders>
              <w:bottom w:val="single" w:sz="4" w:space="0" w:color="auto"/>
            </w:tcBorders>
            <w:shd w:val="clear" w:color="auto" w:fill="auto"/>
            <w:vAlign w:val="center"/>
          </w:tcPr>
          <w:p w14:paraId="23B1D8EB"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Otpadne gume</w:t>
            </w:r>
          </w:p>
        </w:tc>
        <w:tc>
          <w:tcPr>
            <w:tcW w:w="1701" w:type="dxa"/>
            <w:vMerge/>
            <w:tcBorders>
              <w:bottom w:val="single" w:sz="4" w:space="0" w:color="auto"/>
            </w:tcBorders>
            <w:shd w:val="clear" w:color="auto" w:fill="auto"/>
            <w:vAlign w:val="center"/>
          </w:tcPr>
          <w:p w14:paraId="78DB6325" w14:textId="77777777" w:rsidR="00805595" w:rsidRPr="00C11668" w:rsidRDefault="00805595" w:rsidP="004E0F7D">
            <w:pPr>
              <w:pStyle w:val="Odlomakpopisa"/>
              <w:ind w:left="0"/>
              <w:jc w:val="center"/>
              <w:rPr>
                <w:rFonts w:ascii="Arial" w:hAnsi="Arial" w:cs="Arial"/>
                <w:sz w:val="20"/>
                <w:szCs w:val="20"/>
              </w:rPr>
            </w:pPr>
          </w:p>
        </w:tc>
        <w:tc>
          <w:tcPr>
            <w:tcW w:w="958" w:type="dxa"/>
            <w:tcBorders>
              <w:bottom w:val="single" w:sz="4" w:space="0" w:color="auto"/>
            </w:tcBorders>
            <w:shd w:val="clear" w:color="auto" w:fill="auto"/>
            <w:vAlign w:val="center"/>
          </w:tcPr>
          <w:p w14:paraId="13776FFD"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50" w:type="dxa"/>
            <w:tcBorders>
              <w:bottom w:val="single" w:sz="4" w:space="0" w:color="auto"/>
            </w:tcBorders>
            <w:shd w:val="clear" w:color="auto" w:fill="auto"/>
            <w:vAlign w:val="center"/>
          </w:tcPr>
          <w:p w14:paraId="681005F7"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0,0</w:t>
            </w:r>
            <w:r>
              <w:rPr>
                <w:rFonts w:ascii="Arial" w:hAnsi="Arial" w:cs="Arial"/>
                <w:sz w:val="20"/>
                <w:szCs w:val="20"/>
              </w:rPr>
              <w:t>80</w:t>
            </w:r>
          </w:p>
        </w:tc>
        <w:tc>
          <w:tcPr>
            <w:tcW w:w="958" w:type="dxa"/>
            <w:tcBorders>
              <w:bottom w:val="single" w:sz="4" w:space="0" w:color="auto"/>
            </w:tcBorders>
            <w:shd w:val="clear" w:color="auto" w:fill="auto"/>
            <w:vAlign w:val="center"/>
          </w:tcPr>
          <w:p w14:paraId="49C1B264"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85" w:type="dxa"/>
            <w:tcBorders>
              <w:bottom w:val="single" w:sz="4" w:space="0" w:color="auto"/>
            </w:tcBorders>
            <w:shd w:val="clear" w:color="auto" w:fill="auto"/>
            <w:vAlign w:val="center"/>
          </w:tcPr>
          <w:p w14:paraId="26E5821E"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992" w:type="dxa"/>
            <w:tcBorders>
              <w:bottom w:val="single" w:sz="4" w:space="0" w:color="auto"/>
            </w:tcBorders>
            <w:shd w:val="clear" w:color="auto" w:fill="auto"/>
            <w:vAlign w:val="center"/>
          </w:tcPr>
          <w:p w14:paraId="4DBD7FEE"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0,045</w:t>
            </w:r>
          </w:p>
        </w:tc>
        <w:tc>
          <w:tcPr>
            <w:tcW w:w="851" w:type="dxa"/>
            <w:tcBorders>
              <w:bottom w:val="single" w:sz="4" w:space="0" w:color="auto"/>
            </w:tcBorders>
            <w:shd w:val="clear" w:color="auto" w:fill="DEEAF6"/>
            <w:vAlign w:val="center"/>
          </w:tcPr>
          <w:p w14:paraId="79E1AECA" w14:textId="77777777" w:rsidR="00805595" w:rsidRPr="00E1271D" w:rsidRDefault="00805595" w:rsidP="004E0F7D">
            <w:pPr>
              <w:pStyle w:val="Odlomakpopisa"/>
              <w:ind w:left="0"/>
              <w:rPr>
                <w:rFonts w:ascii="Arial" w:hAnsi="Arial" w:cs="Arial"/>
                <w:b/>
                <w:sz w:val="20"/>
                <w:szCs w:val="20"/>
              </w:rPr>
            </w:pPr>
            <w:r>
              <w:rPr>
                <w:rFonts w:ascii="Arial" w:hAnsi="Arial" w:cs="Arial"/>
                <w:b/>
                <w:sz w:val="20"/>
                <w:szCs w:val="20"/>
              </w:rPr>
              <w:t>0,080</w:t>
            </w:r>
          </w:p>
        </w:tc>
      </w:tr>
      <w:tr w:rsidR="00805595" w:rsidRPr="00C11668" w14:paraId="587FFC66" w14:textId="77777777" w:rsidTr="004E0F7D">
        <w:trPr>
          <w:trHeight w:val="324"/>
        </w:trPr>
        <w:tc>
          <w:tcPr>
            <w:tcW w:w="1390" w:type="dxa"/>
            <w:tcBorders>
              <w:bottom w:val="single" w:sz="4" w:space="0" w:color="auto"/>
            </w:tcBorders>
            <w:shd w:val="clear" w:color="auto" w:fill="auto"/>
            <w:vAlign w:val="center"/>
          </w:tcPr>
          <w:p w14:paraId="07791E8D"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20 01 10</w:t>
            </w:r>
          </w:p>
        </w:tc>
        <w:tc>
          <w:tcPr>
            <w:tcW w:w="1446" w:type="dxa"/>
            <w:tcBorders>
              <w:bottom w:val="single" w:sz="4" w:space="0" w:color="auto"/>
            </w:tcBorders>
            <w:shd w:val="clear" w:color="auto" w:fill="auto"/>
            <w:vAlign w:val="center"/>
          </w:tcPr>
          <w:p w14:paraId="4C95BC1F"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Odjeća</w:t>
            </w:r>
          </w:p>
        </w:tc>
        <w:tc>
          <w:tcPr>
            <w:tcW w:w="1701" w:type="dxa"/>
            <w:vMerge/>
            <w:tcBorders>
              <w:bottom w:val="single" w:sz="4" w:space="0" w:color="auto"/>
            </w:tcBorders>
            <w:shd w:val="clear" w:color="auto" w:fill="auto"/>
            <w:vAlign w:val="center"/>
          </w:tcPr>
          <w:p w14:paraId="275ED43E" w14:textId="77777777" w:rsidR="00805595" w:rsidRPr="00C11668" w:rsidRDefault="00805595" w:rsidP="004E0F7D">
            <w:pPr>
              <w:pStyle w:val="Odlomakpopisa"/>
              <w:ind w:left="0"/>
              <w:jc w:val="center"/>
              <w:rPr>
                <w:rFonts w:ascii="Arial" w:hAnsi="Arial" w:cs="Arial"/>
                <w:sz w:val="20"/>
                <w:szCs w:val="20"/>
              </w:rPr>
            </w:pPr>
          </w:p>
        </w:tc>
        <w:tc>
          <w:tcPr>
            <w:tcW w:w="958" w:type="dxa"/>
            <w:tcBorders>
              <w:bottom w:val="single" w:sz="4" w:space="0" w:color="auto"/>
            </w:tcBorders>
            <w:shd w:val="clear" w:color="auto" w:fill="auto"/>
            <w:vAlign w:val="center"/>
          </w:tcPr>
          <w:p w14:paraId="7C012656"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0</w:t>
            </w:r>
          </w:p>
        </w:tc>
        <w:tc>
          <w:tcPr>
            <w:tcW w:w="850" w:type="dxa"/>
            <w:tcBorders>
              <w:bottom w:val="single" w:sz="4" w:space="0" w:color="auto"/>
            </w:tcBorders>
            <w:shd w:val="clear" w:color="auto" w:fill="auto"/>
            <w:vAlign w:val="center"/>
          </w:tcPr>
          <w:p w14:paraId="5328ACF3"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0,010</w:t>
            </w:r>
          </w:p>
        </w:tc>
        <w:tc>
          <w:tcPr>
            <w:tcW w:w="958" w:type="dxa"/>
            <w:tcBorders>
              <w:bottom w:val="single" w:sz="4" w:space="0" w:color="auto"/>
            </w:tcBorders>
            <w:shd w:val="clear" w:color="auto" w:fill="auto"/>
            <w:vAlign w:val="center"/>
          </w:tcPr>
          <w:p w14:paraId="5A7FBBEB"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0</w:t>
            </w:r>
          </w:p>
        </w:tc>
        <w:tc>
          <w:tcPr>
            <w:tcW w:w="885" w:type="dxa"/>
            <w:tcBorders>
              <w:bottom w:val="single" w:sz="4" w:space="0" w:color="auto"/>
            </w:tcBorders>
            <w:shd w:val="clear" w:color="auto" w:fill="auto"/>
            <w:vAlign w:val="center"/>
          </w:tcPr>
          <w:p w14:paraId="715917CF" w14:textId="77777777" w:rsidR="00805595" w:rsidRDefault="00805595" w:rsidP="004E0F7D">
            <w:pPr>
              <w:pStyle w:val="Odlomakpopisa"/>
              <w:ind w:left="0"/>
              <w:jc w:val="center"/>
              <w:rPr>
                <w:rFonts w:ascii="Arial" w:hAnsi="Arial" w:cs="Arial"/>
                <w:sz w:val="20"/>
                <w:szCs w:val="20"/>
              </w:rPr>
            </w:pPr>
            <w:r>
              <w:rPr>
                <w:rFonts w:ascii="Arial" w:hAnsi="Arial" w:cs="Arial"/>
                <w:sz w:val="20"/>
                <w:szCs w:val="20"/>
              </w:rPr>
              <w:t>0</w:t>
            </w:r>
          </w:p>
        </w:tc>
        <w:tc>
          <w:tcPr>
            <w:tcW w:w="992" w:type="dxa"/>
            <w:tcBorders>
              <w:bottom w:val="single" w:sz="4" w:space="0" w:color="auto"/>
            </w:tcBorders>
            <w:shd w:val="clear" w:color="auto" w:fill="auto"/>
            <w:vAlign w:val="center"/>
          </w:tcPr>
          <w:p w14:paraId="01F3608E" w14:textId="77777777" w:rsidR="00805595" w:rsidRDefault="00805595" w:rsidP="004E0F7D">
            <w:pPr>
              <w:pStyle w:val="Odlomakpopisa"/>
              <w:ind w:left="0"/>
              <w:rPr>
                <w:rFonts w:ascii="Arial" w:hAnsi="Arial" w:cs="Arial"/>
                <w:sz w:val="20"/>
                <w:szCs w:val="20"/>
              </w:rPr>
            </w:pPr>
            <w:r>
              <w:rPr>
                <w:rFonts w:ascii="Arial" w:hAnsi="Arial" w:cs="Arial"/>
                <w:sz w:val="20"/>
                <w:szCs w:val="20"/>
              </w:rPr>
              <w:t>0</w:t>
            </w:r>
          </w:p>
        </w:tc>
        <w:tc>
          <w:tcPr>
            <w:tcW w:w="851" w:type="dxa"/>
            <w:tcBorders>
              <w:bottom w:val="single" w:sz="4" w:space="0" w:color="auto"/>
            </w:tcBorders>
            <w:shd w:val="clear" w:color="auto" w:fill="DEEAF6"/>
            <w:vAlign w:val="center"/>
          </w:tcPr>
          <w:p w14:paraId="70CBE0E7" w14:textId="77777777" w:rsidR="00805595" w:rsidRDefault="00805595" w:rsidP="004E0F7D">
            <w:pPr>
              <w:pStyle w:val="Odlomakpopisa"/>
              <w:ind w:left="0"/>
              <w:rPr>
                <w:rFonts w:ascii="Arial" w:hAnsi="Arial" w:cs="Arial"/>
                <w:b/>
                <w:sz w:val="20"/>
                <w:szCs w:val="20"/>
              </w:rPr>
            </w:pPr>
            <w:r>
              <w:rPr>
                <w:rFonts w:ascii="Arial" w:hAnsi="Arial" w:cs="Arial"/>
                <w:b/>
                <w:sz w:val="20"/>
                <w:szCs w:val="20"/>
              </w:rPr>
              <w:t>0,010</w:t>
            </w:r>
          </w:p>
        </w:tc>
      </w:tr>
      <w:tr w:rsidR="00805595" w:rsidRPr="00C11668" w14:paraId="583AAD13" w14:textId="77777777" w:rsidTr="004E0F7D">
        <w:trPr>
          <w:trHeight w:val="324"/>
        </w:trPr>
        <w:tc>
          <w:tcPr>
            <w:tcW w:w="1390" w:type="dxa"/>
            <w:tcBorders>
              <w:bottom w:val="single" w:sz="4" w:space="0" w:color="auto"/>
            </w:tcBorders>
            <w:shd w:val="clear" w:color="auto" w:fill="auto"/>
            <w:vAlign w:val="center"/>
          </w:tcPr>
          <w:p w14:paraId="4102B6FC" w14:textId="77777777" w:rsidR="00805595" w:rsidRPr="00C11668" w:rsidRDefault="00805595" w:rsidP="004E0F7D">
            <w:pPr>
              <w:pStyle w:val="Odlomakpopisa"/>
              <w:ind w:left="0"/>
              <w:jc w:val="center"/>
              <w:rPr>
                <w:rFonts w:ascii="Arial" w:hAnsi="Arial" w:cs="Arial"/>
                <w:sz w:val="20"/>
                <w:szCs w:val="20"/>
              </w:rPr>
            </w:pPr>
            <w:r w:rsidRPr="00C11668">
              <w:rPr>
                <w:rFonts w:ascii="Arial" w:hAnsi="Arial" w:cs="Arial"/>
                <w:sz w:val="20"/>
                <w:szCs w:val="20"/>
              </w:rPr>
              <w:t>20 01 11</w:t>
            </w:r>
          </w:p>
        </w:tc>
        <w:tc>
          <w:tcPr>
            <w:tcW w:w="1446" w:type="dxa"/>
            <w:tcBorders>
              <w:bottom w:val="single" w:sz="4" w:space="0" w:color="auto"/>
            </w:tcBorders>
            <w:shd w:val="clear" w:color="auto" w:fill="auto"/>
            <w:vAlign w:val="center"/>
          </w:tcPr>
          <w:p w14:paraId="2032CAE6" w14:textId="77777777" w:rsidR="00805595" w:rsidRPr="00C11668" w:rsidRDefault="00805595" w:rsidP="004E0F7D">
            <w:pPr>
              <w:pStyle w:val="Odlomakpopisa"/>
              <w:ind w:left="0"/>
              <w:jc w:val="center"/>
              <w:rPr>
                <w:rFonts w:ascii="Arial" w:hAnsi="Arial" w:cs="Arial"/>
                <w:sz w:val="20"/>
                <w:szCs w:val="20"/>
              </w:rPr>
            </w:pPr>
            <w:r w:rsidRPr="00C11668">
              <w:rPr>
                <w:rFonts w:ascii="Arial" w:hAnsi="Arial" w:cs="Arial"/>
                <w:sz w:val="20"/>
                <w:szCs w:val="20"/>
              </w:rPr>
              <w:t>Tekstil</w:t>
            </w:r>
          </w:p>
        </w:tc>
        <w:tc>
          <w:tcPr>
            <w:tcW w:w="1701" w:type="dxa"/>
            <w:vMerge/>
            <w:tcBorders>
              <w:bottom w:val="single" w:sz="4" w:space="0" w:color="auto"/>
            </w:tcBorders>
            <w:shd w:val="clear" w:color="auto" w:fill="auto"/>
            <w:vAlign w:val="center"/>
          </w:tcPr>
          <w:p w14:paraId="579E9BDD" w14:textId="77777777" w:rsidR="00805595" w:rsidRPr="00C11668" w:rsidRDefault="00805595" w:rsidP="004E0F7D">
            <w:pPr>
              <w:pStyle w:val="Odlomakpopisa"/>
              <w:ind w:left="0"/>
              <w:jc w:val="center"/>
              <w:rPr>
                <w:rFonts w:ascii="Arial" w:hAnsi="Arial" w:cs="Arial"/>
                <w:sz w:val="20"/>
                <w:szCs w:val="20"/>
              </w:rPr>
            </w:pPr>
          </w:p>
        </w:tc>
        <w:tc>
          <w:tcPr>
            <w:tcW w:w="958" w:type="dxa"/>
            <w:tcBorders>
              <w:bottom w:val="single" w:sz="4" w:space="0" w:color="auto"/>
            </w:tcBorders>
            <w:shd w:val="clear" w:color="auto" w:fill="auto"/>
            <w:vAlign w:val="center"/>
          </w:tcPr>
          <w:p w14:paraId="7ACE63F8"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50" w:type="dxa"/>
            <w:tcBorders>
              <w:bottom w:val="single" w:sz="4" w:space="0" w:color="auto"/>
            </w:tcBorders>
            <w:shd w:val="clear" w:color="auto" w:fill="auto"/>
            <w:vAlign w:val="center"/>
          </w:tcPr>
          <w:p w14:paraId="5ADE1681"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958" w:type="dxa"/>
            <w:tcBorders>
              <w:bottom w:val="single" w:sz="4" w:space="0" w:color="auto"/>
            </w:tcBorders>
            <w:shd w:val="clear" w:color="auto" w:fill="auto"/>
            <w:vAlign w:val="center"/>
          </w:tcPr>
          <w:p w14:paraId="151244FB"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85" w:type="dxa"/>
            <w:tcBorders>
              <w:bottom w:val="single" w:sz="4" w:space="0" w:color="auto"/>
            </w:tcBorders>
            <w:shd w:val="clear" w:color="auto" w:fill="auto"/>
            <w:vAlign w:val="center"/>
          </w:tcPr>
          <w:p w14:paraId="78ED1D28"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0,25</w:t>
            </w:r>
          </w:p>
        </w:tc>
        <w:tc>
          <w:tcPr>
            <w:tcW w:w="992" w:type="dxa"/>
            <w:tcBorders>
              <w:bottom w:val="single" w:sz="4" w:space="0" w:color="auto"/>
            </w:tcBorders>
            <w:shd w:val="clear" w:color="auto" w:fill="auto"/>
            <w:vAlign w:val="center"/>
          </w:tcPr>
          <w:p w14:paraId="3B848EC7"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0</w:t>
            </w:r>
          </w:p>
        </w:tc>
        <w:tc>
          <w:tcPr>
            <w:tcW w:w="851" w:type="dxa"/>
            <w:tcBorders>
              <w:bottom w:val="single" w:sz="4" w:space="0" w:color="auto"/>
            </w:tcBorders>
            <w:shd w:val="clear" w:color="auto" w:fill="DEEAF6"/>
            <w:vAlign w:val="center"/>
          </w:tcPr>
          <w:p w14:paraId="67663CE3" w14:textId="77777777" w:rsidR="00805595" w:rsidRPr="00E1271D" w:rsidRDefault="00805595" w:rsidP="004E0F7D">
            <w:pPr>
              <w:pStyle w:val="Odlomakpopisa"/>
              <w:ind w:left="0"/>
              <w:rPr>
                <w:rFonts w:ascii="Arial" w:hAnsi="Arial" w:cs="Arial"/>
                <w:b/>
                <w:sz w:val="20"/>
                <w:szCs w:val="20"/>
              </w:rPr>
            </w:pPr>
            <w:r>
              <w:rPr>
                <w:rFonts w:ascii="Arial" w:hAnsi="Arial" w:cs="Arial"/>
                <w:b/>
                <w:sz w:val="20"/>
                <w:szCs w:val="20"/>
              </w:rPr>
              <w:t>0</w:t>
            </w:r>
          </w:p>
        </w:tc>
      </w:tr>
      <w:tr w:rsidR="00805595" w:rsidRPr="00C11668" w14:paraId="422BCC36" w14:textId="77777777" w:rsidTr="004E0F7D">
        <w:trPr>
          <w:trHeight w:val="324"/>
        </w:trPr>
        <w:tc>
          <w:tcPr>
            <w:tcW w:w="1390" w:type="dxa"/>
            <w:tcBorders>
              <w:bottom w:val="single" w:sz="4" w:space="0" w:color="auto"/>
            </w:tcBorders>
            <w:shd w:val="clear" w:color="auto" w:fill="auto"/>
            <w:vAlign w:val="center"/>
          </w:tcPr>
          <w:p w14:paraId="5E0E9F39"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20 01 28</w:t>
            </w:r>
          </w:p>
        </w:tc>
        <w:tc>
          <w:tcPr>
            <w:tcW w:w="1446" w:type="dxa"/>
            <w:tcBorders>
              <w:bottom w:val="single" w:sz="4" w:space="0" w:color="auto"/>
            </w:tcBorders>
            <w:shd w:val="clear" w:color="auto" w:fill="auto"/>
            <w:vAlign w:val="center"/>
          </w:tcPr>
          <w:p w14:paraId="71FF2811" w14:textId="77777777" w:rsidR="00805595" w:rsidRPr="00B2742F" w:rsidRDefault="00805595" w:rsidP="004E0F7D">
            <w:pPr>
              <w:pStyle w:val="Odlomakpopisa"/>
              <w:ind w:left="0"/>
              <w:jc w:val="center"/>
              <w:rPr>
                <w:rFonts w:ascii="Arial" w:hAnsi="Arial" w:cs="Arial"/>
                <w:sz w:val="20"/>
                <w:szCs w:val="20"/>
              </w:rPr>
            </w:pPr>
            <w:r w:rsidRPr="00B2742F">
              <w:rPr>
                <w:rFonts w:ascii="Arial" w:hAnsi="Arial" w:cs="Arial"/>
                <w:color w:val="333333"/>
                <w:sz w:val="18"/>
                <w:szCs w:val="18"/>
                <w:shd w:val="clear" w:color="auto" w:fill="FCFEFC"/>
              </w:rPr>
              <w:t>boje, tiskarske boje, ljepila i smole, koje nisu navedene pod 20 01 27</w:t>
            </w:r>
          </w:p>
        </w:tc>
        <w:tc>
          <w:tcPr>
            <w:tcW w:w="1701" w:type="dxa"/>
            <w:vMerge/>
            <w:tcBorders>
              <w:bottom w:val="single" w:sz="4" w:space="0" w:color="auto"/>
            </w:tcBorders>
            <w:shd w:val="clear" w:color="auto" w:fill="auto"/>
            <w:vAlign w:val="center"/>
          </w:tcPr>
          <w:p w14:paraId="64B116A0" w14:textId="77777777" w:rsidR="00805595" w:rsidRPr="00C11668" w:rsidRDefault="00805595" w:rsidP="004E0F7D">
            <w:pPr>
              <w:pStyle w:val="Odlomakpopisa"/>
              <w:ind w:left="0"/>
              <w:jc w:val="center"/>
              <w:rPr>
                <w:rFonts w:ascii="Arial" w:hAnsi="Arial" w:cs="Arial"/>
                <w:sz w:val="20"/>
                <w:szCs w:val="20"/>
              </w:rPr>
            </w:pPr>
          </w:p>
        </w:tc>
        <w:tc>
          <w:tcPr>
            <w:tcW w:w="958" w:type="dxa"/>
            <w:tcBorders>
              <w:bottom w:val="single" w:sz="4" w:space="0" w:color="auto"/>
            </w:tcBorders>
            <w:shd w:val="clear" w:color="auto" w:fill="auto"/>
            <w:vAlign w:val="center"/>
          </w:tcPr>
          <w:p w14:paraId="78BDDB1A"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0</w:t>
            </w:r>
          </w:p>
        </w:tc>
        <w:tc>
          <w:tcPr>
            <w:tcW w:w="850" w:type="dxa"/>
            <w:tcBorders>
              <w:bottom w:val="single" w:sz="4" w:space="0" w:color="auto"/>
            </w:tcBorders>
            <w:shd w:val="clear" w:color="auto" w:fill="auto"/>
            <w:vAlign w:val="center"/>
          </w:tcPr>
          <w:p w14:paraId="268B72A0"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0,085</w:t>
            </w:r>
          </w:p>
        </w:tc>
        <w:tc>
          <w:tcPr>
            <w:tcW w:w="958" w:type="dxa"/>
            <w:tcBorders>
              <w:bottom w:val="single" w:sz="4" w:space="0" w:color="auto"/>
            </w:tcBorders>
            <w:shd w:val="clear" w:color="auto" w:fill="auto"/>
            <w:vAlign w:val="center"/>
          </w:tcPr>
          <w:p w14:paraId="4EB93978"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0</w:t>
            </w:r>
          </w:p>
        </w:tc>
        <w:tc>
          <w:tcPr>
            <w:tcW w:w="885" w:type="dxa"/>
            <w:tcBorders>
              <w:bottom w:val="single" w:sz="4" w:space="0" w:color="auto"/>
            </w:tcBorders>
            <w:shd w:val="clear" w:color="auto" w:fill="auto"/>
            <w:vAlign w:val="center"/>
          </w:tcPr>
          <w:p w14:paraId="32DE862A" w14:textId="77777777" w:rsidR="00805595" w:rsidRDefault="00805595" w:rsidP="004E0F7D">
            <w:pPr>
              <w:pStyle w:val="Odlomakpopisa"/>
              <w:ind w:left="0"/>
              <w:jc w:val="center"/>
              <w:rPr>
                <w:rFonts w:ascii="Arial" w:hAnsi="Arial" w:cs="Arial"/>
                <w:sz w:val="20"/>
                <w:szCs w:val="20"/>
              </w:rPr>
            </w:pPr>
            <w:r>
              <w:rPr>
                <w:rFonts w:ascii="Arial" w:hAnsi="Arial" w:cs="Arial"/>
                <w:sz w:val="20"/>
                <w:szCs w:val="20"/>
              </w:rPr>
              <w:t>0</w:t>
            </w:r>
          </w:p>
        </w:tc>
        <w:tc>
          <w:tcPr>
            <w:tcW w:w="992" w:type="dxa"/>
            <w:tcBorders>
              <w:bottom w:val="single" w:sz="4" w:space="0" w:color="auto"/>
            </w:tcBorders>
            <w:shd w:val="clear" w:color="auto" w:fill="auto"/>
            <w:vAlign w:val="center"/>
          </w:tcPr>
          <w:p w14:paraId="1DCDBD5F" w14:textId="77777777" w:rsidR="00805595" w:rsidRDefault="00805595" w:rsidP="004E0F7D">
            <w:pPr>
              <w:pStyle w:val="Odlomakpopisa"/>
              <w:ind w:left="0"/>
              <w:rPr>
                <w:rFonts w:ascii="Arial" w:hAnsi="Arial" w:cs="Arial"/>
                <w:sz w:val="20"/>
                <w:szCs w:val="20"/>
              </w:rPr>
            </w:pPr>
            <w:r>
              <w:rPr>
                <w:rFonts w:ascii="Arial" w:hAnsi="Arial" w:cs="Arial"/>
                <w:sz w:val="20"/>
                <w:szCs w:val="20"/>
              </w:rPr>
              <w:t>0</w:t>
            </w:r>
          </w:p>
        </w:tc>
        <w:tc>
          <w:tcPr>
            <w:tcW w:w="851" w:type="dxa"/>
            <w:tcBorders>
              <w:bottom w:val="single" w:sz="4" w:space="0" w:color="auto"/>
            </w:tcBorders>
            <w:shd w:val="clear" w:color="auto" w:fill="DEEAF6"/>
            <w:vAlign w:val="center"/>
          </w:tcPr>
          <w:p w14:paraId="78E69D41" w14:textId="77777777" w:rsidR="00805595" w:rsidRDefault="00805595" w:rsidP="004E0F7D">
            <w:pPr>
              <w:pStyle w:val="Odlomakpopisa"/>
              <w:ind w:left="0"/>
              <w:rPr>
                <w:rFonts w:ascii="Arial" w:hAnsi="Arial" w:cs="Arial"/>
                <w:b/>
                <w:sz w:val="20"/>
                <w:szCs w:val="20"/>
              </w:rPr>
            </w:pPr>
            <w:r>
              <w:rPr>
                <w:rFonts w:ascii="Arial" w:hAnsi="Arial" w:cs="Arial"/>
                <w:b/>
                <w:sz w:val="20"/>
                <w:szCs w:val="20"/>
              </w:rPr>
              <w:t>0,085</w:t>
            </w:r>
          </w:p>
        </w:tc>
      </w:tr>
      <w:tr w:rsidR="00805595" w:rsidRPr="00C11668" w14:paraId="0EE2B9C8" w14:textId="77777777" w:rsidTr="004E0F7D">
        <w:trPr>
          <w:trHeight w:val="920"/>
        </w:trPr>
        <w:tc>
          <w:tcPr>
            <w:tcW w:w="1390" w:type="dxa"/>
            <w:shd w:val="clear" w:color="auto" w:fill="auto"/>
            <w:vAlign w:val="center"/>
          </w:tcPr>
          <w:p w14:paraId="2546085D"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20 01 36</w:t>
            </w:r>
          </w:p>
        </w:tc>
        <w:tc>
          <w:tcPr>
            <w:tcW w:w="1446" w:type="dxa"/>
            <w:shd w:val="clear" w:color="auto" w:fill="auto"/>
            <w:vAlign w:val="center"/>
          </w:tcPr>
          <w:p w14:paraId="0ABB9BF9" w14:textId="77777777" w:rsidR="00805595" w:rsidRPr="00C11668" w:rsidRDefault="00805595" w:rsidP="004E0F7D">
            <w:pPr>
              <w:pStyle w:val="Odlomakpopisa"/>
              <w:ind w:left="0"/>
              <w:jc w:val="center"/>
              <w:rPr>
                <w:rFonts w:ascii="Arial" w:hAnsi="Arial" w:cs="Arial"/>
                <w:sz w:val="20"/>
                <w:szCs w:val="20"/>
              </w:rPr>
            </w:pPr>
            <w:r>
              <w:rPr>
                <w:rFonts w:ascii="Arial" w:hAnsi="Arial" w:cs="Arial"/>
                <w:sz w:val="20"/>
                <w:szCs w:val="20"/>
              </w:rPr>
              <w:t>Odbačena električna i elektronička oprema</w:t>
            </w:r>
          </w:p>
        </w:tc>
        <w:tc>
          <w:tcPr>
            <w:tcW w:w="1701" w:type="dxa"/>
            <w:vMerge/>
            <w:tcBorders>
              <w:bottom w:val="single" w:sz="4" w:space="0" w:color="auto"/>
            </w:tcBorders>
            <w:shd w:val="clear" w:color="auto" w:fill="auto"/>
            <w:vAlign w:val="center"/>
          </w:tcPr>
          <w:p w14:paraId="5A5B5E2C" w14:textId="77777777" w:rsidR="00805595" w:rsidRPr="00C11668" w:rsidRDefault="00805595" w:rsidP="004E0F7D">
            <w:pPr>
              <w:pStyle w:val="Odlomakpopisa"/>
              <w:ind w:left="0"/>
              <w:jc w:val="center"/>
              <w:rPr>
                <w:rFonts w:ascii="Arial" w:hAnsi="Arial" w:cs="Arial"/>
                <w:sz w:val="20"/>
                <w:szCs w:val="20"/>
              </w:rPr>
            </w:pPr>
          </w:p>
        </w:tc>
        <w:tc>
          <w:tcPr>
            <w:tcW w:w="958" w:type="dxa"/>
            <w:shd w:val="clear" w:color="auto" w:fill="auto"/>
            <w:vAlign w:val="center"/>
          </w:tcPr>
          <w:p w14:paraId="7E389918"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50" w:type="dxa"/>
            <w:shd w:val="clear" w:color="auto" w:fill="auto"/>
            <w:vAlign w:val="center"/>
          </w:tcPr>
          <w:p w14:paraId="5C562920"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0,</w:t>
            </w:r>
            <w:r>
              <w:rPr>
                <w:rFonts w:ascii="Arial" w:hAnsi="Arial" w:cs="Arial"/>
                <w:sz w:val="20"/>
                <w:szCs w:val="20"/>
              </w:rPr>
              <w:t>105</w:t>
            </w:r>
          </w:p>
        </w:tc>
        <w:tc>
          <w:tcPr>
            <w:tcW w:w="958" w:type="dxa"/>
            <w:shd w:val="clear" w:color="auto" w:fill="auto"/>
            <w:vAlign w:val="center"/>
          </w:tcPr>
          <w:p w14:paraId="707490C1" w14:textId="77777777" w:rsidR="00805595" w:rsidRPr="00E1271D" w:rsidRDefault="00805595" w:rsidP="004E0F7D">
            <w:pPr>
              <w:pStyle w:val="Odlomakpopisa"/>
              <w:ind w:left="0"/>
              <w:jc w:val="center"/>
              <w:rPr>
                <w:rFonts w:ascii="Arial" w:hAnsi="Arial" w:cs="Arial"/>
                <w:sz w:val="20"/>
                <w:szCs w:val="20"/>
              </w:rPr>
            </w:pPr>
            <w:r w:rsidRPr="00E1271D">
              <w:rPr>
                <w:rFonts w:ascii="Arial" w:hAnsi="Arial" w:cs="Arial"/>
                <w:sz w:val="20"/>
                <w:szCs w:val="20"/>
              </w:rPr>
              <w:t>-</w:t>
            </w:r>
          </w:p>
        </w:tc>
        <w:tc>
          <w:tcPr>
            <w:tcW w:w="885" w:type="dxa"/>
            <w:shd w:val="clear" w:color="auto" w:fill="auto"/>
            <w:vAlign w:val="center"/>
          </w:tcPr>
          <w:p w14:paraId="42E23E0A"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0</w:t>
            </w:r>
          </w:p>
        </w:tc>
        <w:tc>
          <w:tcPr>
            <w:tcW w:w="992" w:type="dxa"/>
            <w:shd w:val="clear" w:color="auto" w:fill="auto"/>
            <w:vAlign w:val="center"/>
          </w:tcPr>
          <w:p w14:paraId="7C72DE45"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0,040</w:t>
            </w:r>
          </w:p>
        </w:tc>
        <w:tc>
          <w:tcPr>
            <w:tcW w:w="851" w:type="dxa"/>
            <w:shd w:val="clear" w:color="auto" w:fill="DEEAF6"/>
            <w:vAlign w:val="center"/>
          </w:tcPr>
          <w:p w14:paraId="5DC5F8B2" w14:textId="77777777" w:rsidR="00805595" w:rsidRPr="00E1271D" w:rsidRDefault="00805595" w:rsidP="004E0F7D">
            <w:pPr>
              <w:pStyle w:val="Odlomakpopisa"/>
              <w:ind w:left="0"/>
              <w:rPr>
                <w:rFonts w:ascii="Arial" w:hAnsi="Arial" w:cs="Arial"/>
                <w:b/>
                <w:sz w:val="20"/>
                <w:szCs w:val="20"/>
              </w:rPr>
            </w:pPr>
            <w:r>
              <w:rPr>
                <w:rFonts w:ascii="Arial" w:hAnsi="Arial" w:cs="Arial"/>
                <w:b/>
                <w:sz w:val="20"/>
                <w:szCs w:val="20"/>
              </w:rPr>
              <w:t>0,105</w:t>
            </w:r>
          </w:p>
        </w:tc>
      </w:tr>
      <w:tr w:rsidR="00805595" w:rsidRPr="00C11668" w14:paraId="7FA4905F" w14:textId="77777777" w:rsidTr="004E0F7D">
        <w:trPr>
          <w:trHeight w:val="476"/>
        </w:trPr>
        <w:tc>
          <w:tcPr>
            <w:tcW w:w="7303" w:type="dxa"/>
            <w:gridSpan w:val="6"/>
            <w:tcBorders>
              <w:top w:val="single" w:sz="4" w:space="0" w:color="auto"/>
            </w:tcBorders>
            <w:shd w:val="clear" w:color="auto" w:fill="auto"/>
            <w:vAlign w:val="center"/>
          </w:tcPr>
          <w:p w14:paraId="2AFDDD76" w14:textId="77777777" w:rsidR="00805595" w:rsidRPr="00E1271D" w:rsidRDefault="00805595" w:rsidP="004E0F7D">
            <w:pPr>
              <w:pStyle w:val="Odlomakpopisa"/>
              <w:ind w:left="0"/>
              <w:jc w:val="center"/>
              <w:rPr>
                <w:rFonts w:ascii="Arial" w:hAnsi="Arial" w:cs="Arial"/>
                <w:b/>
                <w:sz w:val="20"/>
                <w:szCs w:val="20"/>
              </w:rPr>
            </w:pPr>
            <w:r w:rsidRPr="00E1271D">
              <w:rPr>
                <w:rFonts w:ascii="Arial" w:hAnsi="Arial" w:cs="Arial"/>
                <w:b/>
                <w:sz w:val="20"/>
                <w:szCs w:val="20"/>
              </w:rPr>
              <w:t>Ukupno:</w:t>
            </w:r>
          </w:p>
        </w:tc>
        <w:tc>
          <w:tcPr>
            <w:tcW w:w="885" w:type="dxa"/>
            <w:tcBorders>
              <w:top w:val="single" w:sz="4" w:space="0" w:color="auto"/>
            </w:tcBorders>
            <w:shd w:val="clear" w:color="auto" w:fill="auto"/>
            <w:vAlign w:val="center"/>
          </w:tcPr>
          <w:p w14:paraId="6825CD5C" w14:textId="77777777" w:rsidR="00805595" w:rsidRPr="00E1271D" w:rsidRDefault="00805595" w:rsidP="004E0F7D">
            <w:pPr>
              <w:pStyle w:val="Odlomakpopisa"/>
              <w:ind w:left="0"/>
              <w:jc w:val="center"/>
              <w:rPr>
                <w:rFonts w:ascii="Arial" w:hAnsi="Arial" w:cs="Arial"/>
                <w:sz w:val="20"/>
                <w:szCs w:val="20"/>
              </w:rPr>
            </w:pPr>
            <w:r>
              <w:rPr>
                <w:rFonts w:ascii="Arial" w:hAnsi="Arial" w:cs="Arial"/>
                <w:sz w:val="20"/>
                <w:szCs w:val="20"/>
              </w:rPr>
              <w:t>29,34</w:t>
            </w:r>
          </w:p>
        </w:tc>
        <w:tc>
          <w:tcPr>
            <w:tcW w:w="992" w:type="dxa"/>
            <w:tcBorders>
              <w:top w:val="single" w:sz="4" w:space="0" w:color="auto"/>
            </w:tcBorders>
            <w:shd w:val="clear" w:color="auto" w:fill="auto"/>
            <w:vAlign w:val="center"/>
          </w:tcPr>
          <w:p w14:paraId="0D4425EE" w14:textId="77777777" w:rsidR="00805595" w:rsidRPr="00E1271D" w:rsidRDefault="00805595" w:rsidP="004E0F7D">
            <w:pPr>
              <w:pStyle w:val="Odlomakpopisa"/>
              <w:ind w:left="0"/>
              <w:rPr>
                <w:rFonts w:ascii="Arial" w:hAnsi="Arial" w:cs="Arial"/>
                <w:sz w:val="20"/>
                <w:szCs w:val="20"/>
              </w:rPr>
            </w:pPr>
            <w:r>
              <w:rPr>
                <w:rFonts w:ascii="Arial" w:hAnsi="Arial" w:cs="Arial"/>
                <w:sz w:val="20"/>
                <w:szCs w:val="20"/>
              </w:rPr>
              <w:t>31,95</w:t>
            </w:r>
          </w:p>
        </w:tc>
        <w:tc>
          <w:tcPr>
            <w:tcW w:w="851" w:type="dxa"/>
            <w:tcBorders>
              <w:top w:val="single" w:sz="4" w:space="0" w:color="auto"/>
            </w:tcBorders>
            <w:shd w:val="clear" w:color="auto" w:fill="DEEAF6"/>
            <w:vAlign w:val="center"/>
          </w:tcPr>
          <w:p w14:paraId="0A6FD755" w14:textId="77777777" w:rsidR="00805595" w:rsidRPr="00E1271D" w:rsidRDefault="00805595" w:rsidP="004E0F7D">
            <w:pPr>
              <w:pStyle w:val="Odlomakpopisa"/>
              <w:ind w:left="0"/>
              <w:rPr>
                <w:rFonts w:ascii="Arial" w:hAnsi="Arial" w:cs="Arial"/>
                <w:b/>
                <w:sz w:val="20"/>
                <w:szCs w:val="20"/>
              </w:rPr>
            </w:pPr>
            <w:r>
              <w:rPr>
                <w:rFonts w:ascii="Arial" w:hAnsi="Arial" w:cs="Arial"/>
                <w:b/>
                <w:sz w:val="20"/>
                <w:szCs w:val="20"/>
              </w:rPr>
              <w:t>37,28</w:t>
            </w:r>
          </w:p>
        </w:tc>
      </w:tr>
    </w:tbl>
    <w:p w14:paraId="67438B10" w14:textId="77777777" w:rsidR="00805595" w:rsidRPr="00CE55F4" w:rsidRDefault="00805595" w:rsidP="00805595">
      <w:pPr>
        <w:pStyle w:val="Odlomakpopisa"/>
        <w:ind w:left="0"/>
        <w:rPr>
          <w:rFonts w:ascii="Arial" w:hAnsi="Arial" w:cs="Arial"/>
          <w:i/>
          <w:sz w:val="20"/>
          <w:szCs w:val="20"/>
        </w:rPr>
      </w:pPr>
      <w:r w:rsidRPr="00CE55F4">
        <w:rPr>
          <w:rFonts w:ascii="Arial" w:hAnsi="Arial" w:cs="Arial"/>
          <w:i/>
          <w:sz w:val="20"/>
          <w:szCs w:val="20"/>
        </w:rPr>
        <w:t>Izvor: Eko-Flor Plus d.o.o. Oroslavje</w:t>
      </w:r>
    </w:p>
    <w:p w14:paraId="5E3FE9D5" w14:textId="77777777" w:rsidR="00805595" w:rsidRPr="00865564" w:rsidRDefault="00805595" w:rsidP="00805595">
      <w:pPr>
        <w:jc w:val="both"/>
        <w:rPr>
          <w:rFonts w:ascii="Verdana" w:hAnsi="Verdana" w:cs="Arial"/>
          <w:sz w:val="20"/>
          <w:szCs w:val="20"/>
        </w:rPr>
      </w:pPr>
    </w:p>
    <w:p w14:paraId="54FA789A" w14:textId="77777777" w:rsidR="00805595" w:rsidRPr="00865564" w:rsidRDefault="00805595" w:rsidP="00805595">
      <w:pPr>
        <w:jc w:val="both"/>
        <w:rPr>
          <w:rFonts w:ascii="Verdana" w:hAnsi="Verdana" w:cs="Arial"/>
          <w:sz w:val="20"/>
          <w:szCs w:val="20"/>
        </w:rPr>
      </w:pPr>
      <w:r w:rsidRPr="00865564">
        <w:rPr>
          <w:rFonts w:ascii="Verdana" w:hAnsi="Verdana" w:cs="Arial"/>
          <w:sz w:val="20"/>
          <w:szCs w:val="20"/>
        </w:rPr>
        <w:t xml:space="preserve">        Tijekom 2024. godine, na području općine Lasinja ukupno je prikupljeno </w:t>
      </w:r>
      <w:r w:rsidRPr="00865564">
        <w:rPr>
          <w:rFonts w:ascii="Verdana" w:hAnsi="Verdana" w:cs="Arial"/>
          <w:b/>
          <w:bCs/>
          <w:sz w:val="20"/>
          <w:szCs w:val="20"/>
        </w:rPr>
        <w:t>198,922  t</w:t>
      </w:r>
      <w:r w:rsidRPr="00865564">
        <w:rPr>
          <w:rFonts w:ascii="Verdana" w:hAnsi="Verdana" w:cs="Arial"/>
          <w:sz w:val="20"/>
          <w:szCs w:val="20"/>
        </w:rPr>
        <w:t xml:space="preserve"> otpada.</w:t>
      </w:r>
    </w:p>
    <w:p w14:paraId="27F19F30" w14:textId="77777777" w:rsidR="00805595" w:rsidRPr="00865564" w:rsidRDefault="00805595" w:rsidP="00805595">
      <w:pPr>
        <w:jc w:val="both"/>
        <w:rPr>
          <w:rFonts w:ascii="Verdana" w:hAnsi="Verdana" w:cs="Arial"/>
          <w:sz w:val="20"/>
          <w:szCs w:val="20"/>
        </w:rPr>
      </w:pPr>
    </w:p>
    <w:p w14:paraId="7B74B5D9" w14:textId="77777777" w:rsidR="00805595" w:rsidRPr="00865564" w:rsidRDefault="00805595" w:rsidP="00805595">
      <w:pPr>
        <w:autoSpaceDE w:val="0"/>
        <w:autoSpaceDN w:val="0"/>
        <w:adjustRightInd w:val="0"/>
        <w:ind w:firstLine="426"/>
        <w:jc w:val="both"/>
        <w:rPr>
          <w:rFonts w:ascii="Verdana" w:hAnsi="Verdana" w:cs="Arial"/>
          <w:bCs/>
          <w:sz w:val="20"/>
          <w:szCs w:val="20"/>
        </w:rPr>
      </w:pPr>
      <w:r w:rsidRPr="00865564">
        <w:rPr>
          <w:rFonts w:ascii="Verdana" w:hAnsi="Verdana" w:cs="Arial"/>
          <w:sz w:val="20"/>
          <w:szCs w:val="20"/>
        </w:rPr>
        <w:t xml:space="preserve">Temeljem </w:t>
      </w:r>
      <w:r w:rsidRPr="00865564">
        <w:rPr>
          <w:rFonts w:ascii="Verdana" w:hAnsi="Verdana" w:cs="Arial"/>
          <w:bCs/>
          <w:sz w:val="20"/>
          <w:szCs w:val="20"/>
        </w:rPr>
        <w:t>Odluke o načinu pružanja javne usluge prikupljanja komunalnog otpada na području Općine Lasinja (Glasnik Općine Lasinja br. 1/22) navodi se:</w:t>
      </w:r>
    </w:p>
    <w:p w14:paraId="477135A0" w14:textId="77777777" w:rsidR="00805595" w:rsidRPr="00865564" w:rsidRDefault="00805595" w:rsidP="00805595">
      <w:pPr>
        <w:autoSpaceDE w:val="0"/>
        <w:autoSpaceDN w:val="0"/>
        <w:adjustRightInd w:val="0"/>
        <w:ind w:firstLine="426"/>
        <w:jc w:val="both"/>
        <w:rPr>
          <w:rFonts w:ascii="Verdana" w:hAnsi="Verdana" w:cs="Arial"/>
          <w:bCs/>
          <w:sz w:val="20"/>
          <w:szCs w:val="20"/>
        </w:rPr>
      </w:pPr>
    </w:p>
    <w:p w14:paraId="5D231543" w14:textId="77777777" w:rsidR="00805595" w:rsidRPr="00865564" w:rsidRDefault="00805595" w:rsidP="00805595">
      <w:pPr>
        <w:jc w:val="both"/>
        <w:rPr>
          <w:rFonts w:ascii="Verdana" w:hAnsi="Verdana" w:cs="Arial"/>
          <w:sz w:val="20"/>
          <w:szCs w:val="20"/>
          <w:u w:val="single"/>
        </w:rPr>
      </w:pPr>
      <w:r w:rsidRPr="00865564">
        <w:rPr>
          <w:rFonts w:ascii="Verdana" w:hAnsi="Verdana" w:cs="Arial"/>
          <w:sz w:val="20"/>
          <w:szCs w:val="20"/>
          <w:u w:val="single"/>
        </w:rPr>
        <w:t>Najmanja učestalost odvoza otpada prema područjima naselja je:</w:t>
      </w:r>
    </w:p>
    <w:p w14:paraId="25F398E3" w14:textId="77777777" w:rsidR="00805595" w:rsidRPr="00865564" w:rsidRDefault="00805595" w:rsidP="008F3351">
      <w:pPr>
        <w:numPr>
          <w:ilvl w:val="1"/>
          <w:numId w:val="19"/>
        </w:numPr>
        <w:tabs>
          <w:tab w:val="left" w:pos="851"/>
        </w:tabs>
        <w:spacing w:line="276" w:lineRule="auto"/>
        <w:jc w:val="both"/>
        <w:rPr>
          <w:rFonts w:ascii="Verdana" w:hAnsi="Verdana" w:cs="Arial"/>
          <w:sz w:val="20"/>
          <w:szCs w:val="20"/>
        </w:rPr>
      </w:pPr>
      <w:r w:rsidRPr="00865564">
        <w:rPr>
          <w:rFonts w:ascii="Verdana" w:hAnsi="Verdana" w:cs="Arial"/>
          <w:sz w:val="20"/>
          <w:szCs w:val="20"/>
        </w:rPr>
        <w:t>miješani komunalni otpad svakih 14 dana,</w:t>
      </w:r>
    </w:p>
    <w:p w14:paraId="0D3D0560" w14:textId="77777777" w:rsidR="00805595" w:rsidRPr="00865564" w:rsidRDefault="00805595" w:rsidP="008F3351">
      <w:pPr>
        <w:numPr>
          <w:ilvl w:val="1"/>
          <w:numId w:val="19"/>
        </w:numPr>
        <w:tabs>
          <w:tab w:val="left" w:pos="851"/>
        </w:tabs>
        <w:spacing w:line="276" w:lineRule="auto"/>
        <w:jc w:val="both"/>
        <w:rPr>
          <w:rFonts w:ascii="Verdana" w:hAnsi="Verdana" w:cs="Arial"/>
          <w:sz w:val="20"/>
          <w:szCs w:val="20"/>
        </w:rPr>
      </w:pPr>
      <w:r w:rsidRPr="00865564">
        <w:rPr>
          <w:rFonts w:ascii="Verdana" w:hAnsi="Verdana" w:cs="Arial"/>
          <w:sz w:val="20"/>
          <w:szCs w:val="20"/>
        </w:rPr>
        <w:t>glomazni otpad dva puta godišnje,</w:t>
      </w:r>
    </w:p>
    <w:p w14:paraId="7903DD3B" w14:textId="77777777" w:rsidR="00805595" w:rsidRPr="00865564" w:rsidRDefault="00805595" w:rsidP="008F3351">
      <w:pPr>
        <w:numPr>
          <w:ilvl w:val="1"/>
          <w:numId w:val="19"/>
        </w:numPr>
        <w:tabs>
          <w:tab w:val="left" w:pos="851"/>
        </w:tabs>
        <w:spacing w:line="276" w:lineRule="auto"/>
        <w:jc w:val="both"/>
        <w:rPr>
          <w:rFonts w:ascii="Verdana" w:hAnsi="Verdana" w:cs="Arial"/>
          <w:sz w:val="20"/>
          <w:szCs w:val="20"/>
        </w:rPr>
      </w:pPr>
      <w:r w:rsidRPr="00865564">
        <w:rPr>
          <w:rFonts w:ascii="Verdana" w:hAnsi="Verdana" w:cs="Arial"/>
          <w:sz w:val="20"/>
          <w:szCs w:val="20"/>
        </w:rPr>
        <w:t>ambalažni otpad (plastična i metalna ambalaža) najmanje jednom mjesečno za kategoriju korisnika kućanstvo,</w:t>
      </w:r>
    </w:p>
    <w:p w14:paraId="244B2AD4" w14:textId="77777777" w:rsidR="00805595" w:rsidRPr="00865564" w:rsidRDefault="00805595" w:rsidP="008F3351">
      <w:pPr>
        <w:numPr>
          <w:ilvl w:val="1"/>
          <w:numId w:val="19"/>
        </w:numPr>
        <w:tabs>
          <w:tab w:val="left" w:pos="1060"/>
        </w:tabs>
        <w:spacing w:line="276" w:lineRule="auto"/>
        <w:jc w:val="both"/>
        <w:rPr>
          <w:rFonts w:ascii="Verdana" w:hAnsi="Verdana" w:cs="Arial"/>
          <w:sz w:val="20"/>
          <w:szCs w:val="20"/>
        </w:rPr>
      </w:pPr>
      <w:r w:rsidRPr="00865564">
        <w:rPr>
          <w:rFonts w:ascii="Verdana" w:hAnsi="Verdana" w:cs="Arial"/>
          <w:sz w:val="20"/>
          <w:szCs w:val="20"/>
        </w:rPr>
        <w:t xml:space="preserve">otpadni papir i karton  najmanje jednom mjesečno za kategoriju korisnika kućanstvo </w:t>
      </w:r>
    </w:p>
    <w:p w14:paraId="72B6CD5F" w14:textId="77777777" w:rsidR="00805595" w:rsidRPr="00865564" w:rsidRDefault="00805595" w:rsidP="00805595">
      <w:pPr>
        <w:ind w:firstLine="426"/>
        <w:jc w:val="both"/>
        <w:rPr>
          <w:rFonts w:ascii="Verdana" w:hAnsi="Verdana" w:cs="Arial"/>
          <w:sz w:val="20"/>
          <w:szCs w:val="20"/>
        </w:rPr>
      </w:pPr>
    </w:p>
    <w:p w14:paraId="764E3C66" w14:textId="77777777" w:rsidR="00805595" w:rsidRPr="00865564" w:rsidRDefault="00805595" w:rsidP="008F3351">
      <w:pPr>
        <w:numPr>
          <w:ilvl w:val="0"/>
          <w:numId w:val="7"/>
        </w:numPr>
        <w:autoSpaceDE w:val="0"/>
        <w:autoSpaceDN w:val="0"/>
        <w:adjustRightInd w:val="0"/>
        <w:jc w:val="left"/>
        <w:rPr>
          <w:rFonts w:ascii="Verdana" w:hAnsi="Verdana" w:cs="Arial"/>
          <w:b/>
          <w:bCs/>
          <w:color w:val="2E74B5"/>
          <w:sz w:val="20"/>
          <w:szCs w:val="20"/>
        </w:rPr>
      </w:pPr>
      <w:bookmarkStart w:id="11" w:name="_Toc1506111"/>
      <w:r w:rsidRPr="00865564">
        <w:rPr>
          <w:rFonts w:ascii="Verdana" w:hAnsi="Verdana" w:cs="Arial"/>
          <w:b/>
          <w:bCs/>
          <w:color w:val="2E74B5"/>
          <w:sz w:val="20"/>
          <w:szCs w:val="20"/>
        </w:rPr>
        <w:t>PODACI O LOKACIJAMA ONEČIŠĆENIM OTPADOM I NJIHOVOM UKLANJANJU</w:t>
      </w:r>
      <w:bookmarkEnd w:id="11"/>
    </w:p>
    <w:p w14:paraId="327002E7" w14:textId="77777777" w:rsidR="00805595" w:rsidRPr="00C975E5" w:rsidRDefault="00805595" w:rsidP="00805595">
      <w:pPr>
        <w:autoSpaceDE w:val="0"/>
        <w:autoSpaceDN w:val="0"/>
        <w:adjustRightInd w:val="0"/>
        <w:ind w:left="720"/>
        <w:rPr>
          <w:rFonts w:ascii="Arial" w:eastAsia="ArialNarrow" w:hAnsi="Arial" w:cs="Arial"/>
          <w:b/>
        </w:rPr>
      </w:pPr>
    </w:p>
    <w:p w14:paraId="4C676039" w14:textId="77777777" w:rsidR="00805595" w:rsidRPr="00865564" w:rsidRDefault="00805595" w:rsidP="00805595">
      <w:pPr>
        <w:pStyle w:val="Odlomakpopisa"/>
        <w:autoSpaceDE w:val="0"/>
        <w:autoSpaceDN w:val="0"/>
        <w:adjustRightInd w:val="0"/>
        <w:ind w:left="0" w:firstLine="426"/>
        <w:jc w:val="both"/>
        <w:rPr>
          <w:rFonts w:ascii="Verdana" w:eastAsia="ArialNarrow" w:hAnsi="Verdana" w:cs="Arial"/>
          <w:sz w:val="20"/>
          <w:szCs w:val="20"/>
        </w:rPr>
      </w:pPr>
      <w:r w:rsidRPr="00865564">
        <w:rPr>
          <w:rFonts w:ascii="Verdana" w:eastAsia="ArialNarrow" w:hAnsi="Verdana" w:cs="Arial"/>
          <w:sz w:val="20"/>
          <w:szCs w:val="20"/>
        </w:rPr>
        <w:t xml:space="preserve">Na području Općine Lasinja u 2024. godini nisu evidentirana nelegalna, odnosno divlja odlagališta otpada, ali je uočeno bacanje komunalnog i drugog otpada uz javne prometnice te na druge javne i privatne površine, a to držimo da čine neosviješteni prolaznici i putnici-prolaznici iz drugih mjesta koji prolaze našom općinom. </w:t>
      </w:r>
      <w:r w:rsidRPr="00865564">
        <w:rPr>
          <w:rFonts w:ascii="Verdana" w:hAnsi="Verdana" w:cs="Arial"/>
          <w:sz w:val="20"/>
          <w:szCs w:val="20"/>
          <w:lang w:eastAsia="hr-HR"/>
        </w:rPr>
        <w:t>Nepropisno odbačeni otpad je uklonjen.</w:t>
      </w:r>
    </w:p>
    <w:p w14:paraId="34E347FE" w14:textId="77777777" w:rsidR="00805595" w:rsidRPr="00865564" w:rsidRDefault="00805595" w:rsidP="00805595">
      <w:pPr>
        <w:ind w:firstLine="426"/>
        <w:jc w:val="both"/>
        <w:rPr>
          <w:rFonts w:ascii="Verdana" w:hAnsi="Verdana" w:cs="Arial"/>
          <w:sz w:val="20"/>
          <w:szCs w:val="20"/>
          <w:lang w:eastAsia="hr-HR"/>
        </w:rPr>
      </w:pPr>
      <w:r w:rsidRPr="00865564">
        <w:rPr>
          <w:rFonts w:ascii="Verdana" w:hAnsi="Verdana" w:cs="Arial"/>
          <w:iCs/>
          <w:sz w:val="20"/>
          <w:szCs w:val="20"/>
        </w:rPr>
        <w:t xml:space="preserve">Nadzor nad lokacijama odbačenog otpada provodi Jedinstveni upravni odjel, a stanovništvo Općine Lasinja redovno se obavještava o načinu na koji se može podnijeti prijava ukoliko se uoči odbacivanje otpada u okoliš i to dojave putem: telefona, putem e-maila ili osobno u Općini Lasinja. </w:t>
      </w:r>
      <w:r w:rsidRPr="00865564">
        <w:rPr>
          <w:rFonts w:ascii="Verdana" w:hAnsi="Verdana" w:cs="Arial"/>
          <w:iCs/>
          <w:sz w:val="20"/>
          <w:szCs w:val="20"/>
        </w:rPr>
        <w:lastRenderedPageBreak/>
        <w:t xml:space="preserve">U tom smislu donijeta je </w:t>
      </w:r>
      <w:r w:rsidRPr="00865564">
        <w:rPr>
          <w:rFonts w:ascii="Verdana" w:hAnsi="Verdana" w:cs="Arial"/>
          <w:sz w:val="20"/>
          <w:szCs w:val="20"/>
          <w:lang w:eastAsia="hr-HR"/>
        </w:rPr>
        <w:t>Odluka o mjerama za sprječavanje nepropisnog odbacivanja otpada i mjerama za uklanjanje odbačenog otpada na području Općine Lasinja.</w:t>
      </w:r>
    </w:p>
    <w:p w14:paraId="0E4DBA96" w14:textId="77777777" w:rsidR="00805595" w:rsidRPr="00865564" w:rsidRDefault="00805595" w:rsidP="00805595">
      <w:pPr>
        <w:ind w:firstLine="426"/>
        <w:jc w:val="both"/>
        <w:rPr>
          <w:rFonts w:ascii="Verdana" w:hAnsi="Verdana" w:cs="Arial"/>
          <w:sz w:val="20"/>
          <w:szCs w:val="20"/>
          <w:lang w:eastAsia="hr-HR"/>
        </w:rPr>
      </w:pPr>
    </w:p>
    <w:p w14:paraId="56FBC1C4" w14:textId="77777777" w:rsidR="00805595" w:rsidRPr="00865564" w:rsidRDefault="00805595" w:rsidP="00805595">
      <w:pPr>
        <w:ind w:firstLine="360"/>
        <w:jc w:val="both"/>
        <w:rPr>
          <w:rFonts w:ascii="Verdana" w:hAnsi="Verdana" w:cs="Arial"/>
          <w:sz w:val="20"/>
          <w:szCs w:val="20"/>
          <w:lang w:eastAsia="hr-HR"/>
        </w:rPr>
      </w:pPr>
    </w:p>
    <w:p w14:paraId="13455BAA" w14:textId="77777777" w:rsidR="00805595" w:rsidRPr="00865564" w:rsidRDefault="00805595" w:rsidP="008F3351">
      <w:pPr>
        <w:keepNext/>
        <w:keepLines/>
        <w:numPr>
          <w:ilvl w:val="0"/>
          <w:numId w:val="7"/>
        </w:numPr>
        <w:jc w:val="both"/>
        <w:outlineLvl w:val="0"/>
        <w:rPr>
          <w:rFonts w:ascii="Verdana" w:hAnsi="Verdana" w:cs="Arial"/>
          <w:b/>
          <w:bCs/>
          <w:color w:val="2E74B5"/>
          <w:sz w:val="20"/>
          <w:szCs w:val="20"/>
        </w:rPr>
      </w:pPr>
      <w:r w:rsidRPr="00865564">
        <w:rPr>
          <w:rFonts w:ascii="Verdana" w:hAnsi="Verdana" w:cs="Arial"/>
          <w:b/>
          <w:bCs/>
          <w:color w:val="2E74B5"/>
          <w:sz w:val="20"/>
          <w:szCs w:val="20"/>
        </w:rPr>
        <w:t>MJERE POTREBNE ZA OSTVARENJE CILJEVA SMANJIVANJA ILI SPRJEČAVANJA NASTANKA OTPADA, UKLJUĆUJUĆI IZOBRAZNO-INFORMATIVNE AKTIVNOSTI I AKCIJE PRIKUPLJANJA OTPADA</w:t>
      </w:r>
    </w:p>
    <w:p w14:paraId="66DA4BF7" w14:textId="77777777" w:rsidR="00805595" w:rsidRPr="00865564" w:rsidRDefault="00805595" w:rsidP="00805595">
      <w:pPr>
        <w:pStyle w:val="t-9-8"/>
        <w:tabs>
          <w:tab w:val="left" w:pos="284"/>
        </w:tabs>
        <w:spacing w:before="0" w:beforeAutospacing="0" w:after="0" w:afterAutospacing="0"/>
        <w:jc w:val="both"/>
        <w:rPr>
          <w:rFonts w:ascii="Verdana" w:hAnsi="Verdana" w:cs="Arial"/>
          <w:iCs/>
          <w:sz w:val="20"/>
          <w:szCs w:val="20"/>
        </w:rPr>
      </w:pPr>
    </w:p>
    <w:p w14:paraId="5FA1404F" w14:textId="77777777" w:rsidR="00805595" w:rsidRPr="00865564" w:rsidRDefault="00805595" w:rsidP="00805595">
      <w:pPr>
        <w:ind w:firstLine="284"/>
        <w:jc w:val="both"/>
        <w:rPr>
          <w:rFonts w:ascii="Verdana" w:hAnsi="Verdana" w:cs="Arial"/>
          <w:sz w:val="20"/>
          <w:szCs w:val="20"/>
        </w:rPr>
      </w:pPr>
      <w:r w:rsidRPr="00865564">
        <w:rPr>
          <w:rFonts w:ascii="Verdana" w:hAnsi="Verdana" w:cs="Arial"/>
          <w:sz w:val="20"/>
          <w:szCs w:val="20"/>
        </w:rPr>
        <w:t>Tijekom 2024. godine provođene su sljedeće mjere u svrhu smanjivanja ili sprječavanja nastanka otpada:</w:t>
      </w:r>
    </w:p>
    <w:p w14:paraId="482D0106" w14:textId="77777777" w:rsidR="00805595" w:rsidRPr="00865564" w:rsidRDefault="00805595" w:rsidP="00805595">
      <w:pPr>
        <w:ind w:firstLine="284"/>
        <w:jc w:val="both"/>
        <w:rPr>
          <w:rFonts w:ascii="Verdana" w:hAnsi="Verdana" w:cs="Arial"/>
          <w:sz w:val="20"/>
          <w:szCs w:val="20"/>
        </w:rPr>
      </w:pPr>
    </w:p>
    <w:p w14:paraId="018D135B" w14:textId="77777777" w:rsidR="00805595" w:rsidRPr="00865564" w:rsidRDefault="00805595" w:rsidP="008F3351">
      <w:pPr>
        <w:numPr>
          <w:ilvl w:val="0"/>
          <w:numId w:val="18"/>
        </w:numPr>
        <w:jc w:val="both"/>
        <w:rPr>
          <w:rFonts w:ascii="Verdana" w:hAnsi="Verdana" w:cs="Arial"/>
          <w:b/>
          <w:bCs/>
          <w:sz w:val="20"/>
          <w:szCs w:val="20"/>
          <w:u w:val="single"/>
          <w:lang w:eastAsia="hr-HR"/>
        </w:rPr>
      </w:pPr>
      <w:r w:rsidRPr="00865564">
        <w:rPr>
          <w:rFonts w:ascii="Verdana" w:hAnsi="Verdana" w:cs="Arial"/>
          <w:b/>
          <w:bCs/>
          <w:sz w:val="20"/>
          <w:szCs w:val="20"/>
          <w:u w:val="single"/>
        </w:rPr>
        <w:t>Praćenje stanja okoliša</w:t>
      </w:r>
    </w:p>
    <w:p w14:paraId="1C2C4B2C" w14:textId="77777777" w:rsidR="00805595" w:rsidRPr="00865564" w:rsidRDefault="00805595" w:rsidP="00805595">
      <w:pPr>
        <w:ind w:left="720"/>
        <w:jc w:val="both"/>
        <w:rPr>
          <w:rFonts w:ascii="Verdana" w:hAnsi="Verdana" w:cs="Arial"/>
          <w:sz w:val="20"/>
          <w:szCs w:val="20"/>
          <w:lang w:eastAsia="hr-HR"/>
        </w:rPr>
      </w:pPr>
    </w:p>
    <w:p w14:paraId="6A4CAAE7" w14:textId="77777777" w:rsidR="00805595" w:rsidRPr="00865564" w:rsidRDefault="00805595" w:rsidP="00805595">
      <w:pPr>
        <w:ind w:firstLine="284"/>
        <w:jc w:val="both"/>
        <w:rPr>
          <w:rFonts w:ascii="Verdana" w:hAnsi="Verdana" w:cs="Arial"/>
          <w:sz w:val="20"/>
          <w:szCs w:val="20"/>
          <w:lang w:eastAsia="hr-HR"/>
        </w:rPr>
      </w:pPr>
      <w:r w:rsidRPr="00865564">
        <w:rPr>
          <w:rFonts w:ascii="Verdana" w:hAnsi="Verdana" w:cs="Arial"/>
          <w:sz w:val="20"/>
          <w:szCs w:val="20"/>
          <w:lang w:eastAsia="hr-HR"/>
        </w:rPr>
        <w:t xml:space="preserve">Na terenu se provodi redovita kontrola i nadzor. </w:t>
      </w:r>
    </w:p>
    <w:p w14:paraId="1A45560C" w14:textId="77777777" w:rsidR="00805595" w:rsidRPr="00865564" w:rsidRDefault="00805595" w:rsidP="00805595">
      <w:pPr>
        <w:jc w:val="both"/>
        <w:rPr>
          <w:rFonts w:ascii="Verdana" w:hAnsi="Verdana" w:cs="Arial"/>
          <w:sz w:val="20"/>
          <w:szCs w:val="20"/>
          <w:lang w:eastAsia="hr-HR"/>
        </w:rPr>
      </w:pPr>
    </w:p>
    <w:p w14:paraId="7102B85D" w14:textId="77777777" w:rsidR="00805595" w:rsidRPr="00865564" w:rsidRDefault="00805595" w:rsidP="008F3351">
      <w:pPr>
        <w:numPr>
          <w:ilvl w:val="0"/>
          <w:numId w:val="18"/>
        </w:numPr>
        <w:jc w:val="both"/>
        <w:rPr>
          <w:rFonts w:ascii="Verdana" w:hAnsi="Verdana" w:cs="Arial"/>
          <w:b/>
          <w:bCs/>
          <w:sz w:val="20"/>
          <w:szCs w:val="20"/>
          <w:u w:val="single"/>
          <w:lang w:eastAsia="hr-HR"/>
        </w:rPr>
      </w:pPr>
      <w:r w:rsidRPr="00865564">
        <w:rPr>
          <w:rFonts w:ascii="Verdana" w:hAnsi="Verdana" w:cs="Arial"/>
          <w:b/>
          <w:bCs/>
          <w:sz w:val="20"/>
          <w:szCs w:val="20"/>
          <w:u w:val="single"/>
          <w:lang w:eastAsia="hr-HR"/>
        </w:rPr>
        <w:t>Postavljanje znakova zabrane odbacivanja otpada</w:t>
      </w:r>
    </w:p>
    <w:p w14:paraId="1067B5DC" w14:textId="77777777" w:rsidR="00805595" w:rsidRPr="00865564" w:rsidRDefault="00805595" w:rsidP="00805595">
      <w:pPr>
        <w:ind w:left="720"/>
        <w:jc w:val="both"/>
        <w:rPr>
          <w:rFonts w:ascii="Verdana" w:hAnsi="Verdana" w:cs="Arial"/>
          <w:sz w:val="20"/>
          <w:szCs w:val="20"/>
          <w:lang w:eastAsia="hr-HR"/>
        </w:rPr>
      </w:pPr>
    </w:p>
    <w:p w14:paraId="75B865F3" w14:textId="77777777" w:rsidR="00805595" w:rsidRPr="00865564" w:rsidRDefault="00805595" w:rsidP="00805595">
      <w:pPr>
        <w:ind w:firstLine="284"/>
        <w:jc w:val="both"/>
        <w:rPr>
          <w:rFonts w:ascii="Verdana" w:hAnsi="Verdana" w:cs="Arial"/>
          <w:sz w:val="20"/>
          <w:szCs w:val="20"/>
          <w:lang w:eastAsia="hr-HR"/>
        </w:rPr>
      </w:pPr>
      <w:r w:rsidRPr="00865564">
        <w:rPr>
          <w:rFonts w:ascii="Verdana" w:hAnsi="Verdana" w:cs="Arial"/>
          <w:sz w:val="20"/>
          <w:szCs w:val="20"/>
          <w:lang w:eastAsia="hr-HR"/>
        </w:rPr>
        <w:t>Na potencijalnim divljim odlagalištima postavljeni su znakovi zabrane odlaganja otpada.</w:t>
      </w:r>
    </w:p>
    <w:p w14:paraId="3E2C21D9" w14:textId="77777777" w:rsidR="00805595" w:rsidRPr="00865564" w:rsidRDefault="00805595" w:rsidP="00805595">
      <w:pPr>
        <w:jc w:val="both"/>
        <w:rPr>
          <w:rFonts w:ascii="Verdana" w:hAnsi="Verdana" w:cs="Arial"/>
          <w:sz w:val="20"/>
          <w:szCs w:val="20"/>
          <w:lang w:eastAsia="hr-HR"/>
        </w:rPr>
      </w:pPr>
    </w:p>
    <w:p w14:paraId="3E1B645D" w14:textId="77777777" w:rsidR="00805595" w:rsidRPr="00865564" w:rsidRDefault="00805595" w:rsidP="008F3351">
      <w:pPr>
        <w:numPr>
          <w:ilvl w:val="0"/>
          <w:numId w:val="18"/>
        </w:numPr>
        <w:jc w:val="both"/>
        <w:rPr>
          <w:rFonts w:ascii="Verdana" w:hAnsi="Verdana" w:cs="Arial"/>
          <w:b/>
          <w:bCs/>
          <w:sz w:val="20"/>
          <w:szCs w:val="20"/>
          <w:u w:val="single"/>
          <w:lang w:eastAsia="hr-HR"/>
        </w:rPr>
      </w:pPr>
      <w:r w:rsidRPr="00865564">
        <w:rPr>
          <w:rFonts w:ascii="Verdana" w:hAnsi="Verdana" w:cs="Arial"/>
          <w:b/>
          <w:bCs/>
          <w:sz w:val="20"/>
          <w:szCs w:val="20"/>
          <w:u w:val="single"/>
          <w:lang w:eastAsia="hr-HR"/>
        </w:rPr>
        <w:t>Objava informacija na internetskim stranicama Općine</w:t>
      </w:r>
    </w:p>
    <w:p w14:paraId="3BE61828" w14:textId="77777777" w:rsidR="00805595" w:rsidRPr="00865564" w:rsidRDefault="00805595" w:rsidP="00805595">
      <w:pPr>
        <w:ind w:left="720"/>
        <w:jc w:val="both"/>
        <w:rPr>
          <w:rFonts w:ascii="Verdana" w:hAnsi="Verdana" w:cs="Arial"/>
          <w:sz w:val="20"/>
          <w:szCs w:val="20"/>
          <w:lang w:eastAsia="hr-HR"/>
        </w:rPr>
      </w:pPr>
    </w:p>
    <w:p w14:paraId="05397E3E" w14:textId="77777777" w:rsidR="00805595" w:rsidRPr="00865564" w:rsidRDefault="00805595" w:rsidP="00805595">
      <w:pPr>
        <w:keepNext/>
        <w:keepLines/>
        <w:ind w:firstLine="708"/>
        <w:jc w:val="both"/>
        <w:outlineLvl w:val="4"/>
        <w:rPr>
          <w:rFonts w:ascii="Verdana" w:hAnsi="Verdana" w:cs="Arial"/>
          <w:sz w:val="20"/>
          <w:szCs w:val="20"/>
        </w:rPr>
      </w:pPr>
      <w:r w:rsidRPr="00865564">
        <w:rPr>
          <w:rFonts w:ascii="Verdana" w:hAnsi="Verdana" w:cs="Arial"/>
          <w:sz w:val="20"/>
          <w:szCs w:val="20"/>
        </w:rPr>
        <w:t>Sukladno Zakonu obveza Općine je uspostava sustava za zaprimanje obavijesti o nepropisno odbačenom otpadu. Svaka osoba koja primijeti nepropisno odbačen otpad na području Općine može to prijaviti putem:</w:t>
      </w:r>
    </w:p>
    <w:p w14:paraId="09ACBD7C" w14:textId="77777777" w:rsidR="00805595" w:rsidRPr="00865564" w:rsidRDefault="00805595" w:rsidP="008F3351">
      <w:pPr>
        <w:numPr>
          <w:ilvl w:val="1"/>
          <w:numId w:val="13"/>
        </w:numPr>
        <w:spacing w:after="100" w:afterAutospacing="1"/>
        <w:jc w:val="both"/>
        <w:rPr>
          <w:rFonts w:ascii="Verdana" w:hAnsi="Verdana" w:cs="Arial"/>
          <w:sz w:val="20"/>
          <w:szCs w:val="20"/>
        </w:rPr>
      </w:pPr>
      <w:r w:rsidRPr="00865564">
        <w:rPr>
          <w:rFonts w:ascii="Verdana" w:hAnsi="Verdana" w:cs="Arial"/>
          <w:sz w:val="20"/>
          <w:szCs w:val="20"/>
        </w:rPr>
        <w:t>telefona: 047/884-011</w:t>
      </w:r>
    </w:p>
    <w:p w14:paraId="42EDF0EC" w14:textId="77777777" w:rsidR="00805595" w:rsidRPr="00865564" w:rsidRDefault="00805595" w:rsidP="008F3351">
      <w:pPr>
        <w:numPr>
          <w:ilvl w:val="1"/>
          <w:numId w:val="13"/>
        </w:numPr>
        <w:spacing w:before="100" w:beforeAutospacing="1" w:after="100" w:afterAutospacing="1"/>
        <w:jc w:val="both"/>
        <w:rPr>
          <w:rFonts w:ascii="Verdana" w:hAnsi="Verdana" w:cs="Arial"/>
          <w:sz w:val="20"/>
          <w:szCs w:val="20"/>
        </w:rPr>
      </w:pPr>
      <w:r w:rsidRPr="00865564">
        <w:rPr>
          <w:rFonts w:ascii="Verdana" w:hAnsi="Verdana" w:cs="Arial"/>
          <w:sz w:val="20"/>
          <w:szCs w:val="20"/>
        </w:rPr>
        <w:t>popunjavanjem obrasca i slanjem istog na e-mail: </w:t>
      </w:r>
      <w:hyperlink r:id="rId21" w:history="1">
        <w:r w:rsidRPr="00865564">
          <w:rPr>
            <w:rStyle w:val="Hiperveza"/>
            <w:rFonts w:ascii="Verdana" w:hAnsi="Verdana" w:cs="Arial"/>
            <w:sz w:val="20"/>
            <w:szCs w:val="20"/>
          </w:rPr>
          <w:t>pisarnica@lasinja.hr</w:t>
        </w:r>
      </w:hyperlink>
      <w:r w:rsidRPr="00865564">
        <w:rPr>
          <w:rFonts w:ascii="Verdana" w:hAnsi="Verdana" w:cs="Arial"/>
          <w:sz w:val="20"/>
          <w:szCs w:val="20"/>
          <w:u w:val="single"/>
        </w:rPr>
        <w:t xml:space="preserve"> ili </w:t>
      </w:r>
    </w:p>
    <w:p w14:paraId="3D407463" w14:textId="77777777" w:rsidR="00805595" w:rsidRPr="00865564" w:rsidRDefault="00805595" w:rsidP="008F3351">
      <w:pPr>
        <w:numPr>
          <w:ilvl w:val="1"/>
          <w:numId w:val="13"/>
        </w:numPr>
        <w:spacing w:before="100" w:beforeAutospacing="1"/>
        <w:jc w:val="both"/>
        <w:rPr>
          <w:rFonts w:ascii="Verdana" w:hAnsi="Verdana" w:cs="Arial"/>
          <w:sz w:val="20"/>
          <w:szCs w:val="20"/>
        </w:rPr>
      </w:pPr>
      <w:r w:rsidRPr="00865564">
        <w:rPr>
          <w:rFonts w:ascii="Verdana" w:hAnsi="Verdana" w:cs="Arial"/>
          <w:sz w:val="20"/>
          <w:szCs w:val="20"/>
        </w:rPr>
        <w:t>ili osobnim dolaskom u Općinu, Lasinjska cesta 19, 47206 Lasinja</w:t>
      </w:r>
    </w:p>
    <w:p w14:paraId="6CBDCDF5" w14:textId="77777777" w:rsidR="00805595" w:rsidRPr="00865564" w:rsidRDefault="00805595" w:rsidP="00805595">
      <w:pPr>
        <w:jc w:val="both"/>
        <w:rPr>
          <w:rFonts w:ascii="Verdana" w:hAnsi="Verdana" w:cs="Arial"/>
          <w:color w:val="2E74B5"/>
          <w:sz w:val="20"/>
          <w:szCs w:val="20"/>
          <w:lang w:eastAsia="hr-HR"/>
        </w:rPr>
      </w:pPr>
      <w:r w:rsidRPr="00865564">
        <w:rPr>
          <w:rFonts w:ascii="Verdana" w:hAnsi="Verdana" w:cs="Arial"/>
          <w:sz w:val="20"/>
          <w:szCs w:val="20"/>
          <w:lang w:eastAsia="hr-HR"/>
        </w:rPr>
        <w:t xml:space="preserve">Obrazac za prijavu nepropisno odbačenog otpada može se preuzeti na </w:t>
      </w:r>
      <w:hyperlink r:id="rId22" w:history="1">
        <w:r w:rsidRPr="00865564">
          <w:rPr>
            <w:rStyle w:val="Hiperveza"/>
            <w:rFonts w:ascii="Verdana" w:hAnsi="Verdana" w:cs="Arial"/>
            <w:sz w:val="20"/>
            <w:szCs w:val="20"/>
            <w:lang w:eastAsia="hr-HR"/>
          </w:rPr>
          <w:t>www.lasinja.hr</w:t>
        </w:r>
      </w:hyperlink>
      <w:r w:rsidRPr="00865564">
        <w:rPr>
          <w:rFonts w:ascii="Verdana" w:hAnsi="Verdana" w:cs="Arial"/>
          <w:color w:val="0000FF"/>
          <w:sz w:val="20"/>
          <w:szCs w:val="20"/>
          <w:u w:val="single"/>
          <w:lang w:eastAsia="hr-HR"/>
        </w:rPr>
        <w:t>/</w:t>
      </w:r>
      <w:r w:rsidRPr="00865564">
        <w:rPr>
          <w:rFonts w:ascii="Verdana" w:hAnsi="Verdana" w:cs="Arial"/>
          <w:color w:val="2E74B5"/>
          <w:sz w:val="20"/>
          <w:szCs w:val="20"/>
          <w:lang w:eastAsia="hr-HR"/>
        </w:rPr>
        <w:t>komunalno gospodarstvo/održivo gospodarenje otpadom.</w:t>
      </w:r>
    </w:p>
    <w:p w14:paraId="48932198" w14:textId="77777777" w:rsidR="00805595" w:rsidRPr="00865564" w:rsidRDefault="00805595" w:rsidP="00805595">
      <w:pPr>
        <w:jc w:val="both"/>
        <w:rPr>
          <w:rFonts w:ascii="Verdana" w:hAnsi="Verdana" w:cs="Arial"/>
          <w:sz w:val="20"/>
          <w:szCs w:val="20"/>
          <w:lang w:eastAsia="hr-HR"/>
        </w:rPr>
      </w:pPr>
      <w:r w:rsidRPr="00865564">
        <w:rPr>
          <w:rFonts w:ascii="Verdana" w:hAnsi="Verdana" w:cs="Arial"/>
          <w:color w:val="2E74B5"/>
          <w:sz w:val="20"/>
          <w:szCs w:val="20"/>
          <w:lang w:eastAsia="hr-HR"/>
        </w:rPr>
        <w:t xml:space="preserve">         </w:t>
      </w:r>
    </w:p>
    <w:p w14:paraId="4F7CAC25" w14:textId="77777777" w:rsidR="00805595" w:rsidRPr="00865564" w:rsidRDefault="00805595" w:rsidP="00805595">
      <w:pPr>
        <w:jc w:val="both"/>
        <w:rPr>
          <w:rFonts w:ascii="Verdana" w:hAnsi="Verdana" w:cs="Arial"/>
          <w:b/>
          <w:bCs/>
          <w:sz w:val="20"/>
          <w:szCs w:val="20"/>
          <w:lang w:eastAsia="hr-HR"/>
        </w:rPr>
      </w:pPr>
      <w:r w:rsidRPr="00865564">
        <w:rPr>
          <w:rFonts w:ascii="Verdana" w:hAnsi="Verdana" w:cs="Arial"/>
          <w:b/>
          <w:bCs/>
          <w:sz w:val="20"/>
          <w:szCs w:val="20"/>
          <w:lang w:eastAsia="hr-HR"/>
        </w:rPr>
        <w:t xml:space="preserve">    -      </w:t>
      </w:r>
      <w:r w:rsidRPr="00865564">
        <w:rPr>
          <w:rFonts w:ascii="Verdana" w:hAnsi="Verdana" w:cs="Arial"/>
          <w:b/>
          <w:bCs/>
          <w:sz w:val="20"/>
          <w:szCs w:val="20"/>
          <w:u w:val="single"/>
          <w:lang w:eastAsia="hr-HR"/>
        </w:rPr>
        <w:t>Distribucija letaka o načinu zbrinjavanja otpada putem davatelja javne usluge</w:t>
      </w:r>
      <w:r w:rsidRPr="00865564">
        <w:rPr>
          <w:rFonts w:ascii="Verdana" w:hAnsi="Verdana" w:cs="Arial"/>
          <w:b/>
          <w:bCs/>
          <w:sz w:val="20"/>
          <w:szCs w:val="20"/>
          <w:lang w:eastAsia="hr-HR"/>
        </w:rPr>
        <w:t xml:space="preserve">            </w:t>
      </w:r>
    </w:p>
    <w:p w14:paraId="7CE4DECE" w14:textId="77777777" w:rsidR="00805595" w:rsidRPr="00865564" w:rsidRDefault="00805595" w:rsidP="00805595">
      <w:pPr>
        <w:jc w:val="both"/>
        <w:rPr>
          <w:rFonts w:ascii="Verdana" w:hAnsi="Verdana" w:cs="Arial"/>
          <w:b/>
          <w:bCs/>
          <w:sz w:val="20"/>
          <w:szCs w:val="20"/>
          <w:u w:val="single"/>
          <w:lang w:eastAsia="hr-HR"/>
        </w:rPr>
      </w:pPr>
      <w:r w:rsidRPr="00865564">
        <w:rPr>
          <w:rFonts w:ascii="Verdana" w:hAnsi="Verdana" w:cs="Arial"/>
          <w:b/>
          <w:bCs/>
          <w:sz w:val="20"/>
          <w:szCs w:val="20"/>
          <w:lang w:eastAsia="hr-HR"/>
        </w:rPr>
        <w:t xml:space="preserve">           </w:t>
      </w:r>
      <w:r w:rsidRPr="00865564">
        <w:rPr>
          <w:rFonts w:ascii="Verdana" w:hAnsi="Verdana" w:cs="Arial"/>
          <w:b/>
          <w:bCs/>
          <w:sz w:val="20"/>
          <w:szCs w:val="20"/>
          <w:u w:val="single"/>
          <w:lang w:eastAsia="hr-HR"/>
        </w:rPr>
        <w:t xml:space="preserve">prikupljanja miješanog komunalnog otpada i prikupljanja biorazgradivog komunalnog </w:t>
      </w:r>
    </w:p>
    <w:p w14:paraId="73447D18" w14:textId="77777777" w:rsidR="00805595" w:rsidRPr="00865564" w:rsidRDefault="00805595" w:rsidP="00805595">
      <w:pPr>
        <w:jc w:val="both"/>
        <w:rPr>
          <w:rFonts w:ascii="Verdana" w:hAnsi="Verdana" w:cs="Arial"/>
          <w:b/>
          <w:bCs/>
          <w:sz w:val="20"/>
          <w:szCs w:val="20"/>
          <w:u w:val="single"/>
          <w:lang w:eastAsia="hr-HR"/>
        </w:rPr>
      </w:pPr>
      <w:r w:rsidRPr="00865564">
        <w:rPr>
          <w:rFonts w:ascii="Verdana" w:hAnsi="Verdana" w:cs="Arial"/>
          <w:b/>
          <w:bCs/>
          <w:sz w:val="20"/>
          <w:szCs w:val="20"/>
          <w:lang w:eastAsia="hr-HR"/>
        </w:rPr>
        <w:t xml:space="preserve">           </w:t>
      </w:r>
      <w:r w:rsidRPr="00865564">
        <w:rPr>
          <w:rFonts w:ascii="Verdana" w:hAnsi="Verdana" w:cs="Arial"/>
          <w:b/>
          <w:bCs/>
          <w:sz w:val="20"/>
          <w:szCs w:val="20"/>
          <w:u w:val="single"/>
          <w:lang w:eastAsia="hr-HR"/>
        </w:rPr>
        <w:t xml:space="preserve">otpada </w:t>
      </w:r>
    </w:p>
    <w:p w14:paraId="257FF017" w14:textId="77777777" w:rsidR="00805595" w:rsidRPr="00865564" w:rsidRDefault="00805595" w:rsidP="00805595">
      <w:pPr>
        <w:ind w:left="720"/>
        <w:jc w:val="both"/>
        <w:rPr>
          <w:rFonts w:ascii="Verdana" w:hAnsi="Verdana" w:cs="Arial"/>
          <w:sz w:val="20"/>
          <w:szCs w:val="20"/>
          <w:lang w:eastAsia="hr-HR"/>
        </w:rPr>
      </w:pPr>
    </w:p>
    <w:p w14:paraId="382A6B43" w14:textId="77777777" w:rsidR="00805595" w:rsidRPr="00865564" w:rsidRDefault="00805595" w:rsidP="00805595">
      <w:pPr>
        <w:ind w:firstLine="708"/>
        <w:jc w:val="both"/>
        <w:rPr>
          <w:rFonts w:ascii="Verdana" w:hAnsi="Verdana" w:cs="Arial"/>
          <w:sz w:val="20"/>
          <w:szCs w:val="20"/>
          <w:lang w:eastAsia="hr-HR"/>
        </w:rPr>
      </w:pPr>
      <w:r w:rsidRPr="00865564">
        <w:rPr>
          <w:rFonts w:ascii="Verdana" w:hAnsi="Verdana" w:cs="Arial"/>
          <w:sz w:val="20"/>
          <w:szCs w:val="20"/>
          <w:lang w:eastAsia="hr-HR"/>
        </w:rPr>
        <w:t>EKO-FLOR PLUS d.o.o. Mokrice 180/C, Oroslavje je uputio korisnicima javne usluge prikupljanja komunalnog otpada Općine obavijest, vezano uz obaveze u gospodarenju otpadom te upute o razvrstavanju otpada.</w:t>
      </w:r>
    </w:p>
    <w:p w14:paraId="4E61B910" w14:textId="77777777" w:rsidR="00805595" w:rsidRPr="00865564" w:rsidRDefault="00805595" w:rsidP="00805595">
      <w:pPr>
        <w:ind w:firstLine="708"/>
        <w:jc w:val="both"/>
        <w:rPr>
          <w:rFonts w:ascii="Verdana" w:hAnsi="Verdana" w:cs="Arial"/>
          <w:sz w:val="20"/>
          <w:szCs w:val="20"/>
          <w:lang w:eastAsia="hr-HR"/>
        </w:rPr>
      </w:pPr>
    </w:p>
    <w:p w14:paraId="16057ED8" w14:textId="77777777" w:rsidR="00805595" w:rsidRPr="00865564" w:rsidRDefault="00805595" w:rsidP="00805595">
      <w:pPr>
        <w:jc w:val="both"/>
        <w:rPr>
          <w:rFonts w:ascii="Verdana" w:hAnsi="Verdana" w:cs="Arial"/>
          <w:sz w:val="20"/>
          <w:szCs w:val="20"/>
          <w:lang w:eastAsia="hr-HR"/>
        </w:rPr>
      </w:pPr>
      <w:r w:rsidRPr="00865564">
        <w:rPr>
          <w:rFonts w:ascii="Verdana" w:hAnsi="Verdana" w:cs="Arial"/>
          <w:sz w:val="20"/>
          <w:szCs w:val="20"/>
          <w:lang w:eastAsia="hr-HR"/>
        </w:rPr>
        <w:t xml:space="preserve">         Akcije prikupljanja otpada nisu provođene.</w:t>
      </w:r>
    </w:p>
    <w:p w14:paraId="6BDFEAC0" w14:textId="77777777" w:rsidR="00805595" w:rsidRPr="00865564" w:rsidRDefault="00805595" w:rsidP="00805595">
      <w:pPr>
        <w:jc w:val="both"/>
        <w:rPr>
          <w:rFonts w:ascii="Verdana" w:hAnsi="Verdana" w:cs="Arial"/>
          <w:sz w:val="20"/>
          <w:szCs w:val="20"/>
          <w:lang w:eastAsia="hr-HR"/>
        </w:rPr>
      </w:pPr>
    </w:p>
    <w:p w14:paraId="083DB021" w14:textId="77777777" w:rsidR="00805595" w:rsidRPr="00865564" w:rsidRDefault="00805595" w:rsidP="00805595">
      <w:pPr>
        <w:jc w:val="both"/>
        <w:rPr>
          <w:rFonts w:ascii="Verdana" w:hAnsi="Verdana" w:cs="Arial"/>
          <w:sz w:val="20"/>
          <w:szCs w:val="20"/>
          <w:lang w:eastAsia="hr-HR"/>
        </w:rPr>
      </w:pPr>
    </w:p>
    <w:p w14:paraId="419A9683" w14:textId="77777777" w:rsidR="00805595" w:rsidRPr="00865564" w:rsidRDefault="00805595" w:rsidP="008F3351">
      <w:pPr>
        <w:keepNext/>
        <w:keepLines/>
        <w:numPr>
          <w:ilvl w:val="0"/>
          <w:numId w:val="7"/>
        </w:numPr>
        <w:jc w:val="both"/>
        <w:outlineLvl w:val="0"/>
        <w:rPr>
          <w:rFonts w:ascii="Verdana" w:hAnsi="Verdana" w:cs="Arial"/>
          <w:b/>
          <w:bCs/>
          <w:color w:val="2E74B5"/>
          <w:sz w:val="20"/>
          <w:szCs w:val="20"/>
        </w:rPr>
      </w:pPr>
      <w:bookmarkStart w:id="12" w:name="_Toc1506113"/>
      <w:r w:rsidRPr="00865564">
        <w:rPr>
          <w:rFonts w:ascii="Verdana" w:hAnsi="Verdana" w:cs="Arial"/>
          <w:b/>
          <w:bCs/>
          <w:color w:val="2E74B5"/>
          <w:sz w:val="20"/>
          <w:szCs w:val="20"/>
        </w:rPr>
        <w:t>OPĆE MJERE ZA GOSPODARENJE OTPADOM, OPASNIM OTPADOM I POSEBNIM KATEGORIJAMA OTPADA</w:t>
      </w:r>
      <w:bookmarkEnd w:id="12"/>
    </w:p>
    <w:p w14:paraId="628D0617" w14:textId="77777777" w:rsidR="00805595" w:rsidRPr="00865564" w:rsidRDefault="00805595" w:rsidP="00805595">
      <w:pPr>
        <w:contextualSpacing/>
        <w:jc w:val="both"/>
        <w:rPr>
          <w:rFonts w:ascii="Verdana" w:hAnsi="Verdana"/>
          <w:i/>
          <w:sz w:val="20"/>
          <w:szCs w:val="20"/>
          <w:u w:val="single"/>
        </w:rPr>
      </w:pPr>
    </w:p>
    <w:p w14:paraId="572F8CC7" w14:textId="77777777" w:rsidR="00805595" w:rsidRPr="00865564" w:rsidRDefault="00805595" w:rsidP="00805595">
      <w:pPr>
        <w:jc w:val="both"/>
        <w:rPr>
          <w:rFonts w:ascii="Verdana" w:hAnsi="Verdana" w:cs="Tahoma"/>
          <w:sz w:val="20"/>
          <w:szCs w:val="20"/>
        </w:rPr>
      </w:pPr>
      <w:r w:rsidRPr="00865564">
        <w:rPr>
          <w:rFonts w:ascii="Verdana" w:hAnsi="Verdana" w:cs="Tahoma"/>
          <w:sz w:val="20"/>
          <w:szCs w:val="20"/>
        </w:rPr>
        <w:t xml:space="preserve">      Sustav gospodarenja komunalnim otpadom na području Općine Lasinja nastoji slijediti ekološka načela i kriterije kojima se pokušava povećati stupanj odvojenog prikupljanja i recikliranja pojedinih komponenti komunalnog otpada čime se ostvaruju višestruko korisni učinci te potaknuti  kućno kompostiranje kako bi se smanjio udio biorazgradivog otpada u komunalnom otpadu.</w:t>
      </w:r>
    </w:p>
    <w:p w14:paraId="563881C3" w14:textId="77777777" w:rsidR="00805595" w:rsidRPr="00865564" w:rsidRDefault="00805595" w:rsidP="00805595">
      <w:pPr>
        <w:jc w:val="both"/>
        <w:rPr>
          <w:rFonts w:ascii="Verdana" w:hAnsi="Verdana" w:cs="Tahoma"/>
          <w:sz w:val="20"/>
          <w:szCs w:val="20"/>
        </w:rPr>
      </w:pPr>
      <w:r w:rsidRPr="00865564">
        <w:rPr>
          <w:rFonts w:ascii="Verdana" w:hAnsi="Verdana" w:cs="Tahoma"/>
          <w:sz w:val="20"/>
          <w:szCs w:val="20"/>
        </w:rPr>
        <w:t xml:space="preserve">     Novim sustavom gospodarenja otpadom nastoji se osigurati što intenzivniji tok otpada kroz sustav odvojenog prikupljanja, obrade i plasmana pojedinih sekundarnih sirovina. Time se u prvom redu smanjuje količina miješanog otpada, odnosno smeća koji u komunalnom sustavu nastaje, a time i posljedična kumulativna negativna vrijednost. S druge strane, intenziviranje odvojenog prikupljanja stvara i određenu pozitivnu vrijednost koja proizlazi iz prodaje sekundarnih sirovina.</w:t>
      </w:r>
    </w:p>
    <w:p w14:paraId="50D6FD04" w14:textId="77777777" w:rsidR="00805595" w:rsidRPr="00865564" w:rsidRDefault="00805595" w:rsidP="00805595">
      <w:pPr>
        <w:jc w:val="both"/>
        <w:rPr>
          <w:rFonts w:ascii="Verdana" w:hAnsi="Verdana" w:cs="Tahoma"/>
          <w:sz w:val="20"/>
          <w:szCs w:val="20"/>
        </w:rPr>
      </w:pPr>
      <w:r w:rsidRPr="00865564">
        <w:rPr>
          <w:rFonts w:ascii="Verdana" w:hAnsi="Verdana" w:cs="Tahoma"/>
          <w:sz w:val="20"/>
          <w:szCs w:val="20"/>
        </w:rPr>
        <w:lastRenderedPageBreak/>
        <w:t xml:space="preserve">      Odvojeno prikupljanje je preduvjet za racionalno korištenje otpada. Ukoliko ono izostane, otpad koji se dobije mješavina je, u pravilu najgorih osobina svih sastojaka u njemu, a to uvelike smanjuje broj mogućnosti za njegovo korištenje i sigurno uklanjanje. </w:t>
      </w:r>
    </w:p>
    <w:p w14:paraId="62B560DC" w14:textId="77777777" w:rsidR="00805595" w:rsidRPr="00865564" w:rsidRDefault="00805595" w:rsidP="00805595">
      <w:pPr>
        <w:jc w:val="both"/>
        <w:rPr>
          <w:rFonts w:ascii="Verdana" w:hAnsi="Verdana" w:cs="Arial"/>
          <w:sz w:val="20"/>
          <w:szCs w:val="20"/>
          <w:lang w:eastAsia="hr-HR"/>
        </w:rPr>
      </w:pPr>
      <w:r w:rsidRPr="00865564">
        <w:rPr>
          <w:rFonts w:ascii="Verdana" w:hAnsi="Verdana" w:cs="Arial"/>
          <w:i/>
          <w:sz w:val="20"/>
          <w:szCs w:val="20"/>
        </w:rPr>
        <w:t xml:space="preserve">      </w:t>
      </w:r>
      <w:r w:rsidRPr="00865564">
        <w:rPr>
          <w:rFonts w:ascii="Verdana" w:hAnsi="Verdana" w:cs="Arial"/>
          <w:sz w:val="20"/>
          <w:szCs w:val="20"/>
          <w:lang w:eastAsia="hr-HR"/>
        </w:rPr>
        <w:t xml:space="preserve">Pored već opisanih sustava prikupljanja otpada i mjera, nisu provođene dodatne mjere koje uključuju izobrazno-informativne aktivnosti i akcije prikupljanja otpada.  </w:t>
      </w:r>
    </w:p>
    <w:p w14:paraId="6351D307" w14:textId="77777777" w:rsidR="00805595" w:rsidRPr="00865564" w:rsidRDefault="00805595" w:rsidP="00805595">
      <w:pPr>
        <w:ind w:firstLine="426"/>
        <w:jc w:val="both"/>
        <w:rPr>
          <w:rFonts w:ascii="Verdana" w:hAnsi="Verdana" w:cs="Arial"/>
          <w:sz w:val="20"/>
          <w:szCs w:val="20"/>
          <w:lang w:eastAsia="hr-HR"/>
        </w:rPr>
      </w:pPr>
    </w:p>
    <w:p w14:paraId="55199E17" w14:textId="77777777" w:rsidR="00805595" w:rsidRPr="00865564" w:rsidRDefault="00805595" w:rsidP="00805595">
      <w:pPr>
        <w:ind w:firstLine="426"/>
        <w:jc w:val="both"/>
        <w:rPr>
          <w:rFonts w:ascii="Verdana" w:hAnsi="Verdana" w:cs="Arial"/>
          <w:sz w:val="20"/>
          <w:szCs w:val="20"/>
          <w:lang w:eastAsia="hr-HR"/>
        </w:rPr>
      </w:pPr>
    </w:p>
    <w:p w14:paraId="52D2BD6F" w14:textId="77777777" w:rsidR="00805595" w:rsidRPr="00865564" w:rsidRDefault="00805595" w:rsidP="008F3351">
      <w:pPr>
        <w:keepNext/>
        <w:keepLines/>
        <w:numPr>
          <w:ilvl w:val="0"/>
          <w:numId w:val="7"/>
        </w:numPr>
        <w:ind w:left="567" w:hanging="567"/>
        <w:jc w:val="both"/>
        <w:outlineLvl w:val="0"/>
        <w:rPr>
          <w:rFonts w:ascii="Verdana" w:hAnsi="Verdana" w:cs="Arial"/>
          <w:b/>
          <w:bCs/>
          <w:color w:val="2E74B5"/>
          <w:sz w:val="20"/>
          <w:szCs w:val="20"/>
        </w:rPr>
      </w:pPr>
      <w:bookmarkStart w:id="13" w:name="_Toc1506114"/>
      <w:r w:rsidRPr="00865564">
        <w:rPr>
          <w:rFonts w:ascii="Verdana" w:hAnsi="Verdana" w:cs="Arial"/>
          <w:b/>
          <w:bCs/>
          <w:color w:val="2E74B5"/>
          <w:sz w:val="20"/>
          <w:szCs w:val="20"/>
        </w:rPr>
        <w:t xml:space="preserve">MJERE </w:t>
      </w:r>
      <w:bookmarkStart w:id="14" w:name="_Hlk97809266"/>
      <w:r w:rsidRPr="00865564">
        <w:rPr>
          <w:rFonts w:ascii="Verdana" w:hAnsi="Verdana" w:cs="Arial"/>
          <w:b/>
          <w:bCs/>
          <w:color w:val="2E74B5"/>
          <w:sz w:val="20"/>
          <w:szCs w:val="20"/>
        </w:rPr>
        <w:t>PRIKUPLJANJA KOMUNALNOG OTPADA I BIOOTPADA</w:t>
      </w:r>
      <w:bookmarkEnd w:id="14"/>
      <w:r w:rsidRPr="00865564">
        <w:rPr>
          <w:rFonts w:ascii="Verdana" w:hAnsi="Verdana" w:cs="Arial"/>
          <w:b/>
          <w:bCs/>
          <w:color w:val="2E74B5"/>
          <w:sz w:val="20"/>
          <w:szCs w:val="20"/>
        </w:rPr>
        <w:t xml:space="preserve"> TE MJERE ODVOJENOG PRIKUPLJANJA OTPADNOG PAPIRA, METALA, STAKLA, PLASTIKE, TE KRUPNOG (GLOMAZNOG) KOMUNALNOG OTPADA</w:t>
      </w:r>
      <w:bookmarkEnd w:id="13"/>
    </w:p>
    <w:p w14:paraId="79BA266F" w14:textId="77777777" w:rsidR="00805595" w:rsidRPr="00865564" w:rsidRDefault="00805595" w:rsidP="00805595">
      <w:pPr>
        <w:jc w:val="both"/>
        <w:rPr>
          <w:rFonts w:ascii="Verdana" w:hAnsi="Verdana"/>
          <w:sz w:val="20"/>
          <w:szCs w:val="20"/>
        </w:rPr>
      </w:pPr>
    </w:p>
    <w:p w14:paraId="75616BBA" w14:textId="77777777" w:rsidR="00805595" w:rsidRPr="00865564" w:rsidRDefault="00805595" w:rsidP="00805595">
      <w:pPr>
        <w:autoSpaceDE w:val="0"/>
        <w:autoSpaceDN w:val="0"/>
        <w:adjustRightInd w:val="0"/>
        <w:ind w:firstLine="426"/>
        <w:jc w:val="both"/>
        <w:rPr>
          <w:rFonts w:ascii="Verdana" w:hAnsi="Verdana" w:cs="Arial"/>
          <w:i/>
          <w:sz w:val="20"/>
          <w:szCs w:val="20"/>
          <w:u w:val="single"/>
          <w:lang w:eastAsia="zh-CN"/>
        </w:rPr>
      </w:pPr>
      <w:r w:rsidRPr="00865564">
        <w:rPr>
          <w:rFonts w:ascii="Verdana" w:hAnsi="Verdana" w:cs="Arial"/>
          <w:i/>
          <w:sz w:val="20"/>
          <w:szCs w:val="20"/>
          <w:u w:val="single"/>
          <w:lang w:eastAsia="zh-CN"/>
        </w:rPr>
        <w:t xml:space="preserve">Javna usluga sakupljanja komunalnog otpada </w:t>
      </w:r>
    </w:p>
    <w:p w14:paraId="356EC511" w14:textId="77777777" w:rsidR="00805595" w:rsidRPr="00865564" w:rsidRDefault="00805595" w:rsidP="00805595">
      <w:pPr>
        <w:autoSpaceDE w:val="0"/>
        <w:autoSpaceDN w:val="0"/>
        <w:adjustRightInd w:val="0"/>
        <w:jc w:val="both"/>
        <w:rPr>
          <w:rFonts w:ascii="Verdana" w:eastAsia="SimSun" w:hAnsi="Verdana" w:cs="Arial"/>
          <w:i/>
          <w:sz w:val="20"/>
          <w:szCs w:val="20"/>
          <w:u w:val="single"/>
          <w:lang w:eastAsia="zh-CN"/>
        </w:rPr>
      </w:pPr>
    </w:p>
    <w:p w14:paraId="758AF8CF" w14:textId="77777777" w:rsidR="00805595" w:rsidRPr="00865564" w:rsidRDefault="00805595" w:rsidP="00805595">
      <w:pPr>
        <w:autoSpaceDE w:val="0"/>
        <w:autoSpaceDN w:val="0"/>
        <w:adjustRightInd w:val="0"/>
        <w:ind w:firstLine="426"/>
        <w:jc w:val="both"/>
        <w:rPr>
          <w:rFonts w:ascii="Verdana" w:hAnsi="Verdana" w:cs="Arial"/>
          <w:sz w:val="20"/>
          <w:szCs w:val="20"/>
        </w:rPr>
      </w:pPr>
      <w:r w:rsidRPr="00865564">
        <w:rPr>
          <w:rFonts w:ascii="Verdana" w:eastAsia="SimSun" w:hAnsi="Verdana" w:cs="Arial"/>
          <w:sz w:val="20"/>
          <w:szCs w:val="20"/>
          <w:lang w:eastAsia="zh-CN"/>
        </w:rPr>
        <w:t>Općinsko vijeće je dana 31. siječnja 2022. godine donijelo Odluku o načinu pružanja javne usluga sakupljanja komunalnog otpada na području Općine Lasinja, (</w:t>
      </w:r>
      <w:r w:rsidRPr="00865564">
        <w:rPr>
          <w:rFonts w:ascii="Verdana" w:hAnsi="Verdana" w:cs="Arial"/>
          <w:sz w:val="20"/>
          <w:szCs w:val="20"/>
        </w:rPr>
        <w:t>KLASA: 024-04/22-02/2, URBROJ: 2133/19-1-22-1).</w:t>
      </w:r>
    </w:p>
    <w:p w14:paraId="6F782305" w14:textId="77777777" w:rsidR="00805595" w:rsidRPr="00865564" w:rsidRDefault="00805595" w:rsidP="00805595">
      <w:pPr>
        <w:contextualSpacing/>
        <w:jc w:val="both"/>
        <w:rPr>
          <w:rFonts w:ascii="Verdana" w:hAnsi="Verdana"/>
          <w:sz w:val="20"/>
          <w:szCs w:val="20"/>
        </w:rPr>
      </w:pPr>
    </w:p>
    <w:p w14:paraId="6EE4608A" w14:textId="77777777" w:rsidR="00805595" w:rsidRPr="00865564" w:rsidRDefault="00805595" w:rsidP="00805595">
      <w:pPr>
        <w:ind w:firstLine="426"/>
        <w:contextualSpacing/>
        <w:jc w:val="both"/>
        <w:rPr>
          <w:rFonts w:ascii="Verdana" w:hAnsi="Verdana" w:cs="Arial"/>
          <w:sz w:val="20"/>
          <w:szCs w:val="20"/>
        </w:rPr>
      </w:pPr>
      <w:r w:rsidRPr="00865564">
        <w:rPr>
          <w:rFonts w:ascii="Verdana" w:hAnsi="Verdana" w:cs="Arial"/>
          <w:sz w:val="20"/>
          <w:szCs w:val="20"/>
        </w:rPr>
        <w:t xml:space="preserve">Općinski načelnik je dana 30. kolovoza 2019. godine dao Suglasnost na cjenik javne usluge prikupljanja miješanog komunalnog otpada i biorazgradivog komunalnog otpada, sukladno zahtjevu koncesionara, a sa primjenom istoga od 01.01.2020. godine. kako je Ustavni sud poništio novu uredbu o gospodarenju komunalnim otpadom tako i odobreni cjenik nije stupio na snagu pa tako sve ostaje po starom cjeniku koji je odobren i na snazi je od 01.01.2017. godine, a obračun se vrši po volumenu spremnika za otpad i broj pražnjenja. </w:t>
      </w:r>
    </w:p>
    <w:p w14:paraId="4A58735C" w14:textId="77777777" w:rsidR="00805595" w:rsidRPr="00865564" w:rsidRDefault="00805595" w:rsidP="00805595">
      <w:pPr>
        <w:ind w:firstLine="426"/>
        <w:contextualSpacing/>
        <w:jc w:val="both"/>
        <w:rPr>
          <w:rFonts w:ascii="Verdana" w:hAnsi="Verdana" w:cs="Arial"/>
          <w:sz w:val="20"/>
          <w:szCs w:val="20"/>
        </w:rPr>
      </w:pPr>
      <w:r w:rsidRPr="00865564">
        <w:rPr>
          <w:rFonts w:ascii="Verdana" w:hAnsi="Verdana" w:cs="Arial"/>
          <w:sz w:val="20"/>
          <w:szCs w:val="20"/>
        </w:rPr>
        <w:t xml:space="preserve"> Općinski načelnik je dana 7. travnja 2023. godine dao Suglasnost na cjenik javne usluge sakupljanja komunalnog otpada na području Općine Lasinja, sa primjenom od 1. svibnja 2023. godine. Istim je utvrđena cijena obvezne minimalne javne usluge (fiksni dio) i jedinična cijena pražnjenja spremnika (varijabilni dio).</w:t>
      </w:r>
    </w:p>
    <w:p w14:paraId="3E4E798C" w14:textId="77777777" w:rsidR="00805595" w:rsidRPr="00865564" w:rsidRDefault="00805595" w:rsidP="00805595">
      <w:pPr>
        <w:ind w:firstLine="426"/>
        <w:contextualSpacing/>
        <w:jc w:val="both"/>
        <w:rPr>
          <w:rFonts w:ascii="Verdana" w:hAnsi="Verdana"/>
          <w:sz w:val="20"/>
          <w:szCs w:val="20"/>
        </w:rPr>
      </w:pPr>
    </w:p>
    <w:p w14:paraId="6399C3A1" w14:textId="77777777" w:rsidR="00805595" w:rsidRPr="00865564" w:rsidRDefault="00805595" w:rsidP="00805595">
      <w:pPr>
        <w:ind w:firstLine="360"/>
        <w:jc w:val="both"/>
        <w:rPr>
          <w:rFonts w:ascii="Verdana" w:hAnsi="Verdana" w:cs="Arial"/>
          <w:i/>
          <w:sz w:val="20"/>
          <w:szCs w:val="20"/>
          <w:u w:val="single"/>
        </w:rPr>
      </w:pPr>
      <w:r w:rsidRPr="00865564">
        <w:rPr>
          <w:rFonts w:ascii="Verdana" w:hAnsi="Verdana" w:cs="Arial"/>
          <w:i/>
          <w:sz w:val="20"/>
          <w:szCs w:val="20"/>
          <w:u w:val="single"/>
        </w:rPr>
        <w:t>Odvojeno prikupljanje otpadnog papira, metala, stakla, plastike, tekstila te krupnog (glomaznog) otpada na području Općine</w:t>
      </w:r>
      <w:r w:rsidRPr="00865564">
        <w:rPr>
          <w:rFonts w:ascii="Verdana" w:hAnsi="Verdana" w:cs="Arial"/>
          <w:sz w:val="20"/>
          <w:szCs w:val="20"/>
          <w:u w:val="single"/>
        </w:rPr>
        <w:t xml:space="preserve"> </w:t>
      </w:r>
      <w:r w:rsidRPr="00865564">
        <w:rPr>
          <w:rFonts w:ascii="Verdana" w:hAnsi="Verdana" w:cs="Arial"/>
          <w:i/>
          <w:sz w:val="20"/>
          <w:szCs w:val="20"/>
          <w:u w:val="single"/>
        </w:rPr>
        <w:t>provodi se:</w:t>
      </w:r>
    </w:p>
    <w:p w14:paraId="1CF2D42D" w14:textId="77777777" w:rsidR="00805595" w:rsidRPr="00865564" w:rsidRDefault="00805595" w:rsidP="00805595">
      <w:pPr>
        <w:ind w:firstLine="360"/>
        <w:jc w:val="both"/>
        <w:rPr>
          <w:rFonts w:ascii="Verdana" w:hAnsi="Verdana" w:cs="Arial"/>
          <w:i/>
          <w:sz w:val="20"/>
          <w:szCs w:val="20"/>
          <w:u w:val="single"/>
        </w:rPr>
      </w:pPr>
    </w:p>
    <w:p w14:paraId="2AC29046" w14:textId="77777777" w:rsidR="00805595" w:rsidRPr="00865564" w:rsidRDefault="00805595" w:rsidP="008F3351">
      <w:pPr>
        <w:numPr>
          <w:ilvl w:val="0"/>
          <w:numId w:val="14"/>
        </w:numPr>
        <w:contextualSpacing/>
        <w:jc w:val="both"/>
        <w:rPr>
          <w:rFonts w:ascii="Verdana" w:hAnsi="Verdana" w:cs="Arial"/>
          <w:sz w:val="20"/>
          <w:szCs w:val="20"/>
        </w:rPr>
      </w:pPr>
      <w:r w:rsidRPr="00865564">
        <w:rPr>
          <w:rFonts w:ascii="Verdana" w:hAnsi="Verdana" w:cs="Arial"/>
          <w:sz w:val="20"/>
          <w:szCs w:val="20"/>
        </w:rPr>
        <w:t>primarnom selekcijom otpada na kućnom pragu,</w:t>
      </w:r>
    </w:p>
    <w:p w14:paraId="0525A3AD" w14:textId="77777777" w:rsidR="00805595" w:rsidRPr="00865564" w:rsidRDefault="00805595" w:rsidP="008F3351">
      <w:pPr>
        <w:numPr>
          <w:ilvl w:val="0"/>
          <w:numId w:val="14"/>
        </w:numPr>
        <w:contextualSpacing/>
        <w:jc w:val="both"/>
        <w:rPr>
          <w:rFonts w:ascii="Verdana" w:hAnsi="Verdana" w:cs="Arial"/>
          <w:sz w:val="20"/>
          <w:szCs w:val="20"/>
        </w:rPr>
      </w:pPr>
      <w:r w:rsidRPr="00865564">
        <w:rPr>
          <w:rFonts w:ascii="Verdana" w:hAnsi="Verdana" w:cs="Arial"/>
          <w:sz w:val="20"/>
          <w:szCs w:val="20"/>
        </w:rPr>
        <w:t>odvozom krupnog (glomaznog) otpada po pozivu korisnika,</w:t>
      </w:r>
    </w:p>
    <w:p w14:paraId="1004D9F3" w14:textId="77777777" w:rsidR="00805595" w:rsidRPr="00865564" w:rsidRDefault="00805595" w:rsidP="008F3351">
      <w:pPr>
        <w:numPr>
          <w:ilvl w:val="0"/>
          <w:numId w:val="14"/>
        </w:numPr>
        <w:contextualSpacing/>
        <w:jc w:val="both"/>
        <w:rPr>
          <w:rFonts w:ascii="Verdana" w:hAnsi="Verdana" w:cs="Arial"/>
          <w:sz w:val="20"/>
          <w:szCs w:val="20"/>
        </w:rPr>
      </w:pPr>
      <w:r w:rsidRPr="00865564">
        <w:rPr>
          <w:rFonts w:ascii="Verdana" w:hAnsi="Verdana" w:cs="Arial"/>
          <w:sz w:val="20"/>
          <w:szCs w:val="20"/>
        </w:rPr>
        <w:t>redovitim i pravodobnim pražnjenjem posuda odnosno spremnika,</w:t>
      </w:r>
    </w:p>
    <w:p w14:paraId="2529F84D" w14:textId="77777777" w:rsidR="00805595" w:rsidRPr="00865564" w:rsidRDefault="00805595" w:rsidP="008F3351">
      <w:pPr>
        <w:numPr>
          <w:ilvl w:val="0"/>
          <w:numId w:val="14"/>
        </w:numPr>
        <w:contextualSpacing/>
        <w:jc w:val="both"/>
        <w:rPr>
          <w:rFonts w:ascii="Verdana" w:hAnsi="Verdana" w:cs="Arial"/>
          <w:sz w:val="20"/>
          <w:szCs w:val="20"/>
        </w:rPr>
      </w:pPr>
      <w:r w:rsidRPr="00865564">
        <w:rPr>
          <w:rFonts w:ascii="Verdana" w:hAnsi="Verdana" w:cs="Arial"/>
          <w:sz w:val="20"/>
          <w:szCs w:val="20"/>
        </w:rPr>
        <w:t>izobrazno – informativnim aktivnostima.</w:t>
      </w:r>
    </w:p>
    <w:p w14:paraId="56275E37" w14:textId="77777777" w:rsidR="00805595" w:rsidRPr="00865564" w:rsidRDefault="00805595" w:rsidP="00805595">
      <w:pPr>
        <w:autoSpaceDE w:val="0"/>
        <w:autoSpaceDN w:val="0"/>
        <w:adjustRightInd w:val="0"/>
        <w:ind w:left="360"/>
        <w:rPr>
          <w:rFonts w:ascii="Verdana" w:eastAsia="ArialNarrow" w:hAnsi="Verdana" w:cs="Arial"/>
          <w:b/>
          <w:sz w:val="20"/>
          <w:szCs w:val="20"/>
        </w:rPr>
      </w:pPr>
    </w:p>
    <w:p w14:paraId="3F563F52" w14:textId="77777777" w:rsidR="00805595" w:rsidRPr="00865564" w:rsidRDefault="00805595" w:rsidP="00805595">
      <w:pPr>
        <w:autoSpaceDE w:val="0"/>
        <w:autoSpaceDN w:val="0"/>
        <w:adjustRightInd w:val="0"/>
        <w:ind w:firstLine="708"/>
        <w:jc w:val="both"/>
        <w:rPr>
          <w:rFonts w:ascii="Verdana" w:eastAsia="ArialNarrow" w:hAnsi="Verdana" w:cs="Arial"/>
          <w:sz w:val="20"/>
          <w:szCs w:val="20"/>
        </w:rPr>
      </w:pPr>
      <w:r w:rsidRPr="00865564">
        <w:rPr>
          <w:rFonts w:ascii="Verdana" w:eastAsia="ArialNarrow" w:hAnsi="Verdana" w:cs="Arial"/>
          <w:sz w:val="20"/>
          <w:szCs w:val="20"/>
        </w:rPr>
        <w:t>Na području Općine Lasinja obavlja se sakupljanje komunalnog otpada, krupnog glomaznog otpada i odvojeno sakupljanje otpadnog papira, stakla, plastike, metala i tekstila. Komunalni otpad kao i glomazni otpad na području Općine Lasinja odvozi koncesionar tvrtka Eko flor - plus d.o.o.. Koncesionar je uz račune za komunalne usluge dostavljao korisnicima letke s uputama o razvrstavanju otpada po vrstama i odlaganja u spremnike, kao i raspored odvoza otpada za tekuću 2023. godinu, a plan odvoza je objavljen na web stranici koncesionara i Općine.</w:t>
      </w:r>
    </w:p>
    <w:p w14:paraId="6AC7F05F" w14:textId="77777777" w:rsidR="00805595" w:rsidRPr="00865564" w:rsidRDefault="00805595" w:rsidP="00805595">
      <w:pPr>
        <w:autoSpaceDE w:val="0"/>
        <w:autoSpaceDN w:val="0"/>
        <w:adjustRightInd w:val="0"/>
        <w:jc w:val="both"/>
        <w:rPr>
          <w:rFonts w:ascii="Verdana" w:eastAsia="ArialNarrow" w:hAnsi="Verdana" w:cs="Arial"/>
          <w:sz w:val="20"/>
          <w:szCs w:val="20"/>
        </w:rPr>
      </w:pPr>
    </w:p>
    <w:p w14:paraId="135D6693" w14:textId="77777777" w:rsidR="00805595" w:rsidRPr="00865564" w:rsidRDefault="00805595" w:rsidP="00805595">
      <w:pPr>
        <w:autoSpaceDE w:val="0"/>
        <w:autoSpaceDN w:val="0"/>
        <w:adjustRightInd w:val="0"/>
        <w:ind w:firstLine="426"/>
        <w:jc w:val="both"/>
        <w:rPr>
          <w:rFonts w:ascii="Verdana" w:eastAsia="ArialNarrow" w:hAnsi="Verdana" w:cs="Arial"/>
          <w:sz w:val="20"/>
          <w:szCs w:val="20"/>
        </w:rPr>
      </w:pPr>
      <w:r w:rsidRPr="00865564">
        <w:rPr>
          <w:rFonts w:ascii="Verdana" w:eastAsia="ArialNarrow" w:hAnsi="Verdana" w:cs="Arial"/>
          <w:sz w:val="20"/>
          <w:szCs w:val="20"/>
        </w:rPr>
        <w:t xml:space="preserve">Reciklabilni komunalni otpad i to: otpadni papir i karton, otpadna plastika, otpadni metal, otpadno staklo, otpadni tekstil i otpadno drvo prikupljaju se u posebnim spremnicima koji se nalaze na javnim površinama (zeleni otoci)  u svakom naselju, u reciklažnom dvorištu i putem mobilnog reciklažnog dvorišta. </w:t>
      </w:r>
    </w:p>
    <w:p w14:paraId="0134C4D6" w14:textId="77777777" w:rsidR="00805595" w:rsidRPr="00865564" w:rsidRDefault="00805595" w:rsidP="00805595">
      <w:pPr>
        <w:jc w:val="both"/>
        <w:rPr>
          <w:rFonts w:ascii="Verdana" w:hAnsi="Verdana" w:cs="Arial"/>
          <w:color w:val="000000"/>
          <w:sz w:val="20"/>
          <w:szCs w:val="20"/>
          <w:lang w:eastAsia="hr-HR"/>
        </w:rPr>
      </w:pPr>
    </w:p>
    <w:p w14:paraId="606FF864" w14:textId="77777777" w:rsidR="00805595" w:rsidRPr="00865564" w:rsidRDefault="00805595" w:rsidP="00805595">
      <w:pPr>
        <w:ind w:firstLine="426"/>
        <w:jc w:val="both"/>
        <w:rPr>
          <w:rFonts w:ascii="Verdana" w:hAnsi="Verdana" w:cs="Arial"/>
          <w:bCs/>
          <w:sz w:val="20"/>
          <w:szCs w:val="20"/>
        </w:rPr>
      </w:pPr>
      <w:r w:rsidRPr="00865564">
        <w:rPr>
          <w:rFonts w:ascii="Verdana" w:hAnsi="Verdana" w:cs="Arial"/>
          <w:color w:val="000000"/>
          <w:sz w:val="20"/>
          <w:szCs w:val="20"/>
          <w:lang w:eastAsia="hr-HR"/>
        </w:rPr>
        <w:t>Biootpad su korisnici dužni kompostirati u vlastitom kućanstvu</w:t>
      </w:r>
      <w:r w:rsidRPr="00865564">
        <w:rPr>
          <w:rFonts w:ascii="Verdana" w:eastAsia="ArialNarrow" w:hAnsi="Verdana" w:cs="Arial"/>
          <w:sz w:val="20"/>
          <w:szCs w:val="20"/>
        </w:rPr>
        <w:t xml:space="preserve">, sukladno </w:t>
      </w:r>
      <w:r w:rsidRPr="00865564">
        <w:rPr>
          <w:rFonts w:ascii="Verdana" w:hAnsi="Verdana" w:cs="Arial"/>
          <w:bCs/>
          <w:sz w:val="20"/>
          <w:szCs w:val="20"/>
        </w:rPr>
        <w:t>Odluci o načinu pružanja javne usluge prikupljanja miješanog komunalnog otpada i biorazgradivog komunalnog otpada na području Općine Lasinja.</w:t>
      </w:r>
    </w:p>
    <w:p w14:paraId="42990C71" w14:textId="77777777" w:rsidR="00805595" w:rsidRPr="00865564" w:rsidRDefault="00805595" w:rsidP="00805595">
      <w:pPr>
        <w:jc w:val="both"/>
        <w:rPr>
          <w:rFonts w:ascii="Verdana" w:hAnsi="Verdana" w:cs="Arial"/>
          <w:bCs/>
          <w:sz w:val="20"/>
          <w:szCs w:val="20"/>
        </w:rPr>
      </w:pPr>
    </w:p>
    <w:p w14:paraId="047F1083" w14:textId="77777777" w:rsidR="00805595" w:rsidRPr="00865564" w:rsidRDefault="00805595" w:rsidP="00805595">
      <w:pPr>
        <w:jc w:val="both"/>
        <w:rPr>
          <w:rFonts w:ascii="Verdana" w:hAnsi="Verdana" w:cs="Arial"/>
          <w:bCs/>
          <w:sz w:val="20"/>
          <w:szCs w:val="20"/>
        </w:rPr>
      </w:pPr>
    </w:p>
    <w:p w14:paraId="19A933AE" w14:textId="77777777" w:rsidR="00805595" w:rsidRPr="00865564" w:rsidRDefault="00805595" w:rsidP="008F3351">
      <w:pPr>
        <w:numPr>
          <w:ilvl w:val="0"/>
          <w:numId w:val="7"/>
        </w:numPr>
        <w:spacing w:line="276" w:lineRule="auto"/>
        <w:jc w:val="both"/>
        <w:rPr>
          <w:rFonts w:ascii="Verdana" w:hAnsi="Verdana" w:cs="Arial"/>
          <w:color w:val="000000"/>
          <w:sz w:val="20"/>
          <w:szCs w:val="20"/>
          <w:lang w:eastAsia="hr-HR"/>
        </w:rPr>
      </w:pPr>
      <w:r w:rsidRPr="00865564">
        <w:rPr>
          <w:rFonts w:ascii="Verdana" w:hAnsi="Verdana" w:cs="Arial"/>
          <w:b/>
          <w:bCs/>
          <w:color w:val="2E74B5"/>
          <w:sz w:val="20"/>
          <w:szCs w:val="20"/>
        </w:rPr>
        <w:t xml:space="preserve">  NAČIN PRUŽANJA JAVNE USLUGE SAKUPLJANJA  KOMUNALNOG OTPADA</w:t>
      </w:r>
    </w:p>
    <w:p w14:paraId="0B3055A2" w14:textId="77777777" w:rsidR="00805595" w:rsidRPr="00865564" w:rsidRDefault="00805595" w:rsidP="00805595">
      <w:pPr>
        <w:autoSpaceDE w:val="0"/>
        <w:autoSpaceDN w:val="0"/>
        <w:adjustRightInd w:val="0"/>
        <w:jc w:val="both"/>
        <w:rPr>
          <w:rFonts w:ascii="Verdana" w:hAnsi="Verdana" w:cs="Arial"/>
          <w:bCs/>
          <w:sz w:val="20"/>
          <w:szCs w:val="20"/>
        </w:rPr>
      </w:pPr>
    </w:p>
    <w:p w14:paraId="5851DCE6" w14:textId="77777777" w:rsidR="00805595" w:rsidRPr="00865564" w:rsidRDefault="00805595" w:rsidP="00805595">
      <w:pPr>
        <w:jc w:val="both"/>
        <w:rPr>
          <w:rFonts w:ascii="Verdana" w:hAnsi="Verdana" w:cs="Arial"/>
          <w:sz w:val="20"/>
          <w:szCs w:val="20"/>
        </w:rPr>
      </w:pPr>
      <w:r w:rsidRPr="00865564">
        <w:rPr>
          <w:rFonts w:ascii="Verdana" w:hAnsi="Verdana" w:cs="Arial"/>
          <w:bCs/>
          <w:sz w:val="20"/>
          <w:szCs w:val="20"/>
        </w:rPr>
        <w:lastRenderedPageBreak/>
        <w:t xml:space="preserve">      Javna usluga pružana je u skladu s </w:t>
      </w:r>
      <w:r w:rsidRPr="00865564">
        <w:rPr>
          <w:rFonts w:ascii="Verdana" w:hAnsi="Verdana" w:cs="Arial"/>
          <w:sz w:val="20"/>
          <w:szCs w:val="20"/>
        </w:rPr>
        <w:t xml:space="preserve">Odlukom o načinu pružanja javne usluge sakupljanja komunalnog otpada na području Općine Lasinja (Glasnik Općine Lasinja 1/22). </w:t>
      </w:r>
    </w:p>
    <w:p w14:paraId="57945478" w14:textId="77777777" w:rsidR="00805595" w:rsidRPr="00865564" w:rsidRDefault="00805595" w:rsidP="00805595">
      <w:pPr>
        <w:jc w:val="both"/>
        <w:rPr>
          <w:rFonts w:ascii="Verdana" w:hAnsi="Verdana" w:cs="Arial"/>
          <w:bCs/>
          <w:sz w:val="20"/>
          <w:szCs w:val="20"/>
        </w:rPr>
      </w:pPr>
    </w:p>
    <w:p w14:paraId="70797587" w14:textId="77777777" w:rsidR="00805595" w:rsidRPr="00865564" w:rsidRDefault="00805595" w:rsidP="00805595">
      <w:pPr>
        <w:autoSpaceDE w:val="0"/>
        <w:autoSpaceDN w:val="0"/>
        <w:adjustRightInd w:val="0"/>
        <w:jc w:val="both"/>
        <w:rPr>
          <w:rFonts w:ascii="Verdana" w:hAnsi="Verdana" w:cs="Arial"/>
          <w:sz w:val="20"/>
          <w:szCs w:val="20"/>
        </w:rPr>
      </w:pPr>
      <w:r w:rsidRPr="00865564">
        <w:rPr>
          <w:rFonts w:ascii="Verdana" w:hAnsi="Verdana" w:cs="Arial"/>
          <w:sz w:val="20"/>
          <w:szCs w:val="20"/>
        </w:rPr>
        <w:t xml:space="preserve">       Kriterij obračuna količine otpada koju predaje korisnik javne usluge je volumen zaduženog spremnika i broj pražnjenja spremnika. Davatelj usluge obračunava korisniku usluge cijenu javne usluge prikupljanja komunalnog otpada (u daljnjem tekstu: cijena javne usluge) razmjerno količini predanog komunalnog otpada u obračunskom razdoblju pri čemu je kriterij količine otpada u obračunskom razdoblju volumen spremnika otpada i broj pražnjenja spremnika.</w:t>
      </w:r>
    </w:p>
    <w:p w14:paraId="7E9EB87F" w14:textId="77777777" w:rsidR="00805595" w:rsidRPr="00865564" w:rsidRDefault="00805595" w:rsidP="00805595">
      <w:pPr>
        <w:jc w:val="both"/>
        <w:rPr>
          <w:rFonts w:ascii="Verdana" w:hAnsi="Verdana" w:cs="Arial"/>
          <w:bCs/>
          <w:sz w:val="20"/>
          <w:szCs w:val="20"/>
        </w:rPr>
      </w:pPr>
      <w:r w:rsidRPr="00865564">
        <w:rPr>
          <w:rFonts w:ascii="Verdana" w:hAnsi="Verdana" w:cs="Arial"/>
          <w:sz w:val="20"/>
          <w:szCs w:val="20"/>
        </w:rPr>
        <w:t xml:space="preserve">   </w:t>
      </w:r>
    </w:p>
    <w:p w14:paraId="2A18D51A" w14:textId="77777777" w:rsidR="00805595" w:rsidRPr="00865564" w:rsidRDefault="00805595" w:rsidP="00805595">
      <w:pPr>
        <w:autoSpaceDE w:val="0"/>
        <w:autoSpaceDN w:val="0"/>
        <w:adjustRightInd w:val="0"/>
        <w:jc w:val="both"/>
        <w:rPr>
          <w:rFonts w:ascii="Verdana" w:hAnsi="Verdana" w:cs="Arial"/>
          <w:bCs/>
          <w:sz w:val="20"/>
          <w:szCs w:val="20"/>
        </w:rPr>
      </w:pPr>
    </w:p>
    <w:p w14:paraId="15B40EC1" w14:textId="77777777" w:rsidR="00805595" w:rsidRPr="00865564" w:rsidRDefault="00805595" w:rsidP="00805595">
      <w:pPr>
        <w:autoSpaceDE w:val="0"/>
        <w:autoSpaceDN w:val="0"/>
        <w:adjustRightInd w:val="0"/>
        <w:ind w:left="567" w:hanging="567"/>
        <w:jc w:val="both"/>
        <w:rPr>
          <w:rFonts w:ascii="Verdana" w:hAnsi="Verdana" w:cs="Arial"/>
          <w:b/>
          <w:bCs/>
          <w:color w:val="2E74B5"/>
          <w:sz w:val="20"/>
          <w:szCs w:val="20"/>
        </w:rPr>
      </w:pPr>
      <w:r w:rsidRPr="00865564">
        <w:rPr>
          <w:rFonts w:ascii="Verdana" w:hAnsi="Verdana" w:cs="Arial"/>
          <w:b/>
          <w:bCs/>
          <w:color w:val="2E74B5"/>
          <w:sz w:val="20"/>
          <w:szCs w:val="20"/>
        </w:rPr>
        <w:t>12.</w:t>
      </w:r>
      <w:r w:rsidRPr="00865564">
        <w:rPr>
          <w:rFonts w:ascii="Verdana" w:hAnsi="Verdana" w:cs="Arial"/>
          <w:b/>
          <w:bCs/>
          <w:color w:val="2E74B5"/>
          <w:sz w:val="20"/>
          <w:szCs w:val="20"/>
        </w:rPr>
        <w:tab/>
        <w:t>POPIS PROJEKATA VAŽNIH ZA PROVEDBU ODBREDBI PLANA, ORGANIZACIJSKI ASPEKTI, IZVORI I VISINA FINANCIJSKIH SREDSTAVA ZA PROVEDBU MJERA GOSPODARENJA OTPADOM</w:t>
      </w:r>
    </w:p>
    <w:p w14:paraId="37A6C074" w14:textId="77777777" w:rsidR="00805595" w:rsidRPr="00865564" w:rsidRDefault="00805595" w:rsidP="00805595">
      <w:pPr>
        <w:autoSpaceDE w:val="0"/>
        <w:autoSpaceDN w:val="0"/>
        <w:adjustRightInd w:val="0"/>
        <w:jc w:val="both"/>
        <w:rPr>
          <w:rFonts w:ascii="Verdana" w:hAnsi="Verdana" w:cs="Arial"/>
          <w:bCs/>
          <w:sz w:val="20"/>
          <w:szCs w:val="20"/>
        </w:rPr>
      </w:pPr>
    </w:p>
    <w:p w14:paraId="133200C7" w14:textId="77777777" w:rsidR="00805595" w:rsidRPr="00865564" w:rsidRDefault="00805595" w:rsidP="00805595">
      <w:pPr>
        <w:pStyle w:val="Odlomakpopisa"/>
        <w:autoSpaceDE w:val="0"/>
        <w:autoSpaceDN w:val="0"/>
        <w:adjustRightInd w:val="0"/>
        <w:ind w:left="0" w:firstLine="568"/>
        <w:jc w:val="both"/>
        <w:rPr>
          <w:rFonts w:ascii="Verdana" w:eastAsia="ArialNarrow" w:hAnsi="Verdana" w:cs="Arial"/>
          <w:sz w:val="20"/>
          <w:szCs w:val="20"/>
        </w:rPr>
      </w:pPr>
      <w:r w:rsidRPr="00865564">
        <w:rPr>
          <w:rFonts w:ascii="Verdana" w:eastAsia="ArialNarrow" w:hAnsi="Verdana" w:cs="Arial"/>
          <w:sz w:val="20"/>
          <w:szCs w:val="20"/>
        </w:rPr>
        <w:t xml:space="preserve">Općina Lasinja tijekom 2024. godine  nije provodila nove projekte usmjerene na provedbu odredbi Plana.    </w:t>
      </w:r>
    </w:p>
    <w:p w14:paraId="00549595" w14:textId="77777777" w:rsidR="00805595" w:rsidRPr="00865564" w:rsidRDefault="00805595" w:rsidP="00805595">
      <w:pPr>
        <w:autoSpaceDE w:val="0"/>
        <w:autoSpaceDN w:val="0"/>
        <w:adjustRightInd w:val="0"/>
        <w:ind w:firstLine="426"/>
        <w:jc w:val="both"/>
        <w:rPr>
          <w:rFonts w:ascii="Verdana" w:hAnsi="Verdana" w:cs="Arial"/>
          <w:bCs/>
          <w:sz w:val="20"/>
          <w:szCs w:val="20"/>
        </w:rPr>
      </w:pPr>
    </w:p>
    <w:p w14:paraId="47FB2CF3" w14:textId="77777777" w:rsidR="00805595" w:rsidRPr="00865564" w:rsidRDefault="00805595" w:rsidP="00805595">
      <w:pPr>
        <w:autoSpaceDE w:val="0"/>
        <w:autoSpaceDN w:val="0"/>
        <w:adjustRightInd w:val="0"/>
        <w:jc w:val="both"/>
        <w:rPr>
          <w:rFonts w:ascii="Verdana" w:hAnsi="Verdana" w:cs="Arial"/>
          <w:b/>
          <w:bCs/>
          <w:sz w:val="20"/>
          <w:szCs w:val="20"/>
        </w:rPr>
      </w:pPr>
      <w:r w:rsidRPr="00865564">
        <w:rPr>
          <w:rFonts w:ascii="Verdana" w:hAnsi="Verdana" w:cs="Arial"/>
          <w:b/>
          <w:bCs/>
          <w:sz w:val="20"/>
          <w:szCs w:val="20"/>
        </w:rPr>
        <w:t>Tablica 1. Financijska sredstva utrošena za provedbu mjera gospodarenja otpadom i izvor sredstava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843"/>
        <w:gridCol w:w="1843"/>
        <w:gridCol w:w="1842"/>
      </w:tblGrid>
      <w:tr w:rsidR="00805595" w:rsidRPr="00865564" w14:paraId="20181C97" w14:textId="77777777" w:rsidTr="004E0F7D">
        <w:tc>
          <w:tcPr>
            <w:tcW w:w="709" w:type="dxa"/>
            <w:shd w:val="clear" w:color="auto" w:fill="BDD6EE"/>
            <w:vAlign w:val="center"/>
          </w:tcPr>
          <w:p w14:paraId="09F84C7C" w14:textId="77777777" w:rsidR="00805595" w:rsidRPr="00865564" w:rsidRDefault="00805595" w:rsidP="004E0F7D">
            <w:pPr>
              <w:autoSpaceDE w:val="0"/>
              <w:autoSpaceDN w:val="0"/>
              <w:adjustRightInd w:val="0"/>
              <w:jc w:val="center"/>
              <w:rPr>
                <w:rFonts w:ascii="Verdana" w:eastAsia="ArialNarrow" w:hAnsi="Verdana" w:cs="Arial"/>
                <w:b/>
                <w:sz w:val="20"/>
                <w:szCs w:val="20"/>
              </w:rPr>
            </w:pPr>
            <w:r w:rsidRPr="00865564">
              <w:rPr>
                <w:rFonts w:ascii="Verdana" w:eastAsia="ArialNarrow" w:hAnsi="Verdana" w:cs="Arial"/>
                <w:b/>
                <w:sz w:val="20"/>
                <w:szCs w:val="20"/>
              </w:rPr>
              <w:t>Red broj</w:t>
            </w:r>
          </w:p>
        </w:tc>
        <w:tc>
          <w:tcPr>
            <w:tcW w:w="3402" w:type="dxa"/>
            <w:shd w:val="clear" w:color="auto" w:fill="BDD6EE"/>
            <w:vAlign w:val="center"/>
          </w:tcPr>
          <w:p w14:paraId="159AE99F" w14:textId="77777777" w:rsidR="00805595" w:rsidRPr="00865564" w:rsidRDefault="00805595" w:rsidP="004E0F7D">
            <w:pPr>
              <w:autoSpaceDE w:val="0"/>
              <w:autoSpaceDN w:val="0"/>
              <w:adjustRightInd w:val="0"/>
              <w:jc w:val="center"/>
              <w:rPr>
                <w:rFonts w:ascii="Verdana" w:eastAsia="ArialNarrow" w:hAnsi="Verdana" w:cs="Arial"/>
                <w:b/>
                <w:sz w:val="20"/>
                <w:szCs w:val="20"/>
              </w:rPr>
            </w:pPr>
            <w:r w:rsidRPr="00865564">
              <w:rPr>
                <w:rFonts w:ascii="Verdana" w:eastAsia="ArialNarrow" w:hAnsi="Verdana" w:cs="Arial"/>
                <w:b/>
                <w:sz w:val="20"/>
                <w:szCs w:val="20"/>
              </w:rPr>
              <w:t>Mjera i aktivnost</w:t>
            </w:r>
          </w:p>
        </w:tc>
        <w:tc>
          <w:tcPr>
            <w:tcW w:w="1843" w:type="dxa"/>
            <w:shd w:val="clear" w:color="auto" w:fill="BDD6EE"/>
          </w:tcPr>
          <w:p w14:paraId="7301318E" w14:textId="77777777" w:rsidR="00805595" w:rsidRPr="00865564" w:rsidRDefault="00805595" w:rsidP="004E0F7D">
            <w:pPr>
              <w:autoSpaceDE w:val="0"/>
              <w:autoSpaceDN w:val="0"/>
              <w:adjustRightInd w:val="0"/>
              <w:jc w:val="center"/>
              <w:rPr>
                <w:rFonts w:ascii="Verdana" w:eastAsia="ArialNarrow" w:hAnsi="Verdana" w:cs="Arial"/>
                <w:b/>
                <w:sz w:val="20"/>
                <w:szCs w:val="20"/>
              </w:rPr>
            </w:pPr>
            <w:r w:rsidRPr="00865564">
              <w:rPr>
                <w:rFonts w:ascii="Verdana" w:eastAsia="ArialNarrow" w:hAnsi="Verdana" w:cs="Arial"/>
                <w:b/>
                <w:sz w:val="20"/>
                <w:szCs w:val="20"/>
              </w:rPr>
              <w:t>Planirana sredstva (€)</w:t>
            </w:r>
          </w:p>
        </w:tc>
        <w:tc>
          <w:tcPr>
            <w:tcW w:w="1843" w:type="dxa"/>
            <w:shd w:val="clear" w:color="auto" w:fill="BDD6EE"/>
          </w:tcPr>
          <w:p w14:paraId="0FD708A7" w14:textId="77777777" w:rsidR="00805595" w:rsidRPr="00865564" w:rsidRDefault="00805595" w:rsidP="004E0F7D">
            <w:pPr>
              <w:autoSpaceDE w:val="0"/>
              <w:autoSpaceDN w:val="0"/>
              <w:adjustRightInd w:val="0"/>
              <w:jc w:val="center"/>
              <w:rPr>
                <w:rFonts w:ascii="Verdana" w:eastAsia="ArialNarrow" w:hAnsi="Verdana" w:cs="Arial"/>
                <w:b/>
                <w:sz w:val="20"/>
                <w:szCs w:val="20"/>
              </w:rPr>
            </w:pPr>
            <w:r w:rsidRPr="00865564">
              <w:rPr>
                <w:rFonts w:ascii="Verdana" w:eastAsia="ArialNarrow" w:hAnsi="Verdana" w:cs="Arial"/>
                <w:b/>
                <w:sz w:val="20"/>
                <w:szCs w:val="20"/>
              </w:rPr>
              <w:t>Utrošena</w:t>
            </w:r>
          </w:p>
          <w:p w14:paraId="4773B015" w14:textId="77777777" w:rsidR="00805595" w:rsidRPr="00865564" w:rsidRDefault="00805595" w:rsidP="004E0F7D">
            <w:pPr>
              <w:autoSpaceDE w:val="0"/>
              <w:autoSpaceDN w:val="0"/>
              <w:adjustRightInd w:val="0"/>
              <w:jc w:val="center"/>
              <w:rPr>
                <w:rFonts w:ascii="Verdana" w:eastAsia="ArialNarrow" w:hAnsi="Verdana" w:cs="Arial"/>
                <w:b/>
                <w:sz w:val="20"/>
                <w:szCs w:val="20"/>
              </w:rPr>
            </w:pPr>
            <w:r w:rsidRPr="00865564">
              <w:rPr>
                <w:rFonts w:ascii="Verdana" w:eastAsia="ArialNarrow" w:hAnsi="Verdana" w:cs="Arial"/>
                <w:b/>
                <w:sz w:val="20"/>
                <w:szCs w:val="20"/>
              </w:rPr>
              <w:t>sredstva (€)</w:t>
            </w:r>
          </w:p>
        </w:tc>
        <w:tc>
          <w:tcPr>
            <w:tcW w:w="1842" w:type="dxa"/>
            <w:shd w:val="clear" w:color="auto" w:fill="BDD6EE"/>
            <w:vAlign w:val="center"/>
          </w:tcPr>
          <w:p w14:paraId="3C36DF0F" w14:textId="77777777" w:rsidR="00805595" w:rsidRPr="00865564" w:rsidRDefault="00805595" w:rsidP="004E0F7D">
            <w:pPr>
              <w:autoSpaceDE w:val="0"/>
              <w:autoSpaceDN w:val="0"/>
              <w:adjustRightInd w:val="0"/>
              <w:jc w:val="center"/>
              <w:rPr>
                <w:rFonts w:ascii="Verdana" w:eastAsia="ArialNarrow" w:hAnsi="Verdana" w:cs="Arial"/>
                <w:b/>
                <w:sz w:val="20"/>
                <w:szCs w:val="20"/>
              </w:rPr>
            </w:pPr>
            <w:r w:rsidRPr="00865564">
              <w:rPr>
                <w:rFonts w:ascii="Verdana" w:eastAsia="ArialNarrow" w:hAnsi="Verdana" w:cs="Arial"/>
                <w:b/>
                <w:sz w:val="20"/>
                <w:szCs w:val="20"/>
              </w:rPr>
              <w:t>Izvor sredstava</w:t>
            </w:r>
          </w:p>
        </w:tc>
      </w:tr>
      <w:tr w:rsidR="00805595" w:rsidRPr="00865564" w14:paraId="7BEEEC16" w14:textId="77777777" w:rsidTr="004E0F7D">
        <w:tc>
          <w:tcPr>
            <w:tcW w:w="709" w:type="dxa"/>
            <w:shd w:val="clear" w:color="auto" w:fill="auto"/>
            <w:vAlign w:val="center"/>
          </w:tcPr>
          <w:p w14:paraId="580D9409"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1.</w:t>
            </w:r>
          </w:p>
        </w:tc>
        <w:tc>
          <w:tcPr>
            <w:tcW w:w="3402" w:type="dxa"/>
            <w:shd w:val="clear" w:color="auto" w:fill="auto"/>
          </w:tcPr>
          <w:p w14:paraId="1BF50C8A" w14:textId="77777777" w:rsidR="00805595" w:rsidRPr="00865564" w:rsidRDefault="00805595" w:rsidP="00865564">
            <w:pPr>
              <w:autoSpaceDE w:val="0"/>
              <w:autoSpaceDN w:val="0"/>
              <w:adjustRightInd w:val="0"/>
              <w:jc w:val="left"/>
              <w:rPr>
                <w:rFonts w:ascii="Verdana" w:eastAsia="ArialNarrow" w:hAnsi="Verdana" w:cs="Arial"/>
                <w:sz w:val="20"/>
                <w:szCs w:val="20"/>
              </w:rPr>
            </w:pPr>
            <w:r w:rsidRPr="00865564">
              <w:rPr>
                <w:rFonts w:ascii="Verdana" w:eastAsia="ArialNarrow" w:hAnsi="Verdana" w:cs="Arial"/>
                <w:sz w:val="20"/>
                <w:szCs w:val="20"/>
              </w:rPr>
              <w:t xml:space="preserve">Naknada za zbrinjavanje komunalnog otpada </w:t>
            </w:r>
          </w:p>
        </w:tc>
        <w:tc>
          <w:tcPr>
            <w:tcW w:w="1843" w:type="dxa"/>
            <w:shd w:val="clear" w:color="auto" w:fill="auto"/>
            <w:vAlign w:val="center"/>
          </w:tcPr>
          <w:p w14:paraId="22EED9DC"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1.000,00</w:t>
            </w:r>
          </w:p>
        </w:tc>
        <w:tc>
          <w:tcPr>
            <w:tcW w:w="1843" w:type="dxa"/>
            <w:shd w:val="clear" w:color="auto" w:fill="auto"/>
            <w:vAlign w:val="center"/>
          </w:tcPr>
          <w:p w14:paraId="40288A97"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860,43</w:t>
            </w:r>
          </w:p>
        </w:tc>
        <w:tc>
          <w:tcPr>
            <w:tcW w:w="1842" w:type="dxa"/>
            <w:shd w:val="clear" w:color="auto" w:fill="auto"/>
            <w:vAlign w:val="center"/>
          </w:tcPr>
          <w:p w14:paraId="6E598923"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Proračun Općine Lasinja</w:t>
            </w:r>
          </w:p>
        </w:tc>
      </w:tr>
      <w:tr w:rsidR="00805595" w:rsidRPr="00865564" w14:paraId="31B0C35B" w14:textId="77777777" w:rsidTr="004E0F7D">
        <w:tc>
          <w:tcPr>
            <w:tcW w:w="709" w:type="dxa"/>
            <w:shd w:val="clear" w:color="auto" w:fill="auto"/>
            <w:vAlign w:val="center"/>
          </w:tcPr>
          <w:p w14:paraId="17E4093F"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2.</w:t>
            </w:r>
          </w:p>
        </w:tc>
        <w:tc>
          <w:tcPr>
            <w:tcW w:w="3402" w:type="dxa"/>
            <w:shd w:val="clear" w:color="auto" w:fill="auto"/>
          </w:tcPr>
          <w:p w14:paraId="2243761A" w14:textId="77777777" w:rsidR="00805595" w:rsidRPr="00865564" w:rsidRDefault="00805595" w:rsidP="00865564">
            <w:pPr>
              <w:autoSpaceDE w:val="0"/>
              <w:autoSpaceDN w:val="0"/>
              <w:adjustRightInd w:val="0"/>
              <w:jc w:val="left"/>
              <w:rPr>
                <w:rFonts w:ascii="Verdana" w:eastAsia="ArialNarrow" w:hAnsi="Verdana" w:cs="Arial"/>
                <w:sz w:val="20"/>
                <w:szCs w:val="20"/>
              </w:rPr>
            </w:pPr>
            <w:r w:rsidRPr="00865564">
              <w:rPr>
                <w:rFonts w:ascii="Verdana" w:eastAsia="ArialNarrow" w:hAnsi="Verdana" w:cs="Arial"/>
                <w:sz w:val="20"/>
                <w:szCs w:val="20"/>
              </w:rPr>
              <w:t xml:space="preserve">Odvoz miješanog komunalnog otpada iz spremnika i kontejnera koje koristi Općina Lasinja </w:t>
            </w:r>
          </w:p>
        </w:tc>
        <w:tc>
          <w:tcPr>
            <w:tcW w:w="1843" w:type="dxa"/>
            <w:shd w:val="clear" w:color="auto" w:fill="auto"/>
            <w:vAlign w:val="center"/>
          </w:tcPr>
          <w:p w14:paraId="1116907A"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8.110,00</w:t>
            </w:r>
          </w:p>
        </w:tc>
        <w:tc>
          <w:tcPr>
            <w:tcW w:w="1843" w:type="dxa"/>
            <w:shd w:val="clear" w:color="auto" w:fill="auto"/>
            <w:vAlign w:val="center"/>
          </w:tcPr>
          <w:p w14:paraId="29B1414F"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6.615,60</w:t>
            </w:r>
          </w:p>
        </w:tc>
        <w:tc>
          <w:tcPr>
            <w:tcW w:w="1842" w:type="dxa"/>
            <w:shd w:val="clear" w:color="auto" w:fill="auto"/>
            <w:vAlign w:val="center"/>
          </w:tcPr>
          <w:p w14:paraId="102334E4"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Proračun Općine Lasinja</w:t>
            </w:r>
          </w:p>
        </w:tc>
      </w:tr>
      <w:tr w:rsidR="00805595" w:rsidRPr="00865564" w14:paraId="799DE406" w14:textId="77777777" w:rsidTr="004E0F7D">
        <w:tc>
          <w:tcPr>
            <w:tcW w:w="709" w:type="dxa"/>
            <w:shd w:val="clear" w:color="auto" w:fill="auto"/>
            <w:vAlign w:val="center"/>
          </w:tcPr>
          <w:p w14:paraId="65433A32"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3.</w:t>
            </w:r>
          </w:p>
        </w:tc>
        <w:tc>
          <w:tcPr>
            <w:tcW w:w="3402" w:type="dxa"/>
            <w:shd w:val="clear" w:color="auto" w:fill="auto"/>
            <w:vAlign w:val="center"/>
          </w:tcPr>
          <w:p w14:paraId="5F1C7C95" w14:textId="77777777" w:rsidR="00805595" w:rsidRPr="00865564" w:rsidRDefault="00805595" w:rsidP="00865564">
            <w:pPr>
              <w:autoSpaceDE w:val="0"/>
              <w:autoSpaceDN w:val="0"/>
              <w:adjustRightInd w:val="0"/>
              <w:jc w:val="left"/>
              <w:rPr>
                <w:rFonts w:ascii="Verdana" w:eastAsia="ArialNarrow" w:hAnsi="Verdana" w:cs="Arial"/>
                <w:sz w:val="20"/>
                <w:szCs w:val="20"/>
              </w:rPr>
            </w:pPr>
            <w:r w:rsidRPr="00865564">
              <w:rPr>
                <w:rFonts w:ascii="Verdana" w:eastAsia="ArialNarrow" w:hAnsi="Verdana" w:cs="Arial"/>
                <w:sz w:val="20"/>
                <w:szCs w:val="20"/>
              </w:rPr>
              <w:t>Ekološke usluge</w:t>
            </w:r>
          </w:p>
        </w:tc>
        <w:tc>
          <w:tcPr>
            <w:tcW w:w="1843" w:type="dxa"/>
            <w:shd w:val="clear" w:color="auto" w:fill="auto"/>
            <w:vAlign w:val="center"/>
          </w:tcPr>
          <w:p w14:paraId="62E459F6"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400,00</w:t>
            </w:r>
          </w:p>
        </w:tc>
        <w:tc>
          <w:tcPr>
            <w:tcW w:w="1843" w:type="dxa"/>
            <w:shd w:val="clear" w:color="auto" w:fill="auto"/>
            <w:vAlign w:val="center"/>
          </w:tcPr>
          <w:p w14:paraId="6D5C198A"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200,00</w:t>
            </w:r>
          </w:p>
        </w:tc>
        <w:tc>
          <w:tcPr>
            <w:tcW w:w="1842" w:type="dxa"/>
            <w:shd w:val="clear" w:color="auto" w:fill="auto"/>
            <w:vAlign w:val="center"/>
          </w:tcPr>
          <w:p w14:paraId="014CC7E9" w14:textId="77777777" w:rsidR="00805595" w:rsidRPr="00865564" w:rsidRDefault="00805595" w:rsidP="004E0F7D">
            <w:pPr>
              <w:autoSpaceDE w:val="0"/>
              <w:autoSpaceDN w:val="0"/>
              <w:adjustRightInd w:val="0"/>
              <w:jc w:val="center"/>
              <w:rPr>
                <w:rFonts w:ascii="Verdana" w:eastAsia="ArialNarrow" w:hAnsi="Verdana" w:cs="Arial"/>
                <w:sz w:val="20"/>
                <w:szCs w:val="20"/>
              </w:rPr>
            </w:pPr>
            <w:r w:rsidRPr="00865564">
              <w:rPr>
                <w:rFonts w:ascii="Verdana" w:eastAsia="ArialNarrow" w:hAnsi="Verdana" w:cs="Arial"/>
                <w:sz w:val="20"/>
                <w:szCs w:val="20"/>
              </w:rPr>
              <w:t>Proračun Općine Lasinja</w:t>
            </w:r>
          </w:p>
        </w:tc>
      </w:tr>
    </w:tbl>
    <w:p w14:paraId="3941A4BB" w14:textId="77777777" w:rsidR="00805595" w:rsidRPr="00865564" w:rsidRDefault="00805595" w:rsidP="00805595">
      <w:pPr>
        <w:autoSpaceDE w:val="0"/>
        <w:autoSpaceDN w:val="0"/>
        <w:adjustRightInd w:val="0"/>
        <w:ind w:firstLine="426"/>
        <w:jc w:val="both"/>
        <w:rPr>
          <w:rFonts w:ascii="Verdana" w:hAnsi="Verdana" w:cs="Arial"/>
          <w:bCs/>
          <w:sz w:val="20"/>
          <w:szCs w:val="20"/>
        </w:rPr>
      </w:pPr>
    </w:p>
    <w:p w14:paraId="26596430" w14:textId="77777777" w:rsidR="00805595" w:rsidRPr="00865564" w:rsidRDefault="00805595" w:rsidP="00865564">
      <w:pPr>
        <w:autoSpaceDE w:val="0"/>
        <w:autoSpaceDN w:val="0"/>
        <w:adjustRightInd w:val="0"/>
        <w:ind w:firstLine="360"/>
        <w:jc w:val="left"/>
        <w:rPr>
          <w:rFonts w:ascii="Verdana" w:eastAsia="ArialNarrow" w:hAnsi="Verdana" w:cs="Arial"/>
          <w:sz w:val="20"/>
          <w:szCs w:val="20"/>
        </w:rPr>
      </w:pPr>
      <w:r w:rsidRPr="00865564">
        <w:rPr>
          <w:rFonts w:ascii="Verdana" w:eastAsia="ArialNarrow" w:hAnsi="Verdana" w:cs="Arial"/>
          <w:sz w:val="20"/>
          <w:szCs w:val="20"/>
        </w:rPr>
        <w:t xml:space="preserve">Ostvareni prihod od koncesijske naknade za 2024. godinu iznosi  </w:t>
      </w:r>
      <w:r w:rsidRPr="00865564">
        <w:rPr>
          <w:rFonts w:ascii="Verdana" w:eastAsia="ArialNarrow" w:hAnsi="Verdana" w:cs="Arial"/>
          <w:b/>
          <w:sz w:val="20"/>
          <w:szCs w:val="20"/>
        </w:rPr>
        <w:t>1.133,85 €</w:t>
      </w:r>
      <w:r w:rsidRPr="00865564">
        <w:rPr>
          <w:rFonts w:ascii="Verdana" w:eastAsia="ArialNarrow" w:hAnsi="Verdana" w:cs="Arial"/>
          <w:sz w:val="20"/>
          <w:szCs w:val="20"/>
        </w:rPr>
        <w:t>.</w:t>
      </w:r>
    </w:p>
    <w:p w14:paraId="4E655F80" w14:textId="77777777" w:rsidR="00805595" w:rsidRPr="00865564" w:rsidRDefault="00805595" w:rsidP="00805595">
      <w:pPr>
        <w:autoSpaceDE w:val="0"/>
        <w:autoSpaceDN w:val="0"/>
        <w:adjustRightInd w:val="0"/>
        <w:ind w:firstLine="360"/>
        <w:rPr>
          <w:rFonts w:ascii="Verdana" w:eastAsia="ArialNarrow" w:hAnsi="Verdana" w:cs="Arial"/>
          <w:sz w:val="20"/>
          <w:szCs w:val="20"/>
        </w:rPr>
      </w:pPr>
    </w:p>
    <w:p w14:paraId="220D9814" w14:textId="77777777" w:rsidR="00805595" w:rsidRPr="00865564" w:rsidRDefault="00805595" w:rsidP="00805595">
      <w:pPr>
        <w:autoSpaceDE w:val="0"/>
        <w:autoSpaceDN w:val="0"/>
        <w:adjustRightInd w:val="0"/>
        <w:ind w:left="567"/>
        <w:jc w:val="both"/>
        <w:rPr>
          <w:rFonts w:ascii="Verdana" w:hAnsi="Verdana" w:cs="Arial"/>
          <w:b/>
          <w:bCs/>
          <w:color w:val="2E74B5"/>
          <w:sz w:val="20"/>
          <w:szCs w:val="20"/>
        </w:rPr>
      </w:pPr>
    </w:p>
    <w:p w14:paraId="7E90044A" w14:textId="77777777" w:rsidR="00805595" w:rsidRPr="00865564" w:rsidRDefault="00805595" w:rsidP="00805595">
      <w:pPr>
        <w:autoSpaceDE w:val="0"/>
        <w:autoSpaceDN w:val="0"/>
        <w:adjustRightInd w:val="0"/>
        <w:ind w:left="567"/>
        <w:jc w:val="both"/>
        <w:rPr>
          <w:rFonts w:ascii="Verdana" w:hAnsi="Verdana" w:cs="Arial"/>
          <w:b/>
          <w:bCs/>
          <w:color w:val="2E74B5"/>
          <w:sz w:val="20"/>
          <w:szCs w:val="20"/>
        </w:rPr>
      </w:pPr>
    </w:p>
    <w:p w14:paraId="76018098" w14:textId="77777777" w:rsidR="00805595" w:rsidRPr="00865564" w:rsidRDefault="00805595" w:rsidP="008F3351">
      <w:pPr>
        <w:numPr>
          <w:ilvl w:val="2"/>
          <w:numId w:val="13"/>
        </w:numPr>
        <w:autoSpaceDE w:val="0"/>
        <w:autoSpaceDN w:val="0"/>
        <w:adjustRightInd w:val="0"/>
        <w:ind w:left="567" w:hanging="567"/>
        <w:jc w:val="both"/>
        <w:rPr>
          <w:rFonts w:ascii="Verdana" w:hAnsi="Verdana" w:cs="Arial"/>
          <w:b/>
          <w:bCs/>
          <w:color w:val="2E74B5"/>
          <w:sz w:val="20"/>
          <w:szCs w:val="20"/>
        </w:rPr>
      </w:pPr>
      <w:r w:rsidRPr="00865564">
        <w:rPr>
          <w:rFonts w:ascii="Verdana" w:hAnsi="Verdana" w:cs="Arial"/>
          <w:b/>
          <w:bCs/>
          <w:color w:val="2E74B5"/>
          <w:sz w:val="20"/>
          <w:szCs w:val="20"/>
        </w:rPr>
        <w:t>ROKOVI I NOSITELJI IZVRŠENJA PLANA</w:t>
      </w:r>
    </w:p>
    <w:p w14:paraId="32AF2ED9" w14:textId="77777777" w:rsidR="00805595" w:rsidRPr="00865564" w:rsidRDefault="00805595" w:rsidP="00805595">
      <w:pPr>
        <w:autoSpaceDE w:val="0"/>
        <w:autoSpaceDN w:val="0"/>
        <w:adjustRightInd w:val="0"/>
        <w:jc w:val="both"/>
        <w:rPr>
          <w:rFonts w:ascii="Verdana" w:hAnsi="Verdana" w:cs="Arial"/>
          <w:b/>
          <w:bCs/>
          <w:color w:val="2E74B5"/>
          <w:sz w:val="20"/>
          <w:szCs w:val="20"/>
        </w:rPr>
      </w:pPr>
    </w:p>
    <w:p w14:paraId="05A4F667" w14:textId="77777777" w:rsidR="00805595" w:rsidRPr="00865564" w:rsidRDefault="00805595" w:rsidP="008F3351">
      <w:pPr>
        <w:numPr>
          <w:ilvl w:val="0"/>
          <w:numId w:val="14"/>
        </w:numPr>
        <w:spacing w:after="200" w:line="276" w:lineRule="auto"/>
        <w:jc w:val="left"/>
        <w:rPr>
          <w:rFonts w:ascii="Verdana" w:hAnsi="Verdana" w:cs="Arial"/>
          <w:bCs/>
          <w:sz w:val="20"/>
          <w:szCs w:val="20"/>
        </w:rPr>
      </w:pPr>
      <w:r w:rsidRPr="00865564">
        <w:rPr>
          <w:rFonts w:ascii="Verdana" w:hAnsi="Verdana" w:cs="Arial"/>
          <w:bCs/>
          <w:sz w:val="20"/>
          <w:szCs w:val="20"/>
        </w:rPr>
        <w:t xml:space="preserve">Planom gospodarenja otpadom Općine Lasinja nije obuhvaćena  2024. godina. </w:t>
      </w:r>
    </w:p>
    <w:p w14:paraId="248D9068" w14:textId="77777777" w:rsidR="00805595" w:rsidRPr="00865564" w:rsidRDefault="00805595" w:rsidP="00805595">
      <w:pPr>
        <w:jc w:val="both"/>
        <w:rPr>
          <w:rFonts w:ascii="Verdana" w:hAnsi="Verdana" w:cs="Arial"/>
          <w:bCs/>
          <w:sz w:val="20"/>
          <w:szCs w:val="20"/>
        </w:rPr>
      </w:pPr>
      <w:r w:rsidRPr="00865564">
        <w:rPr>
          <w:rFonts w:ascii="Verdana" w:hAnsi="Verdana" w:cs="Arial"/>
          <w:bCs/>
          <w:sz w:val="20"/>
          <w:szCs w:val="20"/>
        </w:rPr>
        <w:t xml:space="preserve">        Neovisno o tome, nastavljene su aktivnosti oko nabave spremnika za odvojeno prikupljanje selektivnog otpada (papira, plastike i metala), volumena 120 l  te su podijeljena dodatna 92 plava i 92 žuta  spremnika krajnjim korisnicima. Sveukupno je podijeljen 321 plavi i isto toliko žutih spremnika.</w:t>
      </w:r>
    </w:p>
    <w:p w14:paraId="65E9A817" w14:textId="77777777" w:rsidR="00805595" w:rsidRPr="00865564" w:rsidRDefault="00805595" w:rsidP="00865564">
      <w:pPr>
        <w:spacing w:before="100" w:beforeAutospacing="1" w:after="100" w:afterAutospacing="1"/>
        <w:jc w:val="left"/>
        <w:outlineLvl w:val="1"/>
        <w:rPr>
          <w:rFonts w:ascii="Verdana" w:hAnsi="Verdana" w:cs="Arial"/>
          <w:b/>
          <w:bCs/>
          <w:color w:val="2E74B5"/>
          <w:sz w:val="20"/>
          <w:szCs w:val="20"/>
        </w:rPr>
      </w:pPr>
      <w:r w:rsidRPr="00865564">
        <w:rPr>
          <w:rFonts w:ascii="Verdana" w:hAnsi="Verdana" w:cs="Arial"/>
          <w:b/>
          <w:bCs/>
          <w:color w:val="2E74B5"/>
          <w:sz w:val="20"/>
          <w:szCs w:val="20"/>
        </w:rPr>
        <w:t>14.       ZAKLJUČAK</w:t>
      </w:r>
    </w:p>
    <w:p w14:paraId="4FE2710B" w14:textId="77777777" w:rsidR="00805595" w:rsidRPr="00865564" w:rsidRDefault="00805595" w:rsidP="00805595">
      <w:pPr>
        <w:autoSpaceDE w:val="0"/>
        <w:autoSpaceDN w:val="0"/>
        <w:adjustRightInd w:val="0"/>
        <w:ind w:firstLine="426"/>
        <w:jc w:val="both"/>
        <w:rPr>
          <w:rFonts w:ascii="Verdana" w:hAnsi="Verdana" w:cs="Arial"/>
          <w:bCs/>
          <w:sz w:val="20"/>
          <w:szCs w:val="20"/>
        </w:rPr>
      </w:pPr>
      <w:r w:rsidRPr="00865564">
        <w:rPr>
          <w:rFonts w:ascii="Verdana" w:hAnsi="Verdana" w:cs="Arial"/>
          <w:bCs/>
          <w:sz w:val="20"/>
          <w:szCs w:val="20"/>
        </w:rPr>
        <w:t xml:space="preserve">Gospodarenje otpadom na području Općine provodi se sukladno odredbama Plana i važećim propisima. Općina intenzivno radi na povećanju svijesti građana o potrebi gospodarenja otpadom, </w:t>
      </w:r>
      <w:r w:rsidRPr="00865564">
        <w:rPr>
          <w:rFonts w:ascii="Verdana" w:eastAsia="ArialNarrow" w:hAnsi="Verdana" w:cs="Arial"/>
          <w:sz w:val="20"/>
          <w:szCs w:val="20"/>
        </w:rPr>
        <w:t>osim toga, nastavit će s edukacijom stanovništva vezano uz zbrinjavanje opasnog otpada koji nastaje u domaćinstvima (informatička oprema, baterije, žarulje, boje za premazivanje, salonitne ploče i sl.) te odvojeno sakupljanje otpada (plastike, papira, tekstila, metala i dr.).</w:t>
      </w:r>
    </w:p>
    <w:p w14:paraId="3D17820C" w14:textId="77777777" w:rsidR="00805595" w:rsidRPr="00865564" w:rsidRDefault="00805595" w:rsidP="00805595">
      <w:pPr>
        <w:pStyle w:val="Odlomakpopisa"/>
        <w:autoSpaceDE w:val="0"/>
        <w:autoSpaceDN w:val="0"/>
        <w:adjustRightInd w:val="0"/>
        <w:ind w:left="0" w:firstLine="568"/>
        <w:jc w:val="both"/>
        <w:rPr>
          <w:rFonts w:ascii="Verdana" w:eastAsia="ArialNarrow" w:hAnsi="Verdana" w:cs="Arial"/>
          <w:sz w:val="20"/>
          <w:szCs w:val="20"/>
        </w:rPr>
      </w:pPr>
      <w:r w:rsidRPr="00865564">
        <w:rPr>
          <w:rFonts w:ascii="Verdana" w:eastAsia="ArialNarrow" w:hAnsi="Verdana" w:cs="Arial"/>
          <w:sz w:val="20"/>
          <w:szCs w:val="20"/>
        </w:rPr>
        <w:t>Općina Lasinja ima relativno čist i sačuvan prirodni okoliš (vodu, zrak, tlo), u Općini nema značajnije industrije, a značajan se porast ne očekuje ni u dogledno vrijeme uz pretpostavku da će gospodarenje otpadom i druge mjere za zaštitu i očuvanje okoliša (biološke i krajobrazne raznolikosti) imati sve više standarde i kriterije te se ne očekuje veći negativni utjecaj na okoliš i njegovo onečišćenje u Općini Lasinja.</w:t>
      </w:r>
    </w:p>
    <w:p w14:paraId="49E4D209" w14:textId="77777777" w:rsidR="00805595" w:rsidRPr="00865564" w:rsidRDefault="00805595" w:rsidP="00805595">
      <w:pPr>
        <w:pStyle w:val="Odlomakpopisa"/>
        <w:autoSpaceDE w:val="0"/>
        <w:autoSpaceDN w:val="0"/>
        <w:adjustRightInd w:val="0"/>
        <w:ind w:left="0" w:firstLine="568"/>
        <w:jc w:val="both"/>
        <w:rPr>
          <w:rFonts w:ascii="Verdana" w:eastAsia="ArialNarrow" w:hAnsi="Verdana" w:cs="Arial"/>
          <w:sz w:val="20"/>
          <w:szCs w:val="20"/>
        </w:rPr>
      </w:pPr>
    </w:p>
    <w:p w14:paraId="6A5A8EA4" w14:textId="77777777" w:rsidR="00805595" w:rsidRPr="00865564" w:rsidRDefault="00805595" w:rsidP="00805595">
      <w:pPr>
        <w:pStyle w:val="Odlomakpopisa"/>
        <w:autoSpaceDE w:val="0"/>
        <w:autoSpaceDN w:val="0"/>
        <w:adjustRightInd w:val="0"/>
        <w:ind w:left="0" w:firstLine="568"/>
        <w:jc w:val="both"/>
        <w:rPr>
          <w:rFonts w:ascii="Verdana" w:eastAsia="ArialNarrow" w:hAnsi="Verdana" w:cs="Arial"/>
          <w:sz w:val="20"/>
          <w:szCs w:val="20"/>
        </w:rPr>
      </w:pPr>
    </w:p>
    <w:p w14:paraId="2F1F0E95" w14:textId="77777777" w:rsidR="00805595" w:rsidRPr="00865564" w:rsidRDefault="00805595" w:rsidP="00805595">
      <w:pPr>
        <w:pStyle w:val="Odlomakpopisa"/>
        <w:autoSpaceDE w:val="0"/>
        <w:autoSpaceDN w:val="0"/>
        <w:adjustRightInd w:val="0"/>
        <w:ind w:left="567" w:hanging="567"/>
        <w:jc w:val="both"/>
        <w:rPr>
          <w:rFonts w:ascii="Verdana" w:eastAsia="ArialNarrow" w:hAnsi="Verdana" w:cs="Arial"/>
          <w:b/>
          <w:color w:val="2E74B5"/>
          <w:sz w:val="20"/>
          <w:szCs w:val="20"/>
        </w:rPr>
      </w:pPr>
      <w:r w:rsidRPr="00865564">
        <w:rPr>
          <w:rFonts w:ascii="Verdana" w:eastAsia="ArialNarrow" w:hAnsi="Verdana" w:cs="Arial"/>
          <w:b/>
          <w:color w:val="2E74B5"/>
          <w:sz w:val="20"/>
          <w:szCs w:val="20"/>
        </w:rPr>
        <w:t>15.</w:t>
      </w:r>
      <w:r w:rsidRPr="00865564">
        <w:rPr>
          <w:rFonts w:ascii="Verdana" w:eastAsia="ArialNarrow" w:hAnsi="Verdana" w:cs="Arial"/>
          <w:b/>
          <w:color w:val="2E74B5"/>
          <w:sz w:val="20"/>
          <w:szCs w:val="20"/>
        </w:rPr>
        <w:tab/>
        <w:t>ZAVRŠNA ODREDBA</w:t>
      </w:r>
    </w:p>
    <w:p w14:paraId="557F3E46" w14:textId="77777777" w:rsidR="00805595" w:rsidRPr="00865564" w:rsidRDefault="00805595" w:rsidP="00805595">
      <w:pPr>
        <w:pStyle w:val="Odlomakpopisa"/>
        <w:autoSpaceDE w:val="0"/>
        <w:autoSpaceDN w:val="0"/>
        <w:adjustRightInd w:val="0"/>
        <w:ind w:firstLine="568"/>
        <w:jc w:val="both"/>
        <w:rPr>
          <w:rFonts w:ascii="Verdana" w:eastAsia="ArialNarrow" w:hAnsi="Verdana" w:cs="Arial"/>
          <w:sz w:val="20"/>
          <w:szCs w:val="20"/>
        </w:rPr>
      </w:pPr>
    </w:p>
    <w:p w14:paraId="0D84DC99" w14:textId="77777777" w:rsidR="00805595" w:rsidRPr="00865564" w:rsidRDefault="00805595" w:rsidP="00805595">
      <w:pPr>
        <w:pStyle w:val="Odlomakpopisa"/>
        <w:autoSpaceDE w:val="0"/>
        <w:autoSpaceDN w:val="0"/>
        <w:adjustRightInd w:val="0"/>
        <w:ind w:left="0" w:firstLine="568"/>
        <w:jc w:val="both"/>
        <w:rPr>
          <w:rFonts w:ascii="Verdana" w:eastAsia="ArialNarrow" w:hAnsi="Verdana" w:cs="Arial"/>
          <w:sz w:val="20"/>
          <w:szCs w:val="20"/>
        </w:rPr>
      </w:pPr>
      <w:r w:rsidRPr="00865564">
        <w:rPr>
          <w:rFonts w:ascii="Verdana" w:eastAsia="ArialNarrow" w:hAnsi="Verdana" w:cs="Arial"/>
          <w:sz w:val="20"/>
          <w:szCs w:val="20"/>
        </w:rPr>
        <w:t xml:space="preserve">Ovo Izvješće objavit će se u Glasniku Općine Lasinja. </w:t>
      </w:r>
    </w:p>
    <w:p w14:paraId="440E9E19" w14:textId="77777777" w:rsidR="00805595" w:rsidRDefault="00805595" w:rsidP="002074CB">
      <w:pPr>
        <w:jc w:val="both"/>
        <w:rPr>
          <w:rFonts w:ascii="Verdana" w:hAnsi="Verdana" w:cs="Arial"/>
          <w:sz w:val="20"/>
          <w:szCs w:val="20"/>
          <w:lang w:val="de-DE"/>
        </w:rPr>
      </w:pPr>
    </w:p>
    <w:p w14:paraId="36DB756C" w14:textId="02602E58" w:rsidR="00865564" w:rsidRPr="00A94596" w:rsidRDefault="00865564" w:rsidP="00865564">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351</w:t>
      </w:r>
      <w:r w:rsidRPr="00A94596">
        <w:rPr>
          <w:rFonts w:ascii="Verdana" w:hAnsi="Verdana"/>
          <w:sz w:val="20"/>
          <w:szCs w:val="20"/>
        </w:rPr>
        <w:t>-0</w:t>
      </w:r>
      <w:r>
        <w:rPr>
          <w:rFonts w:ascii="Verdana" w:hAnsi="Verdana"/>
          <w:sz w:val="20"/>
          <w:szCs w:val="20"/>
        </w:rPr>
        <w:t>3</w:t>
      </w:r>
      <w:r w:rsidRPr="00A94596">
        <w:rPr>
          <w:rFonts w:ascii="Verdana" w:hAnsi="Verdana"/>
          <w:sz w:val="20"/>
          <w:szCs w:val="20"/>
        </w:rPr>
        <w:t>/</w:t>
      </w:r>
      <w:r>
        <w:rPr>
          <w:rFonts w:ascii="Verdana" w:hAnsi="Verdana"/>
          <w:sz w:val="20"/>
          <w:szCs w:val="20"/>
        </w:rPr>
        <w:t>25</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1C3486A1" w14:textId="7AFF6F9D" w:rsidR="00865564" w:rsidRPr="00A94596" w:rsidRDefault="00865564" w:rsidP="00865564">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25</w:t>
      </w:r>
      <w:r w:rsidRPr="00A94596">
        <w:rPr>
          <w:rFonts w:ascii="Verdana" w:hAnsi="Verdana"/>
          <w:sz w:val="20"/>
          <w:szCs w:val="20"/>
        </w:rPr>
        <w:t>-</w:t>
      </w:r>
      <w:r>
        <w:rPr>
          <w:rFonts w:ascii="Verdana" w:hAnsi="Verdana"/>
          <w:sz w:val="20"/>
          <w:szCs w:val="20"/>
        </w:rPr>
        <w:t>4</w:t>
      </w:r>
    </w:p>
    <w:p w14:paraId="261D9286" w14:textId="70A1465A" w:rsidR="00865564" w:rsidRPr="00A94596" w:rsidRDefault="00865564" w:rsidP="00865564">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27.</w:t>
      </w:r>
      <w:r w:rsidRPr="00A94596">
        <w:rPr>
          <w:rFonts w:ascii="Verdana" w:hAnsi="Verdana"/>
          <w:sz w:val="20"/>
          <w:szCs w:val="20"/>
        </w:rPr>
        <w:t xml:space="preserve"> </w:t>
      </w:r>
      <w:r>
        <w:rPr>
          <w:rFonts w:ascii="Verdana" w:hAnsi="Verdana"/>
          <w:sz w:val="20"/>
          <w:szCs w:val="20"/>
        </w:rPr>
        <w:t>ožujka</w:t>
      </w:r>
      <w:r w:rsidRPr="00A94596">
        <w:rPr>
          <w:rFonts w:ascii="Verdana" w:hAnsi="Verdana"/>
          <w:sz w:val="20"/>
          <w:szCs w:val="20"/>
        </w:rPr>
        <w:t xml:space="preserve"> 20</w:t>
      </w:r>
      <w:r>
        <w:rPr>
          <w:rFonts w:ascii="Verdana" w:hAnsi="Verdana"/>
          <w:sz w:val="20"/>
          <w:szCs w:val="20"/>
        </w:rPr>
        <w:t>25</w:t>
      </w:r>
      <w:r w:rsidRPr="00A94596">
        <w:rPr>
          <w:rFonts w:ascii="Verdana" w:hAnsi="Verdana"/>
          <w:sz w:val="20"/>
          <w:szCs w:val="20"/>
        </w:rPr>
        <w:t>.</w:t>
      </w:r>
    </w:p>
    <w:p w14:paraId="578AF5D2" w14:textId="77777777" w:rsidR="00865564" w:rsidRDefault="00865564" w:rsidP="00865564">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09055CA6" w14:textId="77777777" w:rsidR="00865564" w:rsidRDefault="00865564" w:rsidP="00865564">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struč.spec.ing.aedif. </w:t>
      </w:r>
    </w:p>
    <w:p w14:paraId="1967E39E" w14:textId="07934003" w:rsidR="00865564" w:rsidRDefault="00865564" w:rsidP="00865564">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w:t>
      </w:r>
    </w:p>
    <w:p w14:paraId="4D984142" w14:textId="77777777" w:rsidR="00865564" w:rsidRDefault="00865564" w:rsidP="00865564">
      <w:pPr>
        <w:jc w:val="left"/>
        <w:rPr>
          <w:rFonts w:ascii="Verdana" w:eastAsia="ArialNarrow" w:hAnsi="Verdana" w:cs="Arial"/>
          <w:sz w:val="20"/>
          <w:szCs w:val="20"/>
        </w:rPr>
      </w:pPr>
    </w:p>
    <w:p w14:paraId="588FC265" w14:textId="77777777" w:rsidR="00865564" w:rsidRDefault="00865564" w:rsidP="00865564">
      <w:pPr>
        <w:jc w:val="left"/>
        <w:rPr>
          <w:rFonts w:ascii="Verdana" w:eastAsia="ArialNarrow" w:hAnsi="Verdana" w:cs="Arial"/>
          <w:sz w:val="20"/>
          <w:szCs w:val="20"/>
        </w:rPr>
      </w:pPr>
    </w:p>
    <w:p w14:paraId="594A3100" w14:textId="77777777" w:rsidR="00BF2536" w:rsidRPr="00BF2536" w:rsidRDefault="00BF2536" w:rsidP="00BF2536">
      <w:pPr>
        <w:ind w:left="708"/>
        <w:jc w:val="left"/>
        <w:rPr>
          <w:rFonts w:ascii="Verdana" w:hAnsi="Verdana" w:cs="Arial"/>
          <w:sz w:val="20"/>
          <w:szCs w:val="20"/>
        </w:rPr>
      </w:pPr>
    </w:p>
    <w:p w14:paraId="0E46BD79" w14:textId="77777777" w:rsidR="00BF2536" w:rsidRPr="00BF2536" w:rsidRDefault="00BF2536" w:rsidP="00BF2536">
      <w:pPr>
        <w:rPr>
          <w:rFonts w:ascii="Verdana" w:hAnsi="Verdana" w:cs="Arial"/>
          <w:sz w:val="20"/>
          <w:szCs w:val="20"/>
        </w:rPr>
      </w:pPr>
      <w:r w:rsidRPr="00BF2536">
        <w:rPr>
          <w:rFonts w:ascii="Verdana" w:hAnsi="Verdana" w:cs="Arial"/>
          <w:sz w:val="20"/>
          <w:szCs w:val="20"/>
        </w:rPr>
        <w:tab/>
        <w:t>Na temelju članka 28. stavka 1. Zakona o javnoj nabavi („Narodne novine“ br. 120/16),  članka 3. Pravilnika o planu nabave, registru ugovora, prethodnom savjetovanju i analizi tržišta u javnoj nabavi („Narodne novine“ br. 101/17, 144/20 i 30/23) te članka 50. Statuta Općine Lasinja („Glasnik Općine Lasinja“ br. 1/18 i 1/20), općinski načelnik Općine Lasinja, donosi</w:t>
      </w:r>
    </w:p>
    <w:p w14:paraId="4ADF70B8" w14:textId="77777777" w:rsidR="00BF2536" w:rsidRPr="00BF2536" w:rsidRDefault="00BF2536" w:rsidP="00BF2536">
      <w:pPr>
        <w:rPr>
          <w:rFonts w:ascii="Verdana" w:hAnsi="Verdana" w:cs="Arial"/>
          <w:sz w:val="20"/>
          <w:szCs w:val="20"/>
        </w:rPr>
      </w:pPr>
    </w:p>
    <w:p w14:paraId="78F431A9" w14:textId="77777777" w:rsidR="00BF2536" w:rsidRPr="00BF2536" w:rsidRDefault="00BF2536" w:rsidP="00BF2536">
      <w:pPr>
        <w:jc w:val="center"/>
        <w:rPr>
          <w:rFonts w:ascii="Verdana" w:hAnsi="Verdana" w:cs="Arial"/>
          <w:b/>
          <w:bCs/>
          <w:sz w:val="20"/>
          <w:szCs w:val="20"/>
        </w:rPr>
      </w:pPr>
    </w:p>
    <w:p w14:paraId="4B221309" w14:textId="77777777" w:rsidR="00BF2536" w:rsidRPr="00BF2536" w:rsidRDefault="00BF2536" w:rsidP="00BF2536">
      <w:pPr>
        <w:jc w:val="center"/>
        <w:rPr>
          <w:rFonts w:ascii="Verdana" w:hAnsi="Verdana" w:cs="Arial"/>
          <w:b/>
          <w:bCs/>
          <w:sz w:val="20"/>
          <w:szCs w:val="20"/>
        </w:rPr>
      </w:pPr>
      <w:r w:rsidRPr="00BF2536">
        <w:rPr>
          <w:rFonts w:ascii="Verdana" w:hAnsi="Verdana" w:cs="Arial"/>
          <w:b/>
          <w:bCs/>
          <w:sz w:val="20"/>
          <w:szCs w:val="20"/>
        </w:rPr>
        <w:t xml:space="preserve">II. IZMJENE I DOPUNE </w:t>
      </w:r>
    </w:p>
    <w:p w14:paraId="754116CF" w14:textId="77777777" w:rsidR="00BF2536" w:rsidRPr="00BF2536" w:rsidRDefault="00BF2536" w:rsidP="00BF2536">
      <w:pPr>
        <w:jc w:val="center"/>
        <w:rPr>
          <w:rFonts w:ascii="Verdana" w:hAnsi="Verdana" w:cs="Arial"/>
          <w:b/>
          <w:bCs/>
          <w:sz w:val="20"/>
          <w:szCs w:val="20"/>
        </w:rPr>
      </w:pPr>
      <w:r w:rsidRPr="00BF2536">
        <w:rPr>
          <w:rFonts w:ascii="Verdana" w:hAnsi="Verdana" w:cs="Arial"/>
          <w:b/>
          <w:bCs/>
          <w:sz w:val="20"/>
          <w:szCs w:val="20"/>
        </w:rPr>
        <w:t>PLANA NABAVE</w:t>
      </w:r>
    </w:p>
    <w:p w14:paraId="5D14FB88" w14:textId="77777777" w:rsidR="00BF2536" w:rsidRPr="00BF2536" w:rsidRDefault="00BF2536" w:rsidP="00BF2536">
      <w:pPr>
        <w:jc w:val="center"/>
        <w:rPr>
          <w:rFonts w:ascii="Verdana" w:hAnsi="Verdana" w:cs="Arial"/>
          <w:b/>
          <w:bCs/>
          <w:sz w:val="20"/>
          <w:szCs w:val="20"/>
        </w:rPr>
      </w:pPr>
      <w:r w:rsidRPr="00BF2536">
        <w:rPr>
          <w:rFonts w:ascii="Verdana" w:hAnsi="Verdana" w:cs="Arial"/>
          <w:b/>
          <w:bCs/>
          <w:sz w:val="20"/>
          <w:szCs w:val="20"/>
        </w:rPr>
        <w:t>OPĆINE LASINJA ZA 2025. GODINU</w:t>
      </w:r>
    </w:p>
    <w:p w14:paraId="40D494F8" w14:textId="77777777" w:rsidR="00BF2536" w:rsidRPr="00BF2536" w:rsidRDefault="00BF2536" w:rsidP="00BF2536">
      <w:pPr>
        <w:jc w:val="center"/>
        <w:rPr>
          <w:rFonts w:ascii="Verdana" w:hAnsi="Verdana" w:cs="Arial"/>
          <w:b/>
          <w:bCs/>
          <w:sz w:val="20"/>
          <w:szCs w:val="20"/>
        </w:rPr>
      </w:pPr>
    </w:p>
    <w:p w14:paraId="3663B31B" w14:textId="77777777" w:rsidR="00BF2536" w:rsidRPr="00BF2536" w:rsidRDefault="00BF2536" w:rsidP="00BF2536">
      <w:pPr>
        <w:spacing w:after="240"/>
        <w:contextualSpacing/>
        <w:jc w:val="center"/>
        <w:rPr>
          <w:rFonts w:ascii="Verdana" w:hAnsi="Verdana" w:cs="Arial"/>
          <w:b/>
          <w:bCs/>
          <w:sz w:val="20"/>
          <w:szCs w:val="20"/>
        </w:rPr>
      </w:pPr>
      <w:r w:rsidRPr="00BF2536">
        <w:rPr>
          <w:rFonts w:ascii="Verdana" w:hAnsi="Verdana" w:cs="Arial"/>
          <w:b/>
          <w:bCs/>
          <w:sz w:val="20"/>
          <w:szCs w:val="20"/>
        </w:rPr>
        <w:t>Članak 1.</w:t>
      </w:r>
    </w:p>
    <w:p w14:paraId="29DAD173" w14:textId="77777777" w:rsidR="00BF2536" w:rsidRPr="00BF2536" w:rsidRDefault="00BF2536" w:rsidP="003732A3">
      <w:pPr>
        <w:jc w:val="both"/>
        <w:rPr>
          <w:rFonts w:ascii="Verdana" w:hAnsi="Verdana" w:cs="Arial"/>
          <w:sz w:val="20"/>
          <w:szCs w:val="20"/>
        </w:rPr>
      </w:pPr>
      <w:r w:rsidRPr="00BF2536">
        <w:rPr>
          <w:rFonts w:ascii="Verdana" w:hAnsi="Verdana" w:cs="Arial"/>
          <w:sz w:val="20"/>
          <w:szCs w:val="20"/>
        </w:rPr>
        <w:t xml:space="preserve">            Donose se II. izmjene i dopune Plana nabave roba, radova i usluga Općine Lasinja za 2025. godinu (u daljnjem tekstu: Plan).</w:t>
      </w:r>
    </w:p>
    <w:p w14:paraId="4AA1FCEC" w14:textId="77777777" w:rsidR="00BF2536" w:rsidRPr="00BF2536" w:rsidRDefault="00BF2536" w:rsidP="00BF2536">
      <w:pPr>
        <w:jc w:val="left"/>
        <w:rPr>
          <w:rFonts w:ascii="Verdana" w:hAnsi="Verdana" w:cs="Arial"/>
          <w:sz w:val="20"/>
          <w:szCs w:val="20"/>
        </w:rPr>
      </w:pPr>
      <w:r w:rsidRPr="00BF2536">
        <w:rPr>
          <w:rFonts w:ascii="Verdana" w:hAnsi="Verdana" w:cs="Arial"/>
          <w:sz w:val="20"/>
          <w:szCs w:val="20"/>
        </w:rPr>
        <w:t xml:space="preserve">                      </w:t>
      </w:r>
    </w:p>
    <w:p w14:paraId="4370C2E6" w14:textId="77777777" w:rsidR="00BF2536" w:rsidRPr="00BF2536" w:rsidRDefault="00BF2536" w:rsidP="00BF2536">
      <w:pPr>
        <w:keepNext/>
        <w:tabs>
          <w:tab w:val="left" w:pos="960"/>
          <w:tab w:val="center" w:pos="7300"/>
        </w:tabs>
        <w:spacing w:after="240"/>
        <w:contextualSpacing/>
        <w:jc w:val="center"/>
        <w:outlineLvl w:val="0"/>
        <w:rPr>
          <w:rFonts w:ascii="Verdana" w:hAnsi="Verdana" w:cs="Arial"/>
          <w:b/>
          <w:bCs/>
          <w:sz w:val="20"/>
          <w:szCs w:val="20"/>
        </w:rPr>
      </w:pPr>
      <w:r w:rsidRPr="00BF2536">
        <w:rPr>
          <w:rFonts w:ascii="Verdana" w:hAnsi="Verdana" w:cs="Arial"/>
          <w:b/>
          <w:bCs/>
          <w:sz w:val="20"/>
          <w:szCs w:val="20"/>
        </w:rPr>
        <w:t>Članak 2.</w:t>
      </w:r>
    </w:p>
    <w:p w14:paraId="57F1D13D" w14:textId="77777777" w:rsidR="00BF2536" w:rsidRPr="00BF2536" w:rsidRDefault="00BF2536" w:rsidP="003732A3">
      <w:pPr>
        <w:jc w:val="both"/>
        <w:rPr>
          <w:rFonts w:ascii="Verdana" w:hAnsi="Verdana" w:cs="Arial"/>
          <w:bCs/>
          <w:sz w:val="20"/>
          <w:szCs w:val="20"/>
        </w:rPr>
      </w:pPr>
      <w:r w:rsidRPr="00BF2536">
        <w:rPr>
          <w:rFonts w:ascii="Verdana" w:hAnsi="Verdana" w:cs="Arial"/>
          <w:bCs/>
          <w:sz w:val="20"/>
          <w:szCs w:val="20"/>
        </w:rPr>
        <w:tab/>
        <w:t xml:space="preserve">Plan nabave objaviti će se na standardiziranom obrascu (tablici) u Elektroničkom oglasniku javne nabave Republike Hrvatske, sukladno </w:t>
      </w:r>
      <w:r w:rsidRPr="00BF2536">
        <w:rPr>
          <w:rFonts w:ascii="Verdana" w:hAnsi="Verdana" w:cs="Arial"/>
          <w:sz w:val="20"/>
          <w:szCs w:val="20"/>
        </w:rPr>
        <w:t>Pravilniku o planu nabave, registru ugovora, prethodnom savjetovanju i analizi tržišta u javnoj nabavi („Narodne novine“ broj 101/17).</w:t>
      </w:r>
    </w:p>
    <w:p w14:paraId="72F4E946" w14:textId="77777777" w:rsidR="00BF2536" w:rsidRPr="00BF2536" w:rsidRDefault="00BF2536" w:rsidP="003732A3">
      <w:pPr>
        <w:ind w:firstLine="708"/>
        <w:jc w:val="both"/>
        <w:rPr>
          <w:rFonts w:ascii="Verdana" w:hAnsi="Verdana" w:cs="Arial"/>
          <w:sz w:val="20"/>
          <w:szCs w:val="20"/>
        </w:rPr>
      </w:pPr>
      <w:r w:rsidRPr="00BF2536">
        <w:rPr>
          <w:rFonts w:ascii="Verdana" w:hAnsi="Verdana" w:cs="Arial"/>
          <w:bCs/>
          <w:sz w:val="20"/>
          <w:szCs w:val="20"/>
        </w:rPr>
        <w:t>Obrazac Plana nabave čini sastavni dio Plana nabave Općine Lasinja za 2025. godinu.</w:t>
      </w:r>
    </w:p>
    <w:p w14:paraId="38A613A6" w14:textId="77777777" w:rsidR="00BF2536" w:rsidRPr="00BF2536" w:rsidRDefault="00BF2536" w:rsidP="00BF2536">
      <w:pPr>
        <w:jc w:val="center"/>
        <w:rPr>
          <w:rFonts w:ascii="Verdana" w:hAnsi="Verdana" w:cs="Arial"/>
          <w:b/>
          <w:sz w:val="20"/>
          <w:szCs w:val="20"/>
        </w:rPr>
      </w:pPr>
    </w:p>
    <w:p w14:paraId="564C8C76" w14:textId="77777777" w:rsidR="00BF2536" w:rsidRPr="00BF2536" w:rsidRDefault="00BF2536" w:rsidP="00BF2536">
      <w:pPr>
        <w:jc w:val="center"/>
        <w:rPr>
          <w:rFonts w:ascii="Verdana" w:hAnsi="Verdana" w:cs="Arial"/>
          <w:b/>
          <w:bCs/>
          <w:sz w:val="20"/>
          <w:szCs w:val="20"/>
        </w:rPr>
      </w:pPr>
      <w:r w:rsidRPr="00BF2536">
        <w:rPr>
          <w:rFonts w:ascii="Verdana" w:hAnsi="Verdana" w:cs="Arial"/>
          <w:b/>
          <w:sz w:val="20"/>
          <w:szCs w:val="20"/>
        </w:rPr>
        <w:t>Članak 3.</w:t>
      </w:r>
    </w:p>
    <w:p w14:paraId="51B57DCE" w14:textId="77777777" w:rsidR="00BF2536" w:rsidRPr="00BF2536" w:rsidRDefault="00BF2536" w:rsidP="003732A3">
      <w:pPr>
        <w:ind w:firstLine="720"/>
        <w:jc w:val="both"/>
        <w:rPr>
          <w:rFonts w:ascii="Verdana" w:hAnsi="Verdana" w:cs="Arial"/>
          <w:sz w:val="20"/>
          <w:szCs w:val="20"/>
        </w:rPr>
      </w:pPr>
      <w:r w:rsidRPr="00BF2536">
        <w:rPr>
          <w:rFonts w:ascii="Verdana" w:hAnsi="Verdana" w:cs="Arial"/>
          <w:sz w:val="20"/>
          <w:szCs w:val="20"/>
        </w:rPr>
        <w:t xml:space="preserve">II. izmjene i dopune Plana nabave objaviti će se u Glasniku Općine Lasinja i web stranici Općine Lasinja.                                                    </w:t>
      </w:r>
    </w:p>
    <w:p w14:paraId="3AA83A1A" w14:textId="77777777" w:rsidR="00BF2536" w:rsidRPr="00BF2536" w:rsidRDefault="00BF2536" w:rsidP="00BF2536">
      <w:pPr>
        <w:ind w:firstLine="720"/>
        <w:rPr>
          <w:rFonts w:ascii="Verdana" w:hAnsi="Verdana" w:cs="Arial"/>
          <w:b/>
          <w:bCs/>
          <w:sz w:val="20"/>
          <w:szCs w:val="20"/>
        </w:rPr>
      </w:pPr>
    </w:p>
    <w:p w14:paraId="00A7ECD2" w14:textId="77777777" w:rsidR="00BF2536" w:rsidRPr="00A94596" w:rsidRDefault="00BF2536" w:rsidP="00BF2536">
      <w:pPr>
        <w:pStyle w:val="Bezproreda1"/>
        <w:rPr>
          <w:rFonts w:ascii="Verdana" w:hAnsi="Verdana"/>
          <w:sz w:val="20"/>
          <w:szCs w:val="20"/>
        </w:rPr>
      </w:pPr>
      <w:bookmarkStart w:id="15" w:name="_Hlk93664036"/>
      <w:r w:rsidRPr="00A94596">
        <w:rPr>
          <w:rFonts w:ascii="Verdana" w:hAnsi="Verdana"/>
          <w:sz w:val="20"/>
          <w:szCs w:val="20"/>
        </w:rPr>
        <w:t>KLASA:</w:t>
      </w:r>
      <w:r>
        <w:rPr>
          <w:rFonts w:ascii="Verdana" w:hAnsi="Verdana"/>
          <w:sz w:val="20"/>
          <w:szCs w:val="20"/>
        </w:rPr>
        <w:t>400</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24</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4534E8AA" w14:textId="26033BEB" w:rsidR="00BF2536" w:rsidRPr="00A94596" w:rsidRDefault="00BF2536" w:rsidP="00BF2536">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25</w:t>
      </w:r>
      <w:r w:rsidRPr="00A94596">
        <w:rPr>
          <w:rFonts w:ascii="Verdana" w:hAnsi="Verdana"/>
          <w:sz w:val="20"/>
          <w:szCs w:val="20"/>
        </w:rPr>
        <w:t>-</w:t>
      </w:r>
      <w:r>
        <w:rPr>
          <w:rFonts w:ascii="Verdana" w:hAnsi="Verdana"/>
          <w:sz w:val="20"/>
          <w:szCs w:val="20"/>
        </w:rPr>
        <w:t>3</w:t>
      </w:r>
    </w:p>
    <w:p w14:paraId="5776BA3A" w14:textId="29846F81" w:rsidR="004D3AC8" w:rsidRPr="00A94596" w:rsidRDefault="004D3AC8" w:rsidP="004D3AC8">
      <w:pPr>
        <w:pStyle w:val="Bezproreda1"/>
        <w:rPr>
          <w:rFonts w:ascii="Verdana" w:hAnsi="Verdana"/>
          <w:sz w:val="20"/>
          <w:szCs w:val="20"/>
        </w:rPr>
      </w:pPr>
      <w:r w:rsidRPr="00A94596">
        <w:rPr>
          <w:rFonts w:ascii="Verdana" w:hAnsi="Verdana"/>
          <w:sz w:val="20"/>
          <w:szCs w:val="20"/>
        </w:rPr>
        <w:t xml:space="preserve">Lasinja, </w:t>
      </w:r>
      <w:r w:rsidR="00BF2536">
        <w:rPr>
          <w:rFonts w:ascii="Verdana" w:hAnsi="Verdana"/>
          <w:sz w:val="20"/>
          <w:szCs w:val="20"/>
        </w:rPr>
        <w:t>5</w:t>
      </w:r>
      <w:r w:rsidR="00151882">
        <w:rPr>
          <w:rFonts w:ascii="Verdana" w:hAnsi="Verdana"/>
          <w:sz w:val="20"/>
          <w:szCs w:val="20"/>
        </w:rPr>
        <w:t>.</w:t>
      </w:r>
      <w:r w:rsidRPr="00A94596">
        <w:rPr>
          <w:rFonts w:ascii="Verdana" w:hAnsi="Verdana"/>
          <w:sz w:val="20"/>
          <w:szCs w:val="20"/>
        </w:rPr>
        <w:t xml:space="preserve"> </w:t>
      </w:r>
      <w:r w:rsidR="00BF2536">
        <w:rPr>
          <w:rFonts w:ascii="Verdana" w:hAnsi="Verdana"/>
          <w:sz w:val="20"/>
          <w:szCs w:val="20"/>
        </w:rPr>
        <w:t>ožujka</w:t>
      </w:r>
      <w:r w:rsidRPr="00A94596">
        <w:rPr>
          <w:rFonts w:ascii="Verdana" w:hAnsi="Verdana"/>
          <w:sz w:val="20"/>
          <w:szCs w:val="20"/>
        </w:rPr>
        <w:t xml:space="preserve"> 20</w:t>
      </w:r>
      <w:r>
        <w:rPr>
          <w:rFonts w:ascii="Verdana" w:hAnsi="Verdana"/>
          <w:sz w:val="20"/>
          <w:szCs w:val="20"/>
        </w:rPr>
        <w:t>2</w:t>
      </w:r>
      <w:r w:rsidR="00BF2536">
        <w:rPr>
          <w:rFonts w:ascii="Verdana" w:hAnsi="Verdana"/>
          <w:sz w:val="20"/>
          <w:szCs w:val="20"/>
        </w:rPr>
        <w:t>5</w:t>
      </w:r>
      <w:r w:rsidRPr="00A94596">
        <w:rPr>
          <w:rFonts w:ascii="Verdana" w:hAnsi="Verdana"/>
          <w:sz w:val="20"/>
          <w:szCs w:val="20"/>
        </w:rPr>
        <w:t>.</w:t>
      </w:r>
    </w:p>
    <w:p w14:paraId="00D323CF" w14:textId="77777777" w:rsidR="004D3AC8" w:rsidRDefault="004D3AC8" w:rsidP="004D3AC8">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4B738FC9" w14:textId="203F992C" w:rsidR="0018152A" w:rsidRDefault="004D3AC8" w:rsidP="00B9571D">
      <w:pPr>
        <w:jc w:val="left"/>
        <w:rPr>
          <w:rFonts w:ascii="Verdana" w:eastAsia="ArialNarrow" w:hAnsi="Verdana" w:cs="Arial"/>
          <w:sz w:val="20"/>
          <w:szCs w:val="20"/>
        </w:rPr>
      </w:pPr>
      <w:r>
        <w:rPr>
          <w:rFonts w:ascii="Verdana" w:hAnsi="Verdana"/>
          <w:b/>
          <w:sz w:val="20"/>
          <w:szCs w:val="20"/>
          <w:lang w:val="de-DE"/>
        </w:rPr>
        <w:t xml:space="preserve">                                                                  </w:t>
      </w:r>
      <w:r w:rsidR="0018152A">
        <w:rPr>
          <w:rFonts w:ascii="Verdana" w:hAnsi="Verdana"/>
          <w:b/>
          <w:sz w:val="20"/>
          <w:szCs w:val="20"/>
          <w:lang w:val="de-DE"/>
        </w:rPr>
        <w:t xml:space="preserve">                  </w:t>
      </w:r>
      <w:r>
        <w:rPr>
          <w:rFonts w:ascii="Verdana" w:hAnsi="Verdana"/>
          <w:b/>
          <w:sz w:val="20"/>
          <w:szCs w:val="20"/>
          <w:lang w:val="de-DE"/>
        </w:rPr>
        <w:t xml:space="preserve"> </w:t>
      </w:r>
      <w:r w:rsidR="00B9571D">
        <w:rPr>
          <w:rFonts w:ascii="Verdana" w:hAnsi="Verdana"/>
          <w:b/>
          <w:sz w:val="20"/>
          <w:szCs w:val="20"/>
          <w:lang w:val="de-DE"/>
        </w:rPr>
        <w:t xml:space="preserve"> </w:t>
      </w:r>
      <w:r w:rsidR="00B9571D">
        <w:rPr>
          <w:rFonts w:ascii="Verdana" w:eastAsia="ArialNarrow" w:hAnsi="Verdana" w:cs="Arial"/>
          <w:sz w:val="20"/>
          <w:szCs w:val="20"/>
        </w:rPr>
        <w:t>Marijo Perčić,</w:t>
      </w:r>
      <w:r w:rsidR="0018152A">
        <w:rPr>
          <w:rFonts w:ascii="Verdana" w:eastAsia="ArialNarrow" w:hAnsi="Verdana" w:cs="Arial"/>
          <w:sz w:val="20"/>
          <w:szCs w:val="20"/>
        </w:rPr>
        <w:t xml:space="preserve"> struč.spec.ing.aedif. </w:t>
      </w:r>
    </w:p>
    <w:bookmarkEnd w:id="15"/>
    <w:p w14:paraId="377702DA" w14:textId="6BB54567" w:rsidR="0059352B" w:rsidRPr="00452D00" w:rsidRDefault="0059352B" w:rsidP="00B9571D">
      <w:pPr>
        <w:jc w:val="left"/>
        <w:rPr>
          <w:rFonts w:ascii="Verdana" w:eastAsia="ArialNarrow" w:hAnsi="Verdana" w:cs="Arial"/>
          <w:sz w:val="20"/>
          <w:szCs w:val="20"/>
        </w:rPr>
      </w:pPr>
    </w:p>
    <w:p w14:paraId="47E728F9" w14:textId="77777777" w:rsidR="00C848ED" w:rsidRDefault="00C848ED" w:rsidP="00C848ED">
      <w:pPr>
        <w:rPr>
          <w:rFonts w:ascii="Verdana" w:eastAsia="ArialNarrow" w:hAnsi="Verdana" w:cs="Arial"/>
          <w:sz w:val="20"/>
          <w:szCs w:val="20"/>
        </w:rPr>
      </w:pPr>
    </w:p>
    <w:p w14:paraId="54F4763B" w14:textId="77777777" w:rsidR="00E425DC" w:rsidRDefault="00E425DC" w:rsidP="00673EF1">
      <w:pPr>
        <w:jc w:val="left"/>
        <w:rPr>
          <w:rFonts w:ascii="Verdana" w:hAnsi="Verdana" w:cs="Arial"/>
          <w:sz w:val="20"/>
          <w:szCs w:val="20"/>
        </w:rPr>
      </w:pPr>
    </w:p>
    <w:p w14:paraId="694E23D3" w14:textId="77777777" w:rsidR="00BF2536" w:rsidRDefault="00BF2536" w:rsidP="00673EF1">
      <w:pPr>
        <w:jc w:val="left"/>
        <w:rPr>
          <w:rFonts w:ascii="Verdana" w:eastAsia="ArialNarrow" w:hAnsi="Verdana" w:cs="Arial"/>
          <w:sz w:val="20"/>
          <w:szCs w:val="20"/>
        </w:rPr>
      </w:pPr>
    </w:p>
    <w:p w14:paraId="644A36B8" w14:textId="77777777" w:rsidR="00E425DC" w:rsidRDefault="00E425DC" w:rsidP="00673EF1">
      <w:pPr>
        <w:jc w:val="left"/>
        <w:rPr>
          <w:rFonts w:ascii="Verdana" w:eastAsia="ArialNarrow" w:hAnsi="Verdana" w:cs="Arial"/>
          <w:sz w:val="20"/>
          <w:szCs w:val="20"/>
        </w:rPr>
      </w:pPr>
    </w:p>
    <w:p w14:paraId="4E1449CF" w14:textId="77777777" w:rsidR="00E425DC" w:rsidRDefault="00E425DC" w:rsidP="00673EF1">
      <w:pPr>
        <w:jc w:val="left"/>
        <w:rPr>
          <w:rFonts w:ascii="Verdana" w:eastAsia="ArialNarrow" w:hAnsi="Verdana" w:cs="Arial"/>
          <w:sz w:val="20"/>
          <w:szCs w:val="20"/>
        </w:rPr>
      </w:pPr>
    </w:p>
    <w:p w14:paraId="09F1F3D4" w14:textId="77777777" w:rsidR="00E425DC" w:rsidRDefault="00E425DC" w:rsidP="00673EF1">
      <w:pPr>
        <w:jc w:val="left"/>
        <w:rPr>
          <w:rFonts w:ascii="Verdana" w:eastAsia="ArialNarrow" w:hAnsi="Verdana" w:cs="Arial"/>
          <w:sz w:val="20"/>
          <w:szCs w:val="20"/>
        </w:rPr>
        <w:sectPr w:rsidR="00E425DC" w:rsidSect="00BA19E9">
          <w:pgSz w:w="11906" w:h="16838"/>
          <w:pgMar w:top="851" w:right="709" w:bottom="1418" w:left="1134" w:header="709" w:footer="709" w:gutter="0"/>
          <w:cols w:space="720"/>
          <w:titlePg/>
        </w:sectPr>
      </w:pPr>
    </w:p>
    <w:p w14:paraId="14D908A3" w14:textId="3664AFB7" w:rsidR="00C848ED" w:rsidRPr="00865564" w:rsidRDefault="00E425DC" w:rsidP="00865564">
      <w:pPr>
        <w:pStyle w:val="StandardWeb"/>
        <w:rPr>
          <w:rFonts w:eastAsia="Times New Roman"/>
          <w:lang w:eastAsia="hr-HR"/>
        </w:rPr>
      </w:pPr>
      <w:r w:rsidRPr="00A94596">
        <w:rPr>
          <w:rFonts w:ascii="Verdana" w:hAnsi="Verdana"/>
          <w:b/>
          <w:sz w:val="20"/>
          <w:szCs w:val="20"/>
          <w:lang w:val="de-DE"/>
        </w:rPr>
        <w:lastRenderedPageBreak/>
        <w:t xml:space="preserve">            </w:t>
      </w:r>
      <w:r w:rsidR="00BF2536" w:rsidRPr="00BF2536">
        <w:rPr>
          <w:rFonts w:eastAsia="Times New Roman"/>
          <w:noProof/>
          <w:lang w:eastAsia="hr-HR"/>
        </w:rPr>
        <w:drawing>
          <wp:inline distT="0" distB="0" distL="0" distR="0" wp14:anchorId="07816590" wp14:editId="0D75DFE0">
            <wp:extent cx="9826625" cy="5981700"/>
            <wp:effectExtent l="0" t="0" r="3175" b="0"/>
            <wp:docPr id="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l="6074" t="8166" r="7780" b="46411"/>
                    <a:stretch/>
                  </pic:blipFill>
                  <pic:spPr bwMode="auto">
                    <a:xfrm>
                      <a:off x="0" y="0"/>
                      <a:ext cx="9826625" cy="5981700"/>
                    </a:xfrm>
                    <a:prstGeom prst="rect">
                      <a:avLst/>
                    </a:prstGeom>
                    <a:noFill/>
                    <a:ln>
                      <a:noFill/>
                    </a:ln>
                    <a:extLst>
                      <a:ext uri="{53640926-AAD7-44D8-BBD7-CCE9431645EC}">
                        <a14:shadowObscured xmlns:a14="http://schemas.microsoft.com/office/drawing/2010/main"/>
                      </a:ext>
                    </a:extLst>
                  </pic:spPr>
                </pic:pic>
              </a:graphicData>
            </a:graphic>
          </wp:inline>
        </w:drawing>
      </w:r>
      <w:r w:rsidRPr="00A94596">
        <w:rPr>
          <w:rFonts w:ascii="Verdana" w:hAnsi="Verdana"/>
          <w:b/>
          <w:sz w:val="20"/>
          <w:szCs w:val="20"/>
          <w:lang w:val="de-DE"/>
        </w:rPr>
        <w:t xml:space="preserve">                             </w:t>
      </w:r>
      <w:r w:rsidR="00E91340">
        <w:rPr>
          <w:rFonts w:ascii="Verdana" w:hAnsi="Verdana"/>
          <w:b/>
          <w:sz w:val="20"/>
          <w:szCs w:val="20"/>
          <w:lang w:val="de-DE"/>
        </w:rPr>
        <w:t xml:space="preserve">        </w:t>
      </w:r>
      <w:r>
        <w:rPr>
          <w:rFonts w:ascii="Verdana" w:hAnsi="Verdana"/>
          <w:b/>
          <w:sz w:val="20"/>
          <w:szCs w:val="20"/>
          <w:lang w:val="de-DE"/>
        </w:rPr>
        <w:t xml:space="preserve">                                                                                     </w:t>
      </w:r>
    </w:p>
    <w:p w14:paraId="2223B920" w14:textId="77777777" w:rsidR="00E425DC" w:rsidRDefault="00E425DC" w:rsidP="00673EF1">
      <w:pPr>
        <w:jc w:val="left"/>
        <w:rPr>
          <w:rFonts w:ascii="Verdana" w:eastAsia="ArialNarrow" w:hAnsi="Verdana" w:cs="Arial"/>
          <w:sz w:val="20"/>
          <w:szCs w:val="20"/>
        </w:rPr>
        <w:sectPr w:rsidR="00E425DC" w:rsidSect="00BF2536">
          <w:pgSz w:w="16838" w:h="11906" w:orient="landscape" w:code="9"/>
          <w:pgMar w:top="709" w:right="1418" w:bottom="1134" w:left="851" w:header="709" w:footer="709" w:gutter="0"/>
          <w:cols w:space="720"/>
          <w:titlePg/>
          <w:docGrid w:linePitch="326"/>
        </w:sectPr>
      </w:pPr>
    </w:p>
    <w:p w14:paraId="0F8D339E" w14:textId="77777777" w:rsidR="00C848ED" w:rsidRDefault="00C848ED" w:rsidP="00673EF1">
      <w:pPr>
        <w:jc w:val="left"/>
        <w:rPr>
          <w:rFonts w:ascii="Verdana" w:eastAsia="ArialNarrow" w:hAnsi="Verdana" w:cs="Arial"/>
          <w:sz w:val="20"/>
          <w:szCs w:val="20"/>
        </w:rPr>
      </w:pPr>
    </w:p>
    <w:p w14:paraId="1EF21939" w14:textId="683633CA" w:rsidR="00F665FE" w:rsidRDefault="00F665FE" w:rsidP="00F665FE">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6301C9F6" w14:textId="77777777" w:rsidR="0076557C" w:rsidRDefault="0076557C" w:rsidP="0076557C">
      <w:pPr>
        <w:ind w:firstLine="708"/>
        <w:jc w:val="both"/>
        <w:rPr>
          <w:rFonts w:ascii="Verdana" w:hAnsi="Verdana" w:cs="Arial"/>
          <w:sz w:val="20"/>
          <w:szCs w:val="20"/>
          <w:lang w:val="hr-HR"/>
        </w:rPr>
      </w:pPr>
    </w:p>
    <w:p w14:paraId="17C0A05B" w14:textId="77777777" w:rsidR="006D3B4D" w:rsidRDefault="006D3B4D" w:rsidP="006D3B4D">
      <w:pPr>
        <w:ind w:firstLine="708"/>
        <w:jc w:val="both"/>
        <w:rPr>
          <w:rFonts w:ascii="Verdana" w:hAnsi="Verdana" w:cs="Arial"/>
          <w:sz w:val="20"/>
          <w:szCs w:val="20"/>
        </w:rPr>
      </w:pPr>
      <w:r w:rsidRPr="006D3B4D">
        <w:rPr>
          <w:rFonts w:ascii="Verdana" w:hAnsi="Verdana" w:cs="Arial"/>
          <w:sz w:val="20"/>
          <w:szCs w:val="20"/>
        </w:rPr>
        <w:t>Na temelju članka 30. Uredbe o kriterijima, mjerilima i postupcima financiranja i ugovaranja programa i projekata od interesa za opće dobro koje provode udruge (,,Narodne novine" broj 26/15 i 37/21), članka 30. Pravilnika o financiranju udruga koje djeluju na području Općine Lasinja („Glasnik Općine Lasinja“ broj 2/2016) te članka 50. Statuta Općine Lasinja („Glasnik Općine Lasinja“ broj 1/18, 1/20 i 1/21), Općinski načelnik Općine Lasinja, donosi</w:t>
      </w:r>
    </w:p>
    <w:p w14:paraId="58D1F179" w14:textId="77777777" w:rsidR="006D3B4D" w:rsidRPr="006D3B4D" w:rsidRDefault="006D3B4D" w:rsidP="006D3B4D">
      <w:pPr>
        <w:ind w:firstLine="708"/>
        <w:jc w:val="both"/>
        <w:rPr>
          <w:rFonts w:ascii="Verdana" w:hAnsi="Verdana" w:cs="Arial"/>
          <w:sz w:val="20"/>
          <w:szCs w:val="20"/>
        </w:rPr>
      </w:pPr>
    </w:p>
    <w:p w14:paraId="53D48C1D" w14:textId="77777777" w:rsidR="006D3B4D" w:rsidRPr="006D3B4D" w:rsidRDefault="006D3B4D" w:rsidP="006D3B4D">
      <w:pPr>
        <w:contextualSpacing/>
        <w:jc w:val="center"/>
        <w:rPr>
          <w:rFonts w:ascii="Verdana" w:hAnsi="Verdana" w:cs="Arial"/>
          <w:b/>
          <w:sz w:val="20"/>
          <w:szCs w:val="20"/>
        </w:rPr>
      </w:pPr>
      <w:r w:rsidRPr="006D3B4D">
        <w:rPr>
          <w:rFonts w:ascii="Verdana" w:hAnsi="Verdana" w:cs="Arial"/>
          <w:b/>
          <w:sz w:val="20"/>
          <w:szCs w:val="20"/>
        </w:rPr>
        <w:t>ODLUKU</w:t>
      </w:r>
    </w:p>
    <w:p w14:paraId="1C101233" w14:textId="77777777" w:rsidR="006D3B4D" w:rsidRPr="006D3B4D" w:rsidRDefault="006D3B4D" w:rsidP="006D3B4D">
      <w:pPr>
        <w:contextualSpacing/>
        <w:jc w:val="center"/>
        <w:rPr>
          <w:rFonts w:ascii="Verdana" w:hAnsi="Verdana" w:cs="Arial"/>
          <w:b/>
          <w:sz w:val="20"/>
          <w:szCs w:val="20"/>
        </w:rPr>
      </w:pPr>
      <w:r w:rsidRPr="006D3B4D">
        <w:rPr>
          <w:rFonts w:ascii="Verdana" w:hAnsi="Verdana" w:cs="Arial"/>
          <w:b/>
          <w:sz w:val="20"/>
          <w:szCs w:val="20"/>
        </w:rPr>
        <w:t xml:space="preserve">o dodjeli financijskih sredstava za financiranje </w:t>
      </w:r>
    </w:p>
    <w:p w14:paraId="2F96E3F4" w14:textId="77777777" w:rsidR="006D3B4D" w:rsidRPr="006D3B4D" w:rsidRDefault="006D3B4D" w:rsidP="006D3B4D">
      <w:pPr>
        <w:contextualSpacing/>
        <w:jc w:val="center"/>
        <w:rPr>
          <w:rFonts w:ascii="Verdana" w:hAnsi="Verdana" w:cs="Arial"/>
          <w:b/>
          <w:sz w:val="20"/>
          <w:szCs w:val="20"/>
        </w:rPr>
      </w:pPr>
      <w:r w:rsidRPr="006D3B4D">
        <w:rPr>
          <w:rFonts w:ascii="Verdana" w:hAnsi="Verdana" w:cs="Arial"/>
          <w:b/>
          <w:sz w:val="20"/>
          <w:szCs w:val="20"/>
        </w:rPr>
        <w:t>programa/projekata udruga za 2025. godinu</w:t>
      </w:r>
    </w:p>
    <w:p w14:paraId="4AB3CEAC" w14:textId="77777777" w:rsidR="006D3B4D" w:rsidRPr="006D3B4D" w:rsidRDefault="006D3B4D" w:rsidP="006D3B4D">
      <w:pPr>
        <w:contextualSpacing/>
        <w:jc w:val="center"/>
        <w:rPr>
          <w:rFonts w:ascii="Verdana" w:hAnsi="Verdana" w:cs="Arial"/>
          <w:b/>
          <w:sz w:val="20"/>
          <w:szCs w:val="20"/>
        </w:rPr>
      </w:pPr>
    </w:p>
    <w:p w14:paraId="6F0C7DD0" w14:textId="77777777" w:rsidR="006D3B4D" w:rsidRPr="006D3B4D" w:rsidRDefault="006D3B4D" w:rsidP="006D3B4D">
      <w:pPr>
        <w:contextualSpacing/>
        <w:jc w:val="center"/>
        <w:rPr>
          <w:rFonts w:ascii="Verdana" w:hAnsi="Verdana" w:cs="Arial"/>
          <w:b/>
          <w:sz w:val="20"/>
          <w:szCs w:val="20"/>
        </w:rPr>
      </w:pPr>
      <w:r w:rsidRPr="006D3B4D">
        <w:rPr>
          <w:rFonts w:ascii="Verdana" w:hAnsi="Verdana" w:cs="Arial"/>
          <w:b/>
          <w:sz w:val="20"/>
          <w:szCs w:val="20"/>
        </w:rPr>
        <w:t>Članak 1.</w:t>
      </w:r>
    </w:p>
    <w:p w14:paraId="4D4392E4" w14:textId="77777777" w:rsidR="006D3B4D" w:rsidRDefault="006D3B4D" w:rsidP="006D3B4D">
      <w:pPr>
        <w:ind w:firstLine="708"/>
        <w:jc w:val="both"/>
        <w:rPr>
          <w:rFonts w:ascii="Verdana" w:hAnsi="Verdana" w:cs="Arial"/>
          <w:sz w:val="20"/>
          <w:szCs w:val="20"/>
        </w:rPr>
      </w:pPr>
      <w:r w:rsidRPr="006D3B4D">
        <w:rPr>
          <w:rFonts w:ascii="Verdana" w:hAnsi="Verdana" w:cs="Arial"/>
          <w:sz w:val="20"/>
          <w:szCs w:val="20"/>
        </w:rPr>
        <w:t xml:space="preserve">Ovom Odlukom utvrđuju se iznosi sredstava financijske potpore udrugama koje su se prijavile na Javni natječaj za financiranje programa/projekata od interesa za opće dobro koje provode udruge na području općine Lasinja za 2025. godinu, koji je objavljen 13.02.2025. godine na web stranici Općine Lasinja, rok za podnošenje prijava bio je od 13.02.-14.03.2025. godine. </w:t>
      </w:r>
    </w:p>
    <w:p w14:paraId="1B1B38A5" w14:textId="77777777" w:rsidR="006D3B4D" w:rsidRPr="006D3B4D" w:rsidRDefault="006D3B4D" w:rsidP="006D3B4D">
      <w:pPr>
        <w:ind w:firstLine="708"/>
        <w:jc w:val="both"/>
        <w:rPr>
          <w:rFonts w:ascii="Verdana" w:hAnsi="Verdana" w:cs="Arial"/>
          <w:sz w:val="20"/>
          <w:szCs w:val="20"/>
        </w:rPr>
      </w:pPr>
    </w:p>
    <w:p w14:paraId="34671842" w14:textId="77777777" w:rsidR="006D3B4D" w:rsidRPr="006D3B4D" w:rsidRDefault="006D3B4D" w:rsidP="006D3B4D">
      <w:pPr>
        <w:contextualSpacing/>
        <w:jc w:val="center"/>
        <w:rPr>
          <w:rFonts w:ascii="Verdana" w:hAnsi="Verdana" w:cs="Arial"/>
          <w:b/>
          <w:sz w:val="20"/>
          <w:szCs w:val="20"/>
        </w:rPr>
      </w:pPr>
      <w:r w:rsidRPr="006D3B4D">
        <w:rPr>
          <w:rFonts w:ascii="Verdana" w:hAnsi="Verdana" w:cs="Arial"/>
          <w:b/>
          <w:sz w:val="20"/>
          <w:szCs w:val="20"/>
        </w:rPr>
        <w:t>Članak 2.</w:t>
      </w:r>
    </w:p>
    <w:p w14:paraId="721A773D" w14:textId="77777777" w:rsidR="006D3B4D" w:rsidRPr="006D3B4D" w:rsidRDefault="006D3B4D" w:rsidP="006D3B4D">
      <w:pPr>
        <w:autoSpaceDE w:val="0"/>
        <w:autoSpaceDN w:val="0"/>
        <w:adjustRightInd w:val="0"/>
        <w:ind w:firstLine="708"/>
        <w:jc w:val="both"/>
        <w:rPr>
          <w:rFonts w:ascii="Verdana" w:hAnsi="Verdana" w:cs="Arial"/>
          <w:sz w:val="20"/>
          <w:szCs w:val="20"/>
        </w:rPr>
      </w:pPr>
      <w:r w:rsidRPr="006D3B4D">
        <w:rPr>
          <w:rFonts w:ascii="Verdana" w:hAnsi="Verdana" w:cs="Arial"/>
          <w:sz w:val="20"/>
          <w:szCs w:val="20"/>
        </w:rPr>
        <w:t xml:space="preserve">U 2025. godini iz Proračuna Općine Lasinja financirat će se provedba programa/ projekata udruga od interesa za opće dobro u ukupnom iznosu od </w:t>
      </w:r>
      <w:r w:rsidRPr="006D3B4D">
        <w:rPr>
          <w:rFonts w:ascii="Verdana" w:hAnsi="Verdana" w:cs="Arial"/>
          <w:b/>
          <w:bCs/>
          <w:sz w:val="20"/>
          <w:szCs w:val="20"/>
        </w:rPr>
        <w:t>12.300,00 eura</w:t>
      </w:r>
      <w:r w:rsidRPr="006D3B4D">
        <w:rPr>
          <w:rFonts w:ascii="Verdana" w:hAnsi="Verdana" w:cs="Arial"/>
          <w:sz w:val="20"/>
          <w:szCs w:val="20"/>
        </w:rPr>
        <w:t xml:space="preserve"> i to kako slijedi:</w:t>
      </w:r>
    </w:p>
    <w:p w14:paraId="7C5D4223" w14:textId="77777777" w:rsidR="006D3B4D" w:rsidRPr="006D3B4D" w:rsidRDefault="006D3B4D" w:rsidP="006D3B4D">
      <w:pPr>
        <w:autoSpaceDE w:val="0"/>
        <w:autoSpaceDN w:val="0"/>
        <w:adjustRightInd w:val="0"/>
        <w:rPr>
          <w:rFonts w:ascii="Verdana" w:hAnsi="Verdana" w:cs="Arial"/>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48"/>
        <w:gridCol w:w="2268"/>
        <w:gridCol w:w="1417"/>
        <w:gridCol w:w="1418"/>
        <w:gridCol w:w="1588"/>
      </w:tblGrid>
      <w:tr w:rsidR="006D3B4D" w:rsidRPr="006D3B4D" w14:paraId="5B204616" w14:textId="77777777" w:rsidTr="006D3B4D">
        <w:trPr>
          <w:trHeight w:val="144"/>
        </w:trPr>
        <w:tc>
          <w:tcPr>
            <w:tcW w:w="710" w:type="dxa"/>
            <w:shd w:val="clear" w:color="auto" w:fill="auto"/>
            <w:vAlign w:val="center"/>
          </w:tcPr>
          <w:p w14:paraId="20BF36F9" w14:textId="77777777" w:rsidR="006D3B4D" w:rsidRPr="006D3B4D" w:rsidRDefault="006D3B4D" w:rsidP="003E07AD">
            <w:pPr>
              <w:jc w:val="center"/>
              <w:rPr>
                <w:rFonts w:ascii="Verdana" w:hAnsi="Verdana" w:cs="Arial"/>
                <w:b/>
                <w:sz w:val="18"/>
                <w:szCs w:val="18"/>
              </w:rPr>
            </w:pPr>
            <w:r w:rsidRPr="006D3B4D">
              <w:rPr>
                <w:rFonts w:ascii="Verdana" w:hAnsi="Verdana" w:cs="Arial"/>
                <w:b/>
                <w:sz w:val="18"/>
                <w:szCs w:val="18"/>
              </w:rPr>
              <w:t>Red.br.</w:t>
            </w:r>
          </w:p>
        </w:tc>
        <w:tc>
          <w:tcPr>
            <w:tcW w:w="2948" w:type="dxa"/>
            <w:shd w:val="clear" w:color="auto" w:fill="auto"/>
            <w:vAlign w:val="center"/>
          </w:tcPr>
          <w:p w14:paraId="62ACA47B" w14:textId="77777777" w:rsidR="006D3B4D" w:rsidRPr="006D3B4D" w:rsidRDefault="006D3B4D" w:rsidP="003E07AD">
            <w:pPr>
              <w:jc w:val="center"/>
              <w:rPr>
                <w:rFonts w:ascii="Verdana" w:hAnsi="Verdana" w:cs="Arial"/>
                <w:b/>
                <w:sz w:val="18"/>
                <w:szCs w:val="18"/>
              </w:rPr>
            </w:pPr>
            <w:r w:rsidRPr="006D3B4D">
              <w:rPr>
                <w:rFonts w:ascii="Verdana" w:hAnsi="Verdana" w:cs="Arial"/>
                <w:b/>
                <w:sz w:val="18"/>
                <w:szCs w:val="18"/>
              </w:rPr>
              <w:t>Naziv udruge</w:t>
            </w:r>
          </w:p>
        </w:tc>
        <w:tc>
          <w:tcPr>
            <w:tcW w:w="2268" w:type="dxa"/>
            <w:shd w:val="clear" w:color="auto" w:fill="auto"/>
            <w:vAlign w:val="center"/>
          </w:tcPr>
          <w:p w14:paraId="142EDB1A" w14:textId="77777777" w:rsidR="006D3B4D" w:rsidRPr="006D3B4D" w:rsidRDefault="006D3B4D" w:rsidP="003E07AD">
            <w:pPr>
              <w:jc w:val="center"/>
              <w:rPr>
                <w:rFonts w:ascii="Verdana" w:hAnsi="Verdana" w:cs="Arial"/>
                <w:b/>
                <w:sz w:val="18"/>
                <w:szCs w:val="18"/>
              </w:rPr>
            </w:pPr>
            <w:r w:rsidRPr="006D3B4D">
              <w:rPr>
                <w:rFonts w:ascii="Verdana" w:hAnsi="Verdana" w:cs="Arial"/>
                <w:b/>
                <w:sz w:val="18"/>
                <w:szCs w:val="18"/>
              </w:rPr>
              <w:t>Naziv projekta/programa</w:t>
            </w:r>
          </w:p>
        </w:tc>
        <w:tc>
          <w:tcPr>
            <w:tcW w:w="1417" w:type="dxa"/>
            <w:vAlign w:val="center"/>
          </w:tcPr>
          <w:p w14:paraId="649834CF" w14:textId="77777777" w:rsidR="006D3B4D" w:rsidRPr="006D3B4D" w:rsidRDefault="006D3B4D" w:rsidP="003E07AD">
            <w:pPr>
              <w:jc w:val="center"/>
              <w:rPr>
                <w:rFonts w:ascii="Verdana" w:hAnsi="Verdana" w:cs="Arial"/>
                <w:b/>
                <w:sz w:val="18"/>
                <w:szCs w:val="18"/>
              </w:rPr>
            </w:pPr>
            <w:r w:rsidRPr="006D3B4D">
              <w:rPr>
                <w:rFonts w:ascii="Verdana" w:hAnsi="Verdana" w:cs="Arial"/>
                <w:b/>
                <w:sz w:val="18"/>
                <w:szCs w:val="18"/>
              </w:rPr>
              <w:t>Pozicija proračuna i planirani iznos po poziciji/eur</w:t>
            </w:r>
          </w:p>
        </w:tc>
        <w:tc>
          <w:tcPr>
            <w:tcW w:w="1418" w:type="dxa"/>
            <w:shd w:val="clear" w:color="auto" w:fill="auto"/>
            <w:vAlign w:val="center"/>
          </w:tcPr>
          <w:p w14:paraId="3E2EC42A" w14:textId="77777777" w:rsidR="006D3B4D" w:rsidRPr="006D3B4D" w:rsidRDefault="006D3B4D" w:rsidP="003E07AD">
            <w:pPr>
              <w:jc w:val="center"/>
              <w:rPr>
                <w:rFonts w:ascii="Verdana" w:hAnsi="Verdana" w:cs="Arial"/>
                <w:b/>
                <w:sz w:val="18"/>
                <w:szCs w:val="18"/>
              </w:rPr>
            </w:pPr>
            <w:r w:rsidRPr="006D3B4D">
              <w:rPr>
                <w:rFonts w:ascii="Verdana" w:hAnsi="Verdana" w:cs="Arial"/>
                <w:b/>
                <w:sz w:val="18"/>
                <w:szCs w:val="18"/>
              </w:rPr>
              <w:t>Traženi iznos od Općine Lasinja (eur)</w:t>
            </w:r>
          </w:p>
        </w:tc>
        <w:tc>
          <w:tcPr>
            <w:tcW w:w="1588" w:type="dxa"/>
            <w:vAlign w:val="center"/>
          </w:tcPr>
          <w:p w14:paraId="2328465E" w14:textId="77777777" w:rsidR="006D3B4D" w:rsidRPr="006D3B4D" w:rsidRDefault="006D3B4D" w:rsidP="003E07AD">
            <w:pPr>
              <w:jc w:val="center"/>
              <w:rPr>
                <w:rFonts w:ascii="Verdana" w:hAnsi="Verdana" w:cs="Arial"/>
                <w:b/>
                <w:sz w:val="18"/>
                <w:szCs w:val="18"/>
              </w:rPr>
            </w:pPr>
            <w:r w:rsidRPr="006D3B4D">
              <w:rPr>
                <w:rFonts w:ascii="Verdana" w:hAnsi="Verdana" w:cs="Arial"/>
                <w:b/>
                <w:sz w:val="18"/>
                <w:szCs w:val="18"/>
              </w:rPr>
              <w:t>Odobreni iznos/eur</w:t>
            </w:r>
          </w:p>
        </w:tc>
      </w:tr>
      <w:tr w:rsidR="006D3B4D" w:rsidRPr="006D3B4D" w14:paraId="1101F376" w14:textId="77777777" w:rsidTr="006D3B4D">
        <w:trPr>
          <w:trHeight w:val="1380"/>
        </w:trPr>
        <w:tc>
          <w:tcPr>
            <w:tcW w:w="710" w:type="dxa"/>
            <w:shd w:val="clear" w:color="auto" w:fill="auto"/>
            <w:vAlign w:val="center"/>
          </w:tcPr>
          <w:p w14:paraId="002D8DD7"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1.</w:t>
            </w:r>
          </w:p>
        </w:tc>
        <w:tc>
          <w:tcPr>
            <w:tcW w:w="2948" w:type="dxa"/>
            <w:shd w:val="clear" w:color="auto" w:fill="auto"/>
            <w:vAlign w:val="center"/>
          </w:tcPr>
          <w:p w14:paraId="6EA72E65"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Kulturno umjetničko društvo</w:t>
            </w:r>
          </w:p>
          <w:p w14:paraId="1EABC8DD"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“Antun Klasinc”,</w:t>
            </w:r>
          </w:p>
          <w:p w14:paraId="3F458500"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Trg hrvatskih branitelja 1,</w:t>
            </w:r>
          </w:p>
          <w:p w14:paraId="690C2C1C"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47206 Lasinja</w:t>
            </w:r>
          </w:p>
        </w:tc>
        <w:tc>
          <w:tcPr>
            <w:tcW w:w="2268" w:type="dxa"/>
            <w:shd w:val="clear" w:color="auto" w:fill="auto"/>
            <w:vAlign w:val="center"/>
          </w:tcPr>
          <w:p w14:paraId="13052995"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„Obnavljamo baštinu 2025.“</w:t>
            </w:r>
          </w:p>
        </w:tc>
        <w:tc>
          <w:tcPr>
            <w:tcW w:w="1417" w:type="dxa"/>
            <w:vAlign w:val="center"/>
          </w:tcPr>
          <w:p w14:paraId="4818F2D3"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R0124; 4.700,00</w:t>
            </w:r>
          </w:p>
        </w:tc>
        <w:tc>
          <w:tcPr>
            <w:tcW w:w="1418" w:type="dxa"/>
            <w:shd w:val="clear" w:color="auto" w:fill="auto"/>
            <w:vAlign w:val="center"/>
          </w:tcPr>
          <w:p w14:paraId="00285D40"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4.700,00</w:t>
            </w:r>
          </w:p>
        </w:tc>
        <w:tc>
          <w:tcPr>
            <w:tcW w:w="1588" w:type="dxa"/>
            <w:vAlign w:val="center"/>
          </w:tcPr>
          <w:p w14:paraId="278E1680" w14:textId="77777777" w:rsidR="006D3B4D" w:rsidRPr="006D3B4D" w:rsidRDefault="006D3B4D" w:rsidP="003E07AD">
            <w:pPr>
              <w:jc w:val="center"/>
              <w:rPr>
                <w:rFonts w:ascii="Verdana" w:hAnsi="Verdana" w:cs="Arial"/>
                <w:b/>
                <w:bCs/>
                <w:sz w:val="20"/>
                <w:szCs w:val="20"/>
              </w:rPr>
            </w:pPr>
            <w:r w:rsidRPr="006D3B4D">
              <w:rPr>
                <w:rFonts w:ascii="Verdana" w:hAnsi="Verdana" w:cs="Arial"/>
                <w:b/>
                <w:bCs/>
                <w:sz w:val="20"/>
                <w:szCs w:val="20"/>
              </w:rPr>
              <w:t>4.700,00</w:t>
            </w:r>
          </w:p>
        </w:tc>
      </w:tr>
      <w:tr w:rsidR="006D3B4D" w:rsidRPr="006D3B4D" w14:paraId="13D500A1" w14:textId="77777777" w:rsidTr="006D3B4D">
        <w:trPr>
          <w:trHeight w:val="1758"/>
        </w:trPr>
        <w:tc>
          <w:tcPr>
            <w:tcW w:w="710" w:type="dxa"/>
            <w:shd w:val="clear" w:color="auto" w:fill="auto"/>
            <w:vAlign w:val="center"/>
          </w:tcPr>
          <w:p w14:paraId="12E5B842"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2.</w:t>
            </w:r>
          </w:p>
        </w:tc>
        <w:tc>
          <w:tcPr>
            <w:tcW w:w="2948" w:type="dxa"/>
            <w:shd w:val="clear" w:color="auto" w:fill="auto"/>
            <w:vAlign w:val="center"/>
          </w:tcPr>
          <w:p w14:paraId="11DA6CE8" w14:textId="77777777" w:rsidR="006D3B4D" w:rsidRPr="006D3B4D" w:rsidRDefault="006D3B4D" w:rsidP="003E07AD">
            <w:pPr>
              <w:jc w:val="center"/>
              <w:rPr>
                <w:rFonts w:ascii="Verdana" w:hAnsi="Verdana" w:cs="Arial"/>
                <w:sz w:val="20"/>
                <w:szCs w:val="20"/>
              </w:rPr>
            </w:pPr>
          </w:p>
          <w:p w14:paraId="0390CB37"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Udruga branitelja dragovoljaca jedinice pričuvnog sastava policije</w:t>
            </w:r>
          </w:p>
          <w:p w14:paraId="64D0A2AB"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“CONDORI” Lasinja,</w:t>
            </w:r>
          </w:p>
          <w:p w14:paraId="32FD61F9"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Trg hrvatskih branitelja 1,</w:t>
            </w:r>
          </w:p>
          <w:p w14:paraId="3DA45DDB"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47206 Lasinja</w:t>
            </w:r>
          </w:p>
          <w:p w14:paraId="65B17093" w14:textId="77777777" w:rsidR="006D3B4D" w:rsidRPr="006D3B4D" w:rsidRDefault="006D3B4D" w:rsidP="003E07AD">
            <w:pPr>
              <w:jc w:val="center"/>
              <w:rPr>
                <w:rFonts w:ascii="Verdana" w:hAnsi="Verdana" w:cs="Arial"/>
                <w:sz w:val="20"/>
                <w:szCs w:val="20"/>
              </w:rPr>
            </w:pPr>
          </w:p>
        </w:tc>
        <w:tc>
          <w:tcPr>
            <w:tcW w:w="2268" w:type="dxa"/>
            <w:shd w:val="clear" w:color="auto" w:fill="auto"/>
            <w:vAlign w:val="center"/>
          </w:tcPr>
          <w:p w14:paraId="6338A552"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Promicanje i očuvanje vrijednosti Domovinskog rata</w:t>
            </w:r>
          </w:p>
          <w:p w14:paraId="0F2B268A" w14:textId="77777777" w:rsidR="006D3B4D" w:rsidRPr="006D3B4D" w:rsidRDefault="006D3B4D" w:rsidP="003E07AD">
            <w:pPr>
              <w:jc w:val="center"/>
              <w:rPr>
                <w:rFonts w:ascii="Verdana" w:hAnsi="Verdana" w:cs="Arial"/>
                <w:sz w:val="20"/>
                <w:szCs w:val="20"/>
              </w:rPr>
            </w:pPr>
          </w:p>
        </w:tc>
        <w:tc>
          <w:tcPr>
            <w:tcW w:w="1417" w:type="dxa"/>
            <w:vAlign w:val="center"/>
          </w:tcPr>
          <w:p w14:paraId="05723741"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R0139; 3.000,00</w:t>
            </w:r>
          </w:p>
        </w:tc>
        <w:tc>
          <w:tcPr>
            <w:tcW w:w="1418" w:type="dxa"/>
            <w:shd w:val="clear" w:color="auto" w:fill="auto"/>
            <w:vAlign w:val="center"/>
          </w:tcPr>
          <w:p w14:paraId="09BE7828" w14:textId="77777777" w:rsidR="006D3B4D" w:rsidRPr="006D3B4D" w:rsidRDefault="006D3B4D" w:rsidP="003E07AD">
            <w:pPr>
              <w:jc w:val="center"/>
              <w:rPr>
                <w:rFonts w:ascii="Verdana" w:hAnsi="Verdana" w:cs="Arial"/>
                <w:sz w:val="20"/>
                <w:szCs w:val="20"/>
              </w:rPr>
            </w:pPr>
          </w:p>
          <w:p w14:paraId="6B144B34"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3.000,00</w:t>
            </w:r>
          </w:p>
          <w:p w14:paraId="0495FE55" w14:textId="77777777" w:rsidR="006D3B4D" w:rsidRPr="006D3B4D" w:rsidRDefault="006D3B4D" w:rsidP="003E07AD">
            <w:pPr>
              <w:jc w:val="center"/>
              <w:rPr>
                <w:rFonts w:ascii="Verdana" w:hAnsi="Verdana" w:cs="Arial"/>
                <w:sz w:val="20"/>
                <w:szCs w:val="20"/>
              </w:rPr>
            </w:pPr>
          </w:p>
        </w:tc>
        <w:tc>
          <w:tcPr>
            <w:tcW w:w="1588" w:type="dxa"/>
            <w:vAlign w:val="center"/>
          </w:tcPr>
          <w:p w14:paraId="094AC0D9" w14:textId="77777777" w:rsidR="006D3B4D" w:rsidRPr="006D3B4D" w:rsidRDefault="006D3B4D" w:rsidP="003E07AD">
            <w:pPr>
              <w:jc w:val="center"/>
              <w:rPr>
                <w:rFonts w:ascii="Verdana" w:hAnsi="Verdana" w:cs="Arial"/>
                <w:b/>
                <w:bCs/>
                <w:sz w:val="20"/>
                <w:szCs w:val="20"/>
              </w:rPr>
            </w:pPr>
            <w:r w:rsidRPr="006D3B4D">
              <w:rPr>
                <w:rFonts w:ascii="Verdana" w:hAnsi="Verdana" w:cs="Arial"/>
                <w:b/>
                <w:bCs/>
                <w:sz w:val="20"/>
                <w:szCs w:val="20"/>
              </w:rPr>
              <w:t>3.000,00</w:t>
            </w:r>
          </w:p>
        </w:tc>
      </w:tr>
      <w:tr w:rsidR="006D3B4D" w:rsidRPr="006D3B4D" w14:paraId="0D57C73A" w14:textId="77777777" w:rsidTr="006D3B4D">
        <w:trPr>
          <w:trHeight w:val="1064"/>
        </w:trPr>
        <w:tc>
          <w:tcPr>
            <w:tcW w:w="710" w:type="dxa"/>
            <w:shd w:val="clear" w:color="auto" w:fill="auto"/>
            <w:vAlign w:val="center"/>
          </w:tcPr>
          <w:p w14:paraId="6D85D203"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3.</w:t>
            </w:r>
          </w:p>
        </w:tc>
        <w:tc>
          <w:tcPr>
            <w:tcW w:w="2948" w:type="dxa"/>
            <w:shd w:val="clear" w:color="auto" w:fill="auto"/>
            <w:vAlign w:val="center"/>
          </w:tcPr>
          <w:p w14:paraId="41D6BFC4"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Centar za razvoj lokalne zajednice Alba</w:t>
            </w:r>
          </w:p>
        </w:tc>
        <w:tc>
          <w:tcPr>
            <w:tcW w:w="2268" w:type="dxa"/>
            <w:shd w:val="clear" w:color="auto" w:fill="auto"/>
            <w:vAlign w:val="center"/>
          </w:tcPr>
          <w:p w14:paraId="668793A6"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Kreativna:stvori i dijeli</w:t>
            </w:r>
          </w:p>
        </w:tc>
        <w:tc>
          <w:tcPr>
            <w:tcW w:w="1417" w:type="dxa"/>
            <w:vAlign w:val="center"/>
          </w:tcPr>
          <w:p w14:paraId="7A383226"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R0140; 2.300,00</w:t>
            </w:r>
          </w:p>
        </w:tc>
        <w:tc>
          <w:tcPr>
            <w:tcW w:w="1418" w:type="dxa"/>
            <w:shd w:val="clear" w:color="auto" w:fill="auto"/>
            <w:vAlign w:val="center"/>
          </w:tcPr>
          <w:p w14:paraId="58E8DCC1"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2.300,00</w:t>
            </w:r>
          </w:p>
        </w:tc>
        <w:tc>
          <w:tcPr>
            <w:tcW w:w="1588" w:type="dxa"/>
            <w:vAlign w:val="center"/>
          </w:tcPr>
          <w:p w14:paraId="7869C92D" w14:textId="77777777" w:rsidR="006D3B4D" w:rsidRPr="006D3B4D" w:rsidRDefault="006D3B4D" w:rsidP="003E07AD">
            <w:pPr>
              <w:jc w:val="center"/>
              <w:rPr>
                <w:rFonts w:ascii="Verdana" w:hAnsi="Verdana" w:cs="Arial"/>
                <w:b/>
                <w:bCs/>
                <w:sz w:val="20"/>
                <w:szCs w:val="20"/>
              </w:rPr>
            </w:pPr>
            <w:r w:rsidRPr="006D3B4D">
              <w:rPr>
                <w:rFonts w:ascii="Verdana" w:hAnsi="Verdana" w:cs="Arial"/>
                <w:b/>
                <w:bCs/>
                <w:sz w:val="20"/>
                <w:szCs w:val="20"/>
              </w:rPr>
              <w:t>2.300,00</w:t>
            </w:r>
          </w:p>
        </w:tc>
      </w:tr>
      <w:tr w:rsidR="006D3B4D" w:rsidRPr="006D3B4D" w14:paraId="11A159E0" w14:textId="77777777" w:rsidTr="006D3B4D">
        <w:trPr>
          <w:trHeight w:val="1380"/>
        </w:trPr>
        <w:tc>
          <w:tcPr>
            <w:tcW w:w="710" w:type="dxa"/>
            <w:shd w:val="clear" w:color="auto" w:fill="auto"/>
            <w:vAlign w:val="center"/>
          </w:tcPr>
          <w:p w14:paraId="7B82A38E"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4.</w:t>
            </w:r>
          </w:p>
        </w:tc>
        <w:tc>
          <w:tcPr>
            <w:tcW w:w="2948" w:type="dxa"/>
            <w:shd w:val="clear" w:color="auto" w:fill="auto"/>
            <w:vAlign w:val="center"/>
          </w:tcPr>
          <w:p w14:paraId="5DC97439"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Športsko ribolovni klub</w:t>
            </w:r>
          </w:p>
          <w:p w14:paraId="147C8F71"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“Kupa” Lasinja,</w:t>
            </w:r>
          </w:p>
          <w:p w14:paraId="0997A8A3"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Trg hrvatskih branitelja 1, 47206 Lasinja</w:t>
            </w:r>
          </w:p>
        </w:tc>
        <w:tc>
          <w:tcPr>
            <w:tcW w:w="2268" w:type="dxa"/>
            <w:shd w:val="clear" w:color="auto" w:fill="auto"/>
            <w:vAlign w:val="center"/>
          </w:tcPr>
          <w:p w14:paraId="1A2D2CBD"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Natjecanja u lovu ribe udicom na plovak</w:t>
            </w:r>
          </w:p>
          <w:p w14:paraId="521A18FD"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Mala škola ribolova – do 14 godina, Lov predatora, Šaranski ribolovni kup, Feeder kup</w:t>
            </w:r>
          </w:p>
        </w:tc>
        <w:tc>
          <w:tcPr>
            <w:tcW w:w="1417" w:type="dxa"/>
            <w:vAlign w:val="center"/>
          </w:tcPr>
          <w:p w14:paraId="4E3D82F1"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R0128; 2.300,00</w:t>
            </w:r>
          </w:p>
          <w:p w14:paraId="28D53A02" w14:textId="77777777" w:rsidR="006D3B4D" w:rsidRPr="006D3B4D" w:rsidRDefault="006D3B4D" w:rsidP="003E07AD">
            <w:pPr>
              <w:jc w:val="center"/>
              <w:rPr>
                <w:rFonts w:ascii="Verdana" w:hAnsi="Verdana" w:cs="Arial"/>
                <w:sz w:val="20"/>
                <w:szCs w:val="20"/>
              </w:rPr>
            </w:pPr>
          </w:p>
        </w:tc>
        <w:tc>
          <w:tcPr>
            <w:tcW w:w="1418" w:type="dxa"/>
            <w:shd w:val="clear" w:color="auto" w:fill="auto"/>
            <w:vAlign w:val="center"/>
          </w:tcPr>
          <w:p w14:paraId="171F2C21"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2.350,00</w:t>
            </w:r>
          </w:p>
        </w:tc>
        <w:tc>
          <w:tcPr>
            <w:tcW w:w="1588" w:type="dxa"/>
            <w:vAlign w:val="center"/>
          </w:tcPr>
          <w:p w14:paraId="21ECB9D1" w14:textId="77777777" w:rsidR="006D3B4D" w:rsidRPr="006D3B4D" w:rsidRDefault="006D3B4D" w:rsidP="003E07AD">
            <w:pPr>
              <w:jc w:val="center"/>
              <w:rPr>
                <w:rFonts w:ascii="Verdana" w:hAnsi="Verdana" w:cs="Arial"/>
                <w:b/>
                <w:bCs/>
                <w:sz w:val="20"/>
                <w:szCs w:val="20"/>
              </w:rPr>
            </w:pPr>
            <w:r w:rsidRPr="006D3B4D">
              <w:rPr>
                <w:rFonts w:ascii="Verdana" w:hAnsi="Verdana" w:cs="Arial"/>
                <w:b/>
                <w:bCs/>
                <w:sz w:val="20"/>
                <w:szCs w:val="20"/>
              </w:rPr>
              <w:t>2.300,00</w:t>
            </w:r>
          </w:p>
        </w:tc>
      </w:tr>
      <w:tr w:rsidR="006D3B4D" w:rsidRPr="006D3B4D" w14:paraId="040C6CDA" w14:textId="77777777" w:rsidTr="006D3B4D">
        <w:trPr>
          <w:trHeight w:val="407"/>
        </w:trPr>
        <w:tc>
          <w:tcPr>
            <w:tcW w:w="8761" w:type="dxa"/>
            <w:gridSpan w:val="5"/>
            <w:shd w:val="clear" w:color="auto" w:fill="auto"/>
            <w:vAlign w:val="center"/>
          </w:tcPr>
          <w:p w14:paraId="76019CC5" w14:textId="77777777" w:rsidR="006D3B4D" w:rsidRPr="006D3B4D" w:rsidRDefault="006D3B4D" w:rsidP="003E07AD">
            <w:pPr>
              <w:jc w:val="center"/>
              <w:rPr>
                <w:rFonts w:ascii="Verdana" w:hAnsi="Verdana" w:cs="Arial"/>
                <w:sz w:val="20"/>
                <w:szCs w:val="20"/>
              </w:rPr>
            </w:pPr>
            <w:r w:rsidRPr="006D3B4D">
              <w:rPr>
                <w:rFonts w:ascii="Verdana" w:hAnsi="Verdana" w:cs="Arial"/>
                <w:sz w:val="20"/>
                <w:szCs w:val="20"/>
              </w:rPr>
              <w:t>UKUPNO</w:t>
            </w:r>
          </w:p>
        </w:tc>
        <w:tc>
          <w:tcPr>
            <w:tcW w:w="1588" w:type="dxa"/>
            <w:vAlign w:val="center"/>
          </w:tcPr>
          <w:p w14:paraId="36E82CD3" w14:textId="77777777" w:rsidR="006D3B4D" w:rsidRPr="006D3B4D" w:rsidRDefault="006D3B4D" w:rsidP="003E07AD">
            <w:pPr>
              <w:jc w:val="center"/>
              <w:rPr>
                <w:rFonts w:ascii="Verdana" w:hAnsi="Verdana" w:cs="Arial"/>
                <w:b/>
                <w:bCs/>
                <w:sz w:val="20"/>
                <w:szCs w:val="20"/>
              </w:rPr>
            </w:pPr>
            <w:r w:rsidRPr="006D3B4D">
              <w:rPr>
                <w:rFonts w:ascii="Verdana" w:hAnsi="Verdana" w:cs="Arial"/>
                <w:b/>
                <w:bCs/>
                <w:sz w:val="20"/>
                <w:szCs w:val="20"/>
              </w:rPr>
              <w:fldChar w:fldCharType="begin"/>
            </w:r>
            <w:r w:rsidRPr="006D3B4D">
              <w:rPr>
                <w:rFonts w:ascii="Verdana" w:hAnsi="Verdana" w:cs="Arial"/>
                <w:b/>
                <w:bCs/>
                <w:sz w:val="20"/>
                <w:szCs w:val="20"/>
              </w:rPr>
              <w:instrText xml:space="preserve"> =SUM(ABOVE) </w:instrText>
            </w:r>
            <w:r w:rsidRPr="006D3B4D">
              <w:rPr>
                <w:rFonts w:ascii="Verdana" w:hAnsi="Verdana" w:cs="Arial"/>
                <w:b/>
                <w:bCs/>
                <w:sz w:val="20"/>
                <w:szCs w:val="20"/>
              </w:rPr>
              <w:fldChar w:fldCharType="separate"/>
            </w:r>
            <w:r w:rsidRPr="006D3B4D">
              <w:rPr>
                <w:rFonts w:ascii="Verdana" w:hAnsi="Verdana" w:cs="Arial"/>
                <w:b/>
                <w:bCs/>
                <w:noProof/>
                <w:sz w:val="20"/>
                <w:szCs w:val="20"/>
              </w:rPr>
              <w:t>12.300</w:t>
            </w:r>
            <w:r w:rsidRPr="006D3B4D">
              <w:rPr>
                <w:rFonts w:ascii="Verdana" w:hAnsi="Verdana" w:cs="Arial"/>
                <w:b/>
                <w:bCs/>
                <w:sz w:val="20"/>
                <w:szCs w:val="20"/>
              </w:rPr>
              <w:fldChar w:fldCharType="end"/>
            </w:r>
            <w:r w:rsidRPr="006D3B4D">
              <w:rPr>
                <w:rFonts w:ascii="Verdana" w:hAnsi="Verdana" w:cs="Arial"/>
                <w:b/>
                <w:bCs/>
                <w:sz w:val="20"/>
                <w:szCs w:val="20"/>
              </w:rPr>
              <w:t>,00</w:t>
            </w:r>
          </w:p>
        </w:tc>
      </w:tr>
    </w:tbl>
    <w:p w14:paraId="6BB8A4A2" w14:textId="77777777" w:rsidR="006D3B4D" w:rsidRPr="006D3B4D" w:rsidRDefault="006D3B4D" w:rsidP="006D3B4D">
      <w:pPr>
        <w:autoSpaceDE w:val="0"/>
        <w:autoSpaceDN w:val="0"/>
        <w:adjustRightInd w:val="0"/>
        <w:rPr>
          <w:rFonts w:ascii="Verdana" w:hAnsi="Verdana" w:cs="Arial"/>
          <w:sz w:val="20"/>
          <w:szCs w:val="20"/>
        </w:rPr>
      </w:pPr>
    </w:p>
    <w:p w14:paraId="2590D8F5" w14:textId="77777777" w:rsidR="006D3B4D" w:rsidRPr="006D3B4D" w:rsidRDefault="006D3B4D" w:rsidP="006D3B4D">
      <w:pPr>
        <w:autoSpaceDE w:val="0"/>
        <w:autoSpaceDN w:val="0"/>
        <w:adjustRightInd w:val="0"/>
        <w:jc w:val="center"/>
        <w:rPr>
          <w:rFonts w:ascii="Verdana" w:hAnsi="Verdana" w:cs="Arial"/>
          <w:sz w:val="20"/>
          <w:szCs w:val="20"/>
        </w:rPr>
      </w:pPr>
      <w:r w:rsidRPr="006D3B4D">
        <w:rPr>
          <w:rFonts w:ascii="Verdana" w:hAnsi="Verdana" w:cs="Arial"/>
          <w:b/>
          <w:sz w:val="20"/>
          <w:szCs w:val="20"/>
        </w:rPr>
        <w:t>Članak 3</w:t>
      </w:r>
      <w:r w:rsidRPr="006D3B4D">
        <w:rPr>
          <w:rFonts w:ascii="Verdana" w:hAnsi="Verdana" w:cs="Arial"/>
          <w:sz w:val="20"/>
          <w:szCs w:val="20"/>
        </w:rPr>
        <w:t>.</w:t>
      </w:r>
    </w:p>
    <w:p w14:paraId="40DFFD74" w14:textId="77777777" w:rsidR="006D3B4D" w:rsidRPr="006D3B4D" w:rsidRDefault="006D3B4D" w:rsidP="006D3B4D">
      <w:pPr>
        <w:autoSpaceDE w:val="0"/>
        <w:autoSpaceDN w:val="0"/>
        <w:adjustRightInd w:val="0"/>
        <w:ind w:firstLine="708"/>
        <w:jc w:val="both"/>
        <w:rPr>
          <w:rFonts w:ascii="Verdana" w:hAnsi="Verdana" w:cs="Arial"/>
          <w:sz w:val="20"/>
          <w:szCs w:val="20"/>
        </w:rPr>
      </w:pPr>
      <w:r w:rsidRPr="006D3B4D">
        <w:rPr>
          <w:rFonts w:ascii="Verdana" w:hAnsi="Verdana" w:cs="Arial"/>
          <w:sz w:val="20"/>
          <w:szCs w:val="20"/>
        </w:rPr>
        <w:t>Ova Odluka stupa na snagu prvog dana od dana donošenja, a objavit će se u Glasniku Općine Lasinja i na web stranici Općine Lasinja.</w:t>
      </w:r>
    </w:p>
    <w:p w14:paraId="562C1903" w14:textId="77777777" w:rsidR="0076557C" w:rsidRDefault="0076557C" w:rsidP="0076557C">
      <w:pPr>
        <w:ind w:firstLine="708"/>
        <w:rPr>
          <w:rFonts w:ascii="Verdana" w:hAnsi="Verdana" w:cs="Arial"/>
          <w:sz w:val="20"/>
          <w:szCs w:val="20"/>
          <w:lang w:val="hr-HR"/>
        </w:rPr>
      </w:pPr>
    </w:p>
    <w:p w14:paraId="1AD407CE" w14:textId="5DA4D52D" w:rsidR="00BF2536" w:rsidRPr="00A94596" w:rsidRDefault="00BF2536" w:rsidP="00BF2536">
      <w:pPr>
        <w:pStyle w:val="Bezproreda1"/>
        <w:rPr>
          <w:rFonts w:ascii="Verdana" w:hAnsi="Verdana"/>
          <w:sz w:val="20"/>
          <w:szCs w:val="20"/>
        </w:rPr>
      </w:pPr>
      <w:r w:rsidRPr="00A94596">
        <w:rPr>
          <w:rFonts w:ascii="Verdana" w:hAnsi="Verdana"/>
          <w:sz w:val="20"/>
          <w:szCs w:val="20"/>
        </w:rPr>
        <w:t>KLASA:</w:t>
      </w:r>
      <w:r w:rsidR="006D3B4D">
        <w:rPr>
          <w:rFonts w:ascii="Verdana" w:hAnsi="Verdana"/>
          <w:sz w:val="20"/>
          <w:szCs w:val="20"/>
        </w:rPr>
        <w:t>402</w:t>
      </w:r>
      <w:r w:rsidRPr="00A94596">
        <w:rPr>
          <w:rFonts w:ascii="Verdana" w:hAnsi="Verdana"/>
          <w:sz w:val="20"/>
          <w:szCs w:val="20"/>
        </w:rPr>
        <w:t>-0</w:t>
      </w:r>
      <w:r w:rsidR="006D3B4D">
        <w:rPr>
          <w:rFonts w:ascii="Verdana" w:hAnsi="Verdana"/>
          <w:sz w:val="20"/>
          <w:szCs w:val="20"/>
        </w:rPr>
        <w:t>1</w:t>
      </w:r>
      <w:r w:rsidRPr="00A94596">
        <w:rPr>
          <w:rFonts w:ascii="Verdana" w:hAnsi="Verdana"/>
          <w:sz w:val="20"/>
          <w:szCs w:val="20"/>
        </w:rPr>
        <w:t>/</w:t>
      </w:r>
      <w:r>
        <w:rPr>
          <w:rFonts w:ascii="Verdana" w:hAnsi="Verdana"/>
          <w:sz w:val="20"/>
          <w:szCs w:val="20"/>
        </w:rPr>
        <w:t>2</w:t>
      </w:r>
      <w:r w:rsidR="006D3B4D">
        <w:rPr>
          <w:rFonts w:ascii="Verdana" w:hAnsi="Verdana"/>
          <w:sz w:val="20"/>
          <w:szCs w:val="20"/>
        </w:rPr>
        <w:t>5</w:t>
      </w:r>
      <w:r w:rsidRPr="00A94596">
        <w:rPr>
          <w:rFonts w:ascii="Verdana" w:hAnsi="Verdana"/>
          <w:sz w:val="20"/>
          <w:szCs w:val="20"/>
        </w:rPr>
        <w:t>-0</w:t>
      </w:r>
      <w:r w:rsidR="006D3B4D">
        <w:rPr>
          <w:rFonts w:ascii="Verdana" w:hAnsi="Verdana"/>
          <w:sz w:val="20"/>
          <w:szCs w:val="20"/>
        </w:rPr>
        <w:t>1</w:t>
      </w:r>
      <w:r w:rsidRPr="00A94596">
        <w:rPr>
          <w:rFonts w:ascii="Verdana" w:hAnsi="Verdana"/>
          <w:sz w:val="20"/>
          <w:szCs w:val="20"/>
        </w:rPr>
        <w:t>/</w:t>
      </w:r>
      <w:r>
        <w:rPr>
          <w:rFonts w:ascii="Verdana" w:hAnsi="Verdana"/>
          <w:sz w:val="20"/>
          <w:szCs w:val="20"/>
        </w:rPr>
        <w:t>1</w:t>
      </w:r>
    </w:p>
    <w:p w14:paraId="533C31FE" w14:textId="3C23C6E1" w:rsidR="00BF2536" w:rsidRPr="00A94596" w:rsidRDefault="00BF2536" w:rsidP="00BF2536">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w:t>
      </w:r>
      <w:r w:rsidR="006D3B4D">
        <w:rPr>
          <w:rFonts w:ascii="Verdana" w:hAnsi="Verdana"/>
          <w:sz w:val="20"/>
          <w:szCs w:val="20"/>
        </w:rPr>
        <w:t>5</w:t>
      </w:r>
      <w:r w:rsidRPr="00A94596">
        <w:rPr>
          <w:rFonts w:ascii="Verdana" w:hAnsi="Verdana"/>
          <w:sz w:val="20"/>
          <w:szCs w:val="20"/>
        </w:rPr>
        <w:t>-</w:t>
      </w:r>
      <w:r>
        <w:rPr>
          <w:rFonts w:ascii="Verdana" w:hAnsi="Verdana"/>
          <w:sz w:val="20"/>
          <w:szCs w:val="20"/>
        </w:rPr>
        <w:t>1</w:t>
      </w:r>
      <w:r w:rsidR="006D3B4D">
        <w:rPr>
          <w:rFonts w:ascii="Verdana" w:hAnsi="Verdana"/>
          <w:sz w:val="20"/>
          <w:szCs w:val="20"/>
        </w:rPr>
        <w:t>1</w:t>
      </w:r>
    </w:p>
    <w:p w14:paraId="4756B40A" w14:textId="06E00743" w:rsidR="00BF2536" w:rsidRPr="00A94596" w:rsidRDefault="00BF2536" w:rsidP="00BF2536">
      <w:pPr>
        <w:pStyle w:val="Bezproreda1"/>
        <w:rPr>
          <w:rFonts w:ascii="Verdana" w:hAnsi="Verdana"/>
          <w:sz w:val="20"/>
          <w:szCs w:val="20"/>
        </w:rPr>
      </w:pPr>
      <w:r w:rsidRPr="00A94596">
        <w:rPr>
          <w:rFonts w:ascii="Verdana" w:hAnsi="Verdana"/>
          <w:sz w:val="20"/>
          <w:szCs w:val="20"/>
        </w:rPr>
        <w:t xml:space="preserve">Lasinja, </w:t>
      </w:r>
      <w:r w:rsidR="006D3B4D">
        <w:rPr>
          <w:rFonts w:ascii="Verdana" w:hAnsi="Verdana"/>
          <w:sz w:val="20"/>
          <w:szCs w:val="20"/>
        </w:rPr>
        <w:t>27</w:t>
      </w:r>
      <w:r w:rsidRPr="00A94596">
        <w:rPr>
          <w:rFonts w:ascii="Verdana" w:hAnsi="Verdana"/>
          <w:sz w:val="20"/>
          <w:szCs w:val="20"/>
        </w:rPr>
        <w:t xml:space="preserve">. </w:t>
      </w:r>
      <w:r w:rsidR="006D3B4D">
        <w:rPr>
          <w:rFonts w:ascii="Verdana" w:hAnsi="Verdana"/>
          <w:sz w:val="20"/>
          <w:szCs w:val="20"/>
        </w:rPr>
        <w:t>ožujka</w:t>
      </w:r>
      <w:r w:rsidRPr="00A94596">
        <w:rPr>
          <w:rFonts w:ascii="Verdana" w:hAnsi="Verdana"/>
          <w:sz w:val="20"/>
          <w:szCs w:val="20"/>
        </w:rPr>
        <w:t xml:space="preserve"> 20</w:t>
      </w:r>
      <w:r>
        <w:rPr>
          <w:rFonts w:ascii="Verdana" w:hAnsi="Verdana"/>
          <w:sz w:val="20"/>
          <w:szCs w:val="20"/>
        </w:rPr>
        <w:t>2</w:t>
      </w:r>
      <w:r w:rsidR="006D3B4D">
        <w:rPr>
          <w:rFonts w:ascii="Verdana" w:hAnsi="Verdana"/>
          <w:sz w:val="20"/>
          <w:szCs w:val="20"/>
        </w:rPr>
        <w:t>5</w:t>
      </w:r>
      <w:r w:rsidRPr="00A94596">
        <w:rPr>
          <w:rFonts w:ascii="Verdana" w:hAnsi="Verdana"/>
          <w:sz w:val="20"/>
          <w:szCs w:val="20"/>
        </w:rPr>
        <w:t>.</w:t>
      </w:r>
    </w:p>
    <w:p w14:paraId="6445CA82" w14:textId="77777777" w:rsidR="00BF2536" w:rsidRDefault="00BF2536" w:rsidP="00BF2536">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6476C620" w14:textId="77777777" w:rsidR="00BF2536" w:rsidRDefault="00BF2536" w:rsidP="00BF2536">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struč.spec.ing.aedif. </w:t>
      </w:r>
    </w:p>
    <w:p w14:paraId="3B9B9EDB" w14:textId="77777777" w:rsidR="00BF2536" w:rsidRDefault="00BF2536" w:rsidP="00BF2536">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5C29FA3E" w14:textId="77777777" w:rsidR="00BF2536" w:rsidRDefault="00BF2536" w:rsidP="00BF2536">
      <w:pPr>
        <w:jc w:val="left"/>
        <w:rPr>
          <w:rFonts w:ascii="Verdana" w:eastAsia="ArialNarrow" w:hAnsi="Verdana" w:cs="Arial"/>
          <w:sz w:val="20"/>
          <w:szCs w:val="20"/>
        </w:rPr>
      </w:pPr>
    </w:p>
    <w:p w14:paraId="51720FB0" w14:textId="77777777" w:rsidR="00BF2536" w:rsidRDefault="00BF2536" w:rsidP="00BF2536">
      <w:pPr>
        <w:jc w:val="both"/>
        <w:rPr>
          <w:rFonts w:ascii="Verdana" w:hAnsi="Verdana" w:cs="Arial"/>
          <w:sz w:val="20"/>
          <w:szCs w:val="20"/>
          <w:lang w:val="de-DE"/>
        </w:rPr>
      </w:pPr>
    </w:p>
    <w:p w14:paraId="078E27A3" w14:textId="77777777" w:rsidR="00926A33" w:rsidRDefault="00926A33" w:rsidP="007464BC">
      <w:pPr>
        <w:jc w:val="left"/>
        <w:rPr>
          <w:sz w:val="20"/>
          <w:szCs w:val="20"/>
          <w:lang w:val="hr-HR" w:eastAsia="hr-HR"/>
        </w:rPr>
      </w:pPr>
    </w:p>
    <w:p w14:paraId="746F9B1C" w14:textId="77777777" w:rsidR="00926A33" w:rsidRDefault="00926A33" w:rsidP="007464BC">
      <w:pPr>
        <w:jc w:val="left"/>
        <w:rPr>
          <w:sz w:val="20"/>
          <w:szCs w:val="20"/>
          <w:lang w:val="hr-HR" w:eastAsia="hr-HR"/>
        </w:rPr>
      </w:pPr>
    </w:p>
    <w:p w14:paraId="708EB762" w14:textId="77777777" w:rsidR="00926A33" w:rsidRDefault="00926A33" w:rsidP="007464BC">
      <w:pPr>
        <w:jc w:val="left"/>
        <w:rPr>
          <w:sz w:val="20"/>
          <w:szCs w:val="20"/>
          <w:lang w:val="hr-HR" w:eastAsia="hr-HR"/>
        </w:rPr>
      </w:pPr>
    </w:p>
    <w:p w14:paraId="53B6911A" w14:textId="77777777" w:rsidR="00926A33" w:rsidRDefault="00926A33" w:rsidP="007464BC">
      <w:pPr>
        <w:jc w:val="left"/>
        <w:rPr>
          <w:sz w:val="20"/>
          <w:szCs w:val="20"/>
          <w:lang w:val="hr-HR" w:eastAsia="hr-HR"/>
        </w:rPr>
      </w:pPr>
    </w:p>
    <w:p w14:paraId="21EB7BAA" w14:textId="77777777" w:rsidR="00926A33" w:rsidRDefault="00926A33" w:rsidP="007464BC">
      <w:pPr>
        <w:jc w:val="left"/>
        <w:rPr>
          <w:sz w:val="20"/>
          <w:szCs w:val="20"/>
          <w:lang w:val="hr-HR" w:eastAsia="hr-HR"/>
        </w:rPr>
      </w:pPr>
    </w:p>
    <w:p w14:paraId="6518072A" w14:textId="77777777" w:rsidR="00926A33" w:rsidRDefault="00926A33" w:rsidP="007464BC">
      <w:pPr>
        <w:jc w:val="left"/>
        <w:rPr>
          <w:sz w:val="20"/>
          <w:szCs w:val="20"/>
          <w:lang w:val="hr-HR" w:eastAsia="hr-HR"/>
        </w:rPr>
      </w:pPr>
    </w:p>
    <w:p w14:paraId="1F40989C" w14:textId="77777777" w:rsidR="00926A33" w:rsidRDefault="00926A33" w:rsidP="007464BC">
      <w:pPr>
        <w:jc w:val="left"/>
        <w:rPr>
          <w:sz w:val="20"/>
          <w:szCs w:val="20"/>
          <w:lang w:val="hr-HR" w:eastAsia="hr-HR"/>
        </w:rPr>
      </w:pPr>
    </w:p>
    <w:p w14:paraId="7559F0DC" w14:textId="77777777" w:rsidR="00926A33" w:rsidRDefault="00926A33" w:rsidP="007464BC">
      <w:pPr>
        <w:jc w:val="left"/>
        <w:rPr>
          <w:sz w:val="20"/>
          <w:szCs w:val="20"/>
          <w:lang w:val="hr-HR" w:eastAsia="hr-HR"/>
        </w:rPr>
      </w:pPr>
    </w:p>
    <w:p w14:paraId="022D5C73" w14:textId="0C2B549E" w:rsidR="00926A33" w:rsidRDefault="00926A33" w:rsidP="007464BC">
      <w:pPr>
        <w:jc w:val="left"/>
        <w:rPr>
          <w:sz w:val="20"/>
          <w:szCs w:val="20"/>
          <w:lang w:val="hr-HR" w:eastAsia="hr-HR"/>
        </w:rPr>
        <w:sectPr w:rsidR="00926A33" w:rsidSect="00BA19E9">
          <w:pgSz w:w="11906" w:h="16838"/>
          <w:pgMar w:top="851" w:right="709" w:bottom="1418" w:left="1134" w:header="709" w:footer="709" w:gutter="0"/>
          <w:cols w:space="720"/>
          <w:titlePg/>
        </w:sectPr>
      </w:pPr>
    </w:p>
    <w:p w14:paraId="186D0197" w14:textId="28E2C32A" w:rsidR="00984ED7" w:rsidRDefault="00984ED7" w:rsidP="00865072">
      <w:pPr>
        <w:jc w:val="both"/>
        <w:rPr>
          <w:lang w:val="hr-HR"/>
        </w:rPr>
      </w:pPr>
    </w:p>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6B1C3D" w:rsidP="001F3A44">
                            <w:pPr>
                              <w:jc w:val="center"/>
                              <w:rPr>
                                <w:rFonts w:ascii="Verdana" w:hAnsi="Verdana"/>
                                <w:sz w:val="20"/>
                                <w:szCs w:val="20"/>
                                <w:lang w:val="hr-HR"/>
                              </w:rPr>
                            </w:pPr>
                            <w:hyperlink r:id="rId24"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6B1C3D" w:rsidP="001F3A44">
                      <w:pPr>
                        <w:jc w:val="center"/>
                        <w:rPr>
                          <w:rFonts w:ascii="Verdana" w:hAnsi="Verdana"/>
                          <w:sz w:val="20"/>
                          <w:szCs w:val="20"/>
                          <w:lang w:val="hr-HR"/>
                        </w:rPr>
                      </w:pPr>
                      <w:hyperlink r:id="rId25"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BC4418D"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D670E" w14:textId="77777777" w:rsidR="00ED306A" w:rsidRDefault="00ED306A" w:rsidP="003723F0">
      <w:r>
        <w:separator/>
      </w:r>
    </w:p>
  </w:endnote>
  <w:endnote w:type="continuationSeparator" w:id="0">
    <w:p w14:paraId="2AA76119" w14:textId="77777777" w:rsidR="00ED306A" w:rsidRDefault="00ED306A"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mo">
    <w:altName w:val="Cambri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989534"/>
      <w:docPartObj>
        <w:docPartGallery w:val="Page Numbers (Bottom of Page)"/>
        <w:docPartUnique/>
      </w:docPartObj>
    </w:sdtPr>
    <w:sdtContent>
      <w:p w14:paraId="2B00785B" w14:textId="77777777" w:rsidR="006B1C3D" w:rsidRDefault="006B1C3D">
        <w:pPr>
          <w:pStyle w:val="Podnoje"/>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47BF1" w14:textId="77777777" w:rsidR="00ED306A" w:rsidRDefault="00ED306A" w:rsidP="003723F0">
      <w:r>
        <w:separator/>
      </w:r>
    </w:p>
  </w:footnote>
  <w:footnote w:type="continuationSeparator" w:id="0">
    <w:p w14:paraId="54B43C04" w14:textId="77777777" w:rsidR="00ED306A" w:rsidRDefault="00ED306A"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Content>
      <w:p w14:paraId="12E087B3" w14:textId="00B57A3E" w:rsidR="006B1C3D" w:rsidRPr="00243D0E" w:rsidRDefault="006B1C3D" w:rsidP="00243D0E">
        <w:pPr>
          <w:pStyle w:val="Zaglavlje"/>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0718DD">
          <w:rPr>
            <w:rFonts w:ascii="Verdana" w:hAnsi="Verdana"/>
            <w:b/>
            <w:sz w:val="22"/>
            <w:szCs w:val="22"/>
            <w:lang w:val="hr-HR"/>
          </w:rPr>
          <w:t>3</w:t>
        </w:r>
        <w:r>
          <w:rPr>
            <w:rFonts w:ascii="Verdana" w:hAnsi="Verdana"/>
            <w:b/>
            <w:sz w:val="22"/>
            <w:szCs w:val="22"/>
            <w:lang w:val="hr-HR"/>
          </w:rPr>
          <w:t>/202</w:t>
        </w:r>
        <w:r w:rsidR="003B4304">
          <w:rPr>
            <w:rFonts w:ascii="Verdana" w:hAnsi="Verdana"/>
            <w:b/>
            <w:sz w:val="22"/>
            <w:szCs w:val="22"/>
            <w:lang w:val="hr-HR"/>
          </w:rPr>
          <w:t>5</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Content>
      <w:p w14:paraId="4AC2A822" w14:textId="116163D9" w:rsidR="006B1C3D" w:rsidRPr="00243D0E" w:rsidRDefault="00E95ACC">
        <w:pPr>
          <w:pStyle w:val="Zaglavlje"/>
          <w:pBdr>
            <w:between w:val="single" w:sz="4" w:space="1" w:color="4F81BD" w:themeColor="accent1"/>
          </w:pBdr>
          <w:spacing w:line="276" w:lineRule="auto"/>
          <w:jc w:val="center"/>
          <w:rPr>
            <w:rFonts w:ascii="Verdana" w:hAnsi="Verdana"/>
            <w:sz w:val="22"/>
            <w:szCs w:val="22"/>
          </w:rPr>
        </w:pPr>
        <w:r>
          <w:rPr>
            <w:rFonts w:ascii="Verdana" w:hAnsi="Verdana"/>
            <w:sz w:val="22"/>
            <w:szCs w:val="22"/>
          </w:rPr>
          <w:t>7</w:t>
        </w:r>
        <w:r w:rsidR="00D831AE">
          <w:rPr>
            <w:rFonts w:ascii="Verdana" w:hAnsi="Verdana"/>
            <w:sz w:val="22"/>
            <w:szCs w:val="22"/>
          </w:rPr>
          <w:t>. travnja</w:t>
        </w:r>
        <w:r w:rsidR="006B1C3D">
          <w:rPr>
            <w:rFonts w:ascii="Verdana" w:hAnsi="Verdana"/>
            <w:sz w:val="22"/>
            <w:szCs w:val="22"/>
          </w:rPr>
          <w:t xml:space="preserve"> </w:t>
        </w:r>
        <w:r w:rsidR="006B1C3D">
          <w:rPr>
            <w:rFonts w:ascii="Verdana" w:hAnsi="Verdana"/>
            <w:sz w:val="22"/>
            <w:szCs w:val="22"/>
            <w:lang w:val="hr-HR"/>
          </w:rPr>
          <w:t>202</w:t>
        </w:r>
        <w:r w:rsidR="003B4304">
          <w:rPr>
            <w:rFonts w:ascii="Verdana" w:hAnsi="Verdana"/>
            <w:sz w:val="22"/>
            <w:szCs w:val="22"/>
            <w:lang w:val="hr-HR"/>
          </w:rPr>
          <w:t>5</w:t>
        </w:r>
        <w:r w:rsidR="006B1C3D">
          <w:rPr>
            <w:rFonts w:ascii="Verdana" w:hAnsi="Verdana"/>
            <w:sz w:val="22"/>
            <w:szCs w:val="22"/>
            <w:lang w:val="hr-HR"/>
          </w:rPr>
          <w:t>.</w:t>
        </w:r>
      </w:p>
    </w:sdtContent>
  </w:sdt>
  <w:p w14:paraId="28B8EC7B" w14:textId="77777777" w:rsidR="006B1C3D" w:rsidRDefault="006B1C3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D51"/>
    <w:multiLevelType w:val="hybridMultilevel"/>
    <w:tmpl w:val="163AF9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E3074CC"/>
    <w:multiLevelType w:val="multilevel"/>
    <w:tmpl w:val="E90623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2F0C8D"/>
    <w:multiLevelType w:val="hybridMultilevel"/>
    <w:tmpl w:val="7AA6B5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0313B90"/>
    <w:multiLevelType w:val="multilevel"/>
    <w:tmpl w:val="5FB87CAC"/>
    <w:lvl w:ilvl="0">
      <w:start w:val="1"/>
      <w:numFmt w:val="decimal"/>
      <w:lvlText w:val="%1."/>
      <w:lvlJc w:val="left"/>
      <w:pPr>
        <w:ind w:left="360" w:hanging="360"/>
      </w:pPr>
      <w:rPr>
        <w:rFonts w:hint="default"/>
      </w:rPr>
    </w:lvl>
    <w:lvl w:ilvl="1">
      <w:start w:val="2"/>
      <w:numFmt w:val="decimal"/>
      <w:lvlText w:val="%1.%2."/>
      <w:lvlJc w:val="left"/>
      <w:pPr>
        <w:ind w:left="1004" w:hanging="720"/>
      </w:pPr>
      <w:rPr>
        <w:rFonts w:hint="default"/>
        <w:i/>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244D4978"/>
    <w:multiLevelType w:val="multilevel"/>
    <w:tmpl w:val="E8EC4E9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tabs>
          <w:tab w:val="num" w:pos="1440"/>
        </w:tabs>
        <w:ind w:left="1440" w:hanging="360"/>
      </w:pPr>
      <w:rPr>
        <w:rFonts w:ascii="Times New Roman" w:eastAsia="Calibri" w:hAnsi="Times New Roman" w:cs="Times New Roman" w:hint="default"/>
        <w:sz w:val="20"/>
      </w:rPr>
    </w:lvl>
    <w:lvl w:ilvl="2">
      <w:start w:val="1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193763"/>
    <w:multiLevelType w:val="hybridMultilevel"/>
    <w:tmpl w:val="C9DA30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C9229B2"/>
    <w:multiLevelType w:val="hybridMultilevel"/>
    <w:tmpl w:val="73503C9A"/>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356F1B"/>
    <w:multiLevelType w:val="hybridMultilevel"/>
    <w:tmpl w:val="D12067C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E7B5218"/>
    <w:multiLevelType w:val="hybridMultilevel"/>
    <w:tmpl w:val="8BB8747E"/>
    <w:lvl w:ilvl="0" w:tplc="6464CF64">
      <w:start w:val="2"/>
      <w:numFmt w:val="bullet"/>
      <w:lvlText w:val="-"/>
      <w:lvlJc w:val="left"/>
      <w:pPr>
        <w:ind w:left="720" w:hanging="360"/>
      </w:pPr>
      <w:rPr>
        <w:rFonts w:ascii="Arial" w:eastAsia="Calibri" w:hAnsi="Arial" w:cs="Arial"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0B422F8"/>
    <w:multiLevelType w:val="hybridMultilevel"/>
    <w:tmpl w:val="9078F3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1385EA0"/>
    <w:multiLevelType w:val="hybridMultilevel"/>
    <w:tmpl w:val="D9484B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33045769"/>
    <w:multiLevelType w:val="multilevel"/>
    <w:tmpl w:val="E0A6EE20"/>
    <w:lvl w:ilvl="0">
      <w:start w:val="1"/>
      <w:numFmt w:val="decimal"/>
      <w:lvlText w:val="%1."/>
      <w:lvlJc w:val="left"/>
      <w:pPr>
        <w:ind w:left="795" w:hanging="360"/>
      </w:pPr>
    </w:lvl>
    <w:lvl w:ilvl="1">
      <w:start w:val="1"/>
      <w:numFmt w:val="decimal"/>
      <w:isLgl/>
      <w:lvlText w:val="%1.%2."/>
      <w:lvlJc w:val="left"/>
      <w:pPr>
        <w:ind w:left="1515" w:hanging="7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2595" w:hanging="1080"/>
      </w:pPr>
      <w:rPr>
        <w:rFonts w:hint="default"/>
      </w:rPr>
    </w:lvl>
    <w:lvl w:ilvl="4">
      <w:start w:val="1"/>
      <w:numFmt w:val="decimal"/>
      <w:isLgl/>
      <w:lvlText w:val="%1.%2.%3.%4.%5."/>
      <w:lvlJc w:val="left"/>
      <w:pPr>
        <w:ind w:left="2955"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035" w:hanging="1440"/>
      </w:pPr>
      <w:rPr>
        <w:rFonts w:hint="default"/>
      </w:rPr>
    </w:lvl>
    <w:lvl w:ilvl="7">
      <w:start w:val="1"/>
      <w:numFmt w:val="decimal"/>
      <w:isLgl/>
      <w:lvlText w:val="%1.%2.%3.%4.%5.%6.%7.%8."/>
      <w:lvlJc w:val="left"/>
      <w:pPr>
        <w:ind w:left="4755" w:hanging="1800"/>
      </w:pPr>
      <w:rPr>
        <w:rFonts w:hint="default"/>
      </w:rPr>
    </w:lvl>
    <w:lvl w:ilvl="8">
      <w:start w:val="1"/>
      <w:numFmt w:val="decimal"/>
      <w:isLgl/>
      <w:lvlText w:val="%1.%2.%3.%4.%5.%6.%7.%8.%9."/>
      <w:lvlJc w:val="left"/>
      <w:pPr>
        <w:ind w:left="5115" w:hanging="1800"/>
      </w:pPr>
      <w:rPr>
        <w:rFonts w:hint="default"/>
      </w:rPr>
    </w:lvl>
  </w:abstractNum>
  <w:abstractNum w:abstractNumId="12" w15:restartNumberingAfterBreak="0">
    <w:nsid w:val="41AE78C0"/>
    <w:multiLevelType w:val="hybridMultilevel"/>
    <w:tmpl w:val="4B02239C"/>
    <w:lvl w:ilvl="0" w:tplc="8AE859D2">
      <w:start w:val="5"/>
      <w:numFmt w:val="bullet"/>
      <w:lvlText w:val="-"/>
      <w:lvlJc w:val="left"/>
      <w:pPr>
        <w:ind w:left="600" w:hanging="360"/>
      </w:pPr>
      <w:rPr>
        <w:rFonts w:ascii="Arial" w:eastAsia="Calibri" w:hAnsi="Arial" w:cs="Arial" w:hint="default"/>
      </w:rPr>
    </w:lvl>
    <w:lvl w:ilvl="1" w:tplc="041A0003" w:tentative="1">
      <w:start w:val="1"/>
      <w:numFmt w:val="bullet"/>
      <w:lvlText w:val="o"/>
      <w:lvlJc w:val="left"/>
      <w:pPr>
        <w:ind w:left="1320" w:hanging="360"/>
      </w:pPr>
      <w:rPr>
        <w:rFonts w:ascii="Courier New" w:hAnsi="Courier New" w:cs="Courier New" w:hint="default"/>
      </w:rPr>
    </w:lvl>
    <w:lvl w:ilvl="2" w:tplc="041A0005" w:tentative="1">
      <w:start w:val="1"/>
      <w:numFmt w:val="bullet"/>
      <w:lvlText w:val=""/>
      <w:lvlJc w:val="left"/>
      <w:pPr>
        <w:ind w:left="2040" w:hanging="360"/>
      </w:pPr>
      <w:rPr>
        <w:rFonts w:ascii="Wingdings" w:hAnsi="Wingdings" w:hint="default"/>
      </w:rPr>
    </w:lvl>
    <w:lvl w:ilvl="3" w:tplc="041A0001" w:tentative="1">
      <w:start w:val="1"/>
      <w:numFmt w:val="bullet"/>
      <w:lvlText w:val=""/>
      <w:lvlJc w:val="left"/>
      <w:pPr>
        <w:ind w:left="2760" w:hanging="360"/>
      </w:pPr>
      <w:rPr>
        <w:rFonts w:ascii="Symbol" w:hAnsi="Symbol" w:hint="default"/>
      </w:rPr>
    </w:lvl>
    <w:lvl w:ilvl="4" w:tplc="041A0003" w:tentative="1">
      <w:start w:val="1"/>
      <w:numFmt w:val="bullet"/>
      <w:lvlText w:val="o"/>
      <w:lvlJc w:val="left"/>
      <w:pPr>
        <w:ind w:left="3480" w:hanging="360"/>
      </w:pPr>
      <w:rPr>
        <w:rFonts w:ascii="Courier New" w:hAnsi="Courier New" w:cs="Courier New" w:hint="default"/>
      </w:rPr>
    </w:lvl>
    <w:lvl w:ilvl="5" w:tplc="041A0005" w:tentative="1">
      <w:start w:val="1"/>
      <w:numFmt w:val="bullet"/>
      <w:lvlText w:val=""/>
      <w:lvlJc w:val="left"/>
      <w:pPr>
        <w:ind w:left="4200" w:hanging="360"/>
      </w:pPr>
      <w:rPr>
        <w:rFonts w:ascii="Wingdings" w:hAnsi="Wingdings" w:hint="default"/>
      </w:rPr>
    </w:lvl>
    <w:lvl w:ilvl="6" w:tplc="041A0001" w:tentative="1">
      <w:start w:val="1"/>
      <w:numFmt w:val="bullet"/>
      <w:lvlText w:val=""/>
      <w:lvlJc w:val="left"/>
      <w:pPr>
        <w:ind w:left="4920" w:hanging="360"/>
      </w:pPr>
      <w:rPr>
        <w:rFonts w:ascii="Symbol" w:hAnsi="Symbol" w:hint="default"/>
      </w:rPr>
    </w:lvl>
    <w:lvl w:ilvl="7" w:tplc="041A0003" w:tentative="1">
      <w:start w:val="1"/>
      <w:numFmt w:val="bullet"/>
      <w:lvlText w:val="o"/>
      <w:lvlJc w:val="left"/>
      <w:pPr>
        <w:ind w:left="5640" w:hanging="360"/>
      </w:pPr>
      <w:rPr>
        <w:rFonts w:ascii="Courier New" w:hAnsi="Courier New" w:cs="Courier New" w:hint="default"/>
      </w:rPr>
    </w:lvl>
    <w:lvl w:ilvl="8" w:tplc="041A0005" w:tentative="1">
      <w:start w:val="1"/>
      <w:numFmt w:val="bullet"/>
      <w:lvlText w:val=""/>
      <w:lvlJc w:val="left"/>
      <w:pPr>
        <w:ind w:left="6360" w:hanging="360"/>
      </w:pPr>
      <w:rPr>
        <w:rFonts w:ascii="Wingdings" w:hAnsi="Wingdings" w:hint="default"/>
      </w:rPr>
    </w:lvl>
  </w:abstractNum>
  <w:abstractNum w:abstractNumId="13" w15:restartNumberingAfterBreak="0">
    <w:nsid w:val="44774BF3"/>
    <w:multiLevelType w:val="hybridMultilevel"/>
    <w:tmpl w:val="67349B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73E6B97"/>
    <w:multiLevelType w:val="multilevel"/>
    <w:tmpl w:val="009A876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8A52B49"/>
    <w:multiLevelType w:val="hybridMultilevel"/>
    <w:tmpl w:val="DEBA398E"/>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D6C755F"/>
    <w:multiLevelType w:val="hybridMultilevel"/>
    <w:tmpl w:val="F762FF54"/>
    <w:lvl w:ilvl="0" w:tplc="041A0001">
      <w:start w:val="1"/>
      <w:numFmt w:val="bullet"/>
      <w:lvlText w:val=""/>
      <w:lvlJc w:val="left"/>
      <w:pPr>
        <w:ind w:left="1542" w:hanging="360"/>
      </w:pPr>
      <w:rPr>
        <w:rFonts w:ascii="Symbol" w:hAnsi="Symbol" w:hint="default"/>
      </w:rPr>
    </w:lvl>
    <w:lvl w:ilvl="1" w:tplc="041A0003" w:tentative="1">
      <w:start w:val="1"/>
      <w:numFmt w:val="bullet"/>
      <w:lvlText w:val="o"/>
      <w:lvlJc w:val="left"/>
      <w:pPr>
        <w:ind w:left="2262" w:hanging="360"/>
      </w:pPr>
      <w:rPr>
        <w:rFonts w:ascii="Courier New" w:hAnsi="Courier New" w:cs="Courier New" w:hint="default"/>
      </w:rPr>
    </w:lvl>
    <w:lvl w:ilvl="2" w:tplc="041A0005" w:tentative="1">
      <w:start w:val="1"/>
      <w:numFmt w:val="bullet"/>
      <w:lvlText w:val=""/>
      <w:lvlJc w:val="left"/>
      <w:pPr>
        <w:ind w:left="2982" w:hanging="360"/>
      </w:pPr>
      <w:rPr>
        <w:rFonts w:ascii="Wingdings" w:hAnsi="Wingdings" w:hint="default"/>
      </w:rPr>
    </w:lvl>
    <w:lvl w:ilvl="3" w:tplc="041A0001" w:tentative="1">
      <w:start w:val="1"/>
      <w:numFmt w:val="bullet"/>
      <w:lvlText w:val=""/>
      <w:lvlJc w:val="left"/>
      <w:pPr>
        <w:ind w:left="3702" w:hanging="360"/>
      </w:pPr>
      <w:rPr>
        <w:rFonts w:ascii="Symbol" w:hAnsi="Symbol" w:hint="default"/>
      </w:rPr>
    </w:lvl>
    <w:lvl w:ilvl="4" w:tplc="041A0003" w:tentative="1">
      <w:start w:val="1"/>
      <w:numFmt w:val="bullet"/>
      <w:lvlText w:val="o"/>
      <w:lvlJc w:val="left"/>
      <w:pPr>
        <w:ind w:left="4422" w:hanging="360"/>
      </w:pPr>
      <w:rPr>
        <w:rFonts w:ascii="Courier New" w:hAnsi="Courier New" w:cs="Courier New" w:hint="default"/>
      </w:rPr>
    </w:lvl>
    <w:lvl w:ilvl="5" w:tplc="041A0005" w:tentative="1">
      <w:start w:val="1"/>
      <w:numFmt w:val="bullet"/>
      <w:lvlText w:val=""/>
      <w:lvlJc w:val="left"/>
      <w:pPr>
        <w:ind w:left="5142" w:hanging="360"/>
      </w:pPr>
      <w:rPr>
        <w:rFonts w:ascii="Wingdings" w:hAnsi="Wingdings" w:hint="default"/>
      </w:rPr>
    </w:lvl>
    <w:lvl w:ilvl="6" w:tplc="041A0001" w:tentative="1">
      <w:start w:val="1"/>
      <w:numFmt w:val="bullet"/>
      <w:lvlText w:val=""/>
      <w:lvlJc w:val="left"/>
      <w:pPr>
        <w:ind w:left="5862" w:hanging="360"/>
      </w:pPr>
      <w:rPr>
        <w:rFonts w:ascii="Symbol" w:hAnsi="Symbol" w:hint="default"/>
      </w:rPr>
    </w:lvl>
    <w:lvl w:ilvl="7" w:tplc="041A0003" w:tentative="1">
      <w:start w:val="1"/>
      <w:numFmt w:val="bullet"/>
      <w:lvlText w:val="o"/>
      <w:lvlJc w:val="left"/>
      <w:pPr>
        <w:ind w:left="6582" w:hanging="360"/>
      </w:pPr>
      <w:rPr>
        <w:rFonts w:ascii="Courier New" w:hAnsi="Courier New" w:cs="Courier New" w:hint="default"/>
      </w:rPr>
    </w:lvl>
    <w:lvl w:ilvl="8" w:tplc="041A0005" w:tentative="1">
      <w:start w:val="1"/>
      <w:numFmt w:val="bullet"/>
      <w:lvlText w:val=""/>
      <w:lvlJc w:val="left"/>
      <w:pPr>
        <w:ind w:left="7302" w:hanging="360"/>
      </w:pPr>
      <w:rPr>
        <w:rFonts w:ascii="Wingdings" w:hAnsi="Wingdings" w:hint="default"/>
      </w:rPr>
    </w:lvl>
  </w:abstractNum>
  <w:abstractNum w:abstractNumId="18" w15:restartNumberingAfterBreak="0">
    <w:nsid w:val="4D711BE9"/>
    <w:multiLevelType w:val="hybridMultilevel"/>
    <w:tmpl w:val="FBEE6C5E"/>
    <w:lvl w:ilvl="0" w:tplc="B5B45B22">
      <w:start w:val="202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CD50EA2"/>
    <w:multiLevelType w:val="multilevel"/>
    <w:tmpl w:val="046CE9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9B471D6"/>
    <w:multiLevelType w:val="hybridMultilevel"/>
    <w:tmpl w:val="EDF44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53E21BF"/>
    <w:multiLevelType w:val="multilevel"/>
    <w:tmpl w:val="60C4DBB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78125838">
    <w:abstractNumId w:val="14"/>
  </w:num>
  <w:num w:numId="2" w16cid:durableId="1492984538">
    <w:abstractNumId w:val="7"/>
  </w:num>
  <w:num w:numId="3" w16cid:durableId="214435597">
    <w:abstractNumId w:val="13"/>
  </w:num>
  <w:num w:numId="4" w16cid:durableId="1267881154">
    <w:abstractNumId w:val="19"/>
  </w:num>
  <w:num w:numId="5" w16cid:durableId="995956955">
    <w:abstractNumId w:val="1"/>
  </w:num>
  <w:num w:numId="6" w16cid:durableId="2144501752">
    <w:abstractNumId w:val="22"/>
  </w:num>
  <w:num w:numId="7" w16cid:durableId="382026802">
    <w:abstractNumId w:val="3"/>
  </w:num>
  <w:num w:numId="8" w16cid:durableId="1380278321">
    <w:abstractNumId w:val="9"/>
  </w:num>
  <w:num w:numId="9" w16cid:durableId="1879658194">
    <w:abstractNumId w:val="5"/>
  </w:num>
  <w:num w:numId="10" w16cid:durableId="449784954">
    <w:abstractNumId w:val="20"/>
  </w:num>
  <w:num w:numId="11" w16cid:durableId="1875576458">
    <w:abstractNumId w:val="2"/>
  </w:num>
  <w:num w:numId="12" w16cid:durableId="22950851">
    <w:abstractNumId w:val="17"/>
  </w:num>
  <w:num w:numId="13" w16cid:durableId="608972000">
    <w:abstractNumId w:val="4"/>
  </w:num>
  <w:num w:numId="14" w16cid:durableId="1199584160">
    <w:abstractNumId w:val="8"/>
  </w:num>
  <w:num w:numId="15" w16cid:durableId="1371804836">
    <w:abstractNumId w:val="0"/>
  </w:num>
  <w:num w:numId="16" w16cid:durableId="104009682">
    <w:abstractNumId w:val="6"/>
  </w:num>
  <w:num w:numId="17" w16cid:durableId="861939145">
    <w:abstractNumId w:val="10"/>
  </w:num>
  <w:num w:numId="18" w16cid:durableId="1203786279">
    <w:abstractNumId w:val="12"/>
  </w:num>
  <w:num w:numId="19" w16cid:durableId="889728357">
    <w:abstractNumId w:val="18"/>
  </w:num>
  <w:num w:numId="20" w16cid:durableId="547034180">
    <w:abstractNumId w:val="11"/>
  </w:num>
  <w:num w:numId="21" w16cid:durableId="1731154923">
    <w:abstractNumId w:val="15"/>
  </w:num>
  <w:num w:numId="22" w16cid:durableId="936869225">
    <w:abstractNumId w:val="16"/>
  </w:num>
  <w:num w:numId="23" w16cid:durableId="1904680692">
    <w:abstractNumId w:val="21"/>
  </w:num>
  <w:num w:numId="24" w16cid:durableId="760569780">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27B40"/>
    <w:rsid w:val="00030CB4"/>
    <w:rsid w:val="00042A0E"/>
    <w:rsid w:val="0005644F"/>
    <w:rsid w:val="000718DD"/>
    <w:rsid w:val="00073EC3"/>
    <w:rsid w:val="00081881"/>
    <w:rsid w:val="00082FB4"/>
    <w:rsid w:val="000833F4"/>
    <w:rsid w:val="00087E6F"/>
    <w:rsid w:val="0009032C"/>
    <w:rsid w:val="00097750"/>
    <w:rsid w:val="000A5F90"/>
    <w:rsid w:val="000A65C7"/>
    <w:rsid w:val="000B7949"/>
    <w:rsid w:val="000C2F05"/>
    <w:rsid w:val="000D1CA5"/>
    <w:rsid w:val="000D7A42"/>
    <w:rsid w:val="000E5ACB"/>
    <w:rsid w:val="000E66FD"/>
    <w:rsid w:val="000F1EA1"/>
    <w:rsid w:val="000F41B6"/>
    <w:rsid w:val="000F490F"/>
    <w:rsid w:val="000F66A6"/>
    <w:rsid w:val="000F6E00"/>
    <w:rsid w:val="001165CE"/>
    <w:rsid w:val="00122FAE"/>
    <w:rsid w:val="001258AE"/>
    <w:rsid w:val="00131EED"/>
    <w:rsid w:val="00132269"/>
    <w:rsid w:val="00137508"/>
    <w:rsid w:val="00151882"/>
    <w:rsid w:val="001533A2"/>
    <w:rsid w:val="00154A62"/>
    <w:rsid w:val="0015734F"/>
    <w:rsid w:val="00157487"/>
    <w:rsid w:val="00157842"/>
    <w:rsid w:val="00161FF2"/>
    <w:rsid w:val="00166883"/>
    <w:rsid w:val="001679F7"/>
    <w:rsid w:val="00176205"/>
    <w:rsid w:val="0018152A"/>
    <w:rsid w:val="00181FC9"/>
    <w:rsid w:val="00186EEA"/>
    <w:rsid w:val="001900F4"/>
    <w:rsid w:val="00192533"/>
    <w:rsid w:val="001A7E14"/>
    <w:rsid w:val="001C5700"/>
    <w:rsid w:val="001C6BF4"/>
    <w:rsid w:val="001C79D9"/>
    <w:rsid w:val="001D33EF"/>
    <w:rsid w:val="001D3ABB"/>
    <w:rsid w:val="001D3D62"/>
    <w:rsid w:val="001D48C5"/>
    <w:rsid w:val="001D48F3"/>
    <w:rsid w:val="001E4650"/>
    <w:rsid w:val="001E7F58"/>
    <w:rsid w:val="001F3A44"/>
    <w:rsid w:val="001F3F7A"/>
    <w:rsid w:val="00205EDF"/>
    <w:rsid w:val="002074CB"/>
    <w:rsid w:val="002107F8"/>
    <w:rsid w:val="00216B87"/>
    <w:rsid w:val="00216C75"/>
    <w:rsid w:val="00223049"/>
    <w:rsid w:val="00233D94"/>
    <w:rsid w:val="00242F99"/>
    <w:rsid w:val="00243D0E"/>
    <w:rsid w:val="00246B01"/>
    <w:rsid w:val="00254464"/>
    <w:rsid w:val="00261FFA"/>
    <w:rsid w:val="002661BA"/>
    <w:rsid w:val="00267765"/>
    <w:rsid w:val="00274A0F"/>
    <w:rsid w:val="00276D2B"/>
    <w:rsid w:val="0027799F"/>
    <w:rsid w:val="00280807"/>
    <w:rsid w:val="00284D08"/>
    <w:rsid w:val="00286D33"/>
    <w:rsid w:val="0029124E"/>
    <w:rsid w:val="00295245"/>
    <w:rsid w:val="002962B5"/>
    <w:rsid w:val="00297B4A"/>
    <w:rsid w:val="002A3F90"/>
    <w:rsid w:val="002B74D7"/>
    <w:rsid w:val="002C6996"/>
    <w:rsid w:val="002D3FC9"/>
    <w:rsid w:val="002D7097"/>
    <w:rsid w:val="002E3FC1"/>
    <w:rsid w:val="002E4A20"/>
    <w:rsid w:val="002F55E8"/>
    <w:rsid w:val="00304FAE"/>
    <w:rsid w:val="00312D35"/>
    <w:rsid w:val="00322444"/>
    <w:rsid w:val="00324B3E"/>
    <w:rsid w:val="00342689"/>
    <w:rsid w:val="003433A1"/>
    <w:rsid w:val="003723F0"/>
    <w:rsid w:val="003732A3"/>
    <w:rsid w:val="003A4A1E"/>
    <w:rsid w:val="003B4304"/>
    <w:rsid w:val="003B463A"/>
    <w:rsid w:val="003B46CA"/>
    <w:rsid w:val="003B54FB"/>
    <w:rsid w:val="003C34F4"/>
    <w:rsid w:val="003D45A6"/>
    <w:rsid w:val="003E0862"/>
    <w:rsid w:val="003E54A5"/>
    <w:rsid w:val="003E63A9"/>
    <w:rsid w:val="003E67EF"/>
    <w:rsid w:val="003F3D76"/>
    <w:rsid w:val="00401CCC"/>
    <w:rsid w:val="00403488"/>
    <w:rsid w:val="00420B5C"/>
    <w:rsid w:val="00434B34"/>
    <w:rsid w:val="0044271F"/>
    <w:rsid w:val="00446436"/>
    <w:rsid w:val="00452D00"/>
    <w:rsid w:val="00460873"/>
    <w:rsid w:val="00461354"/>
    <w:rsid w:val="004807C5"/>
    <w:rsid w:val="00483960"/>
    <w:rsid w:val="00487CD7"/>
    <w:rsid w:val="00491C3C"/>
    <w:rsid w:val="004927EF"/>
    <w:rsid w:val="00494490"/>
    <w:rsid w:val="004B2E17"/>
    <w:rsid w:val="004B4220"/>
    <w:rsid w:val="004B504C"/>
    <w:rsid w:val="004B5223"/>
    <w:rsid w:val="004B58E3"/>
    <w:rsid w:val="004B7F21"/>
    <w:rsid w:val="004C212C"/>
    <w:rsid w:val="004C5832"/>
    <w:rsid w:val="004D3AC8"/>
    <w:rsid w:val="004E31F8"/>
    <w:rsid w:val="004E693E"/>
    <w:rsid w:val="004E7F82"/>
    <w:rsid w:val="004F6D8C"/>
    <w:rsid w:val="004F753E"/>
    <w:rsid w:val="004F7860"/>
    <w:rsid w:val="0051594B"/>
    <w:rsid w:val="00526201"/>
    <w:rsid w:val="00535D40"/>
    <w:rsid w:val="00536FEA"/>
    <w:rsid w:val="005423FF"/>
    <w:rsid w:val="00551550"/>
    <w:rsid w:val="00556E15"/>
    <w:rsid w:val="005610D7"/>
    <w:rsid w:val="00567138"/>
    <w:rsid w:val="005678B3"/>
    <w:rsid w:val="0058423E"/>
    <w:rsid w:val="0058791C"/>
    <w:rsid w:val="00587A81"/>
    <w:rsid w:val="0059352B"/>
    <w:rsid w:val="005A037D"/>
    <w:rsid w:val="005A146A"/>
    <w:rsid w:val="005A1F71"/>
    <w:rsid w:val="005A757A"/>
    <w:rsid w:val="005B4398"/>
    <w:rsid w:val="005D17CB"/>
    <w:rsid w:val="005E073C"/>
    <w:rsid w:val="005E6F0B"/>
    <w:rsid w:val="005E78F8"/>
    <w:rsid w:val="00600B9D"/>
    <w:rsid w:val="00601C05"/>
    <w:rsid w:val="00621FB6"/>
    <w:rsid w:val="00627B53"/>
    <w:rsid w:val="00644334"/>
    <w:rsid w:val="0064500B"/>
    <w:rsid w:val="006572C3"/>
    <w:rsid w:val="00660B99"/>
    <w:rsid w:val="00662D17"/>
    <w:rsid w:val="00667E73"/>
    <w:rsid w:val="00673EF1"/>
    <w:rsid w:val="00680EEB"/>
    <w:rsid w:val="00696D5E"/>
    <w:rsid w:val="006A2F7E"/>
    <w:rsid w:val="006A6D08"/>
    <w:rsid w:val="006B1C3D"/>
    <w:rsid w:val="006B408A"/>
    <w:rsid w:val="006B5CD4"/>
    <w:rsid w:val="006B7192"/>
    <w:rsid w:val="006C22F7"/>
    <w:rsid w:val="006C5753"/>
    <w:rsid w:val="006D3B4D"/>
    <w:rsid w:val="006D4AFE"/>
    <w:rsid w:val="006E72C1"/>
    <w:rsid w:val="006F4F19"/>
    <w:rsid w:val="006F74F1"/>
    <w:rsid w:val="006F75E2"/>
    <w:rsid w:val="00700850"/>
    <w:rsid w:val="007056B4"/>
    <w:rsid w:val="007218B9"/>
    <w:rsid w:val="007323DD"/>
    <w:rsid w:val="00735A5E"/>
    <w:rsid w:val="007464BC"/>
    <w:rsid w:val="00763D52"/>
    <w:rsid w:val="0076557C"/>
    <w:rsid w:val="00765F3A"/>
    <w:rsid w:val="007854A5"/>
    <w:rsid w:val="007854EC"/>
    <w:rsid w:val="00790974"/>
    <w:rsid w:val="00790A20"/>
    <w:rsid w:val="00794971"/>
    <w:rsid w:val="00795619"/>
    <w:rsid w:val="007A0836"/>
    <w:rsid w:val="007C2E14"/>
    <w:rsid w:val="007F0A91"/>
    <w:rsid w:val="007F6EEE"/>
    <w:rsid w:val="007F7D2D"/>
    <w:rsid w:val="00805595"/>
    <w:rsid w:val="0081591E"/>
    <w:rsid w:val="00820612"/>
    <w:rsid w:val="00830C4E"/>
    <w:rsid w:val="0084168B"/>
    <w:rsid w:val="008610E4"/>
    <w:rsid w:val="0086251C"/>
    <w:rsid w:val="00865072"/>
    <w:rsid w:val="00865564"/>
    <w:rsid w:val="008701DE"/>
    <w:rsid w:val="00880492"/>
    <w:rsid w:val="00885A8D"/>
    <w:rsid w:val="00887DCA"/>
    <w:rsid w:val="00892721"/>
    <w:rsid w:val="008A13C5"/>
    <w:rsid w:val="008B129A"/>
    <w:rsid w:val="008B3808"/>
    <w:rsid w:val="008B6603"/>
    <w:rsid w:val="008C30F6"/>
    <w:rsid w:val="008C694B"/>
    <w:rsid w:val="008D078A"/>
    <w:rsid w:val="008E2CC1"/>
    <w:rsid w:val="008E5E8E"/>
    <w:rsid w:val="008F2CE4"/>
    <w:rsid w:val="008F3351"/>
    <w:rsid w:val="008F4766"/>
    <w:rsid w:val="008F5B8F"/>
    <w:rsid w:val="009047F8"/>
    <w:rsid w:val="0091687D"/>
    <w:rsid w:val="0092566E"/>
    <w:rsid w:val="00926A33"/>
    <w:rsid w:val="00933A2D"/>
    <w:rsid w:val="00941426"/>
    <w:rsid w:val="00944DAE"/>
    <w:rsid w:val="00945093"/>
    <w:rsid w:val="009450F0"/>
    <w:rsid w:val="00954608"/>
    <w:rsid w:val="009570F4"/>
    <w:rsid w:val="00966E51"/>
    <w:rsid w:val="00975C3D"/>
    <w:rsid w:val="00984ED7"/>
    <w:rsid w:val="00984F7F"/>
    <w:rsid w:val="0099240B"/>
    <w:rsid w:val="009A542B"/>
    <w:rsid w:val="009B5E43"/>
    <w:rsid w:val="009D2157"/>
    <w:rsid w:val="009D4EB0"/>
    <w:rsid w:val="009E1D4F"/>
    <w:rsid w:val="009E2C20"/>
    <w:rsid w:val="009F65EA"/>
    <w:rsid w:val="009F7072"/>
    <w:rsid w:val="00A00E7B"/>
    <w:rsid w:val="00A0623F"/>
    <w:rsid w:val="00A312CC"/>
    <w:rsid w:val="00A3781B"/>
    <w:rsid w:val="00A46B6B"/>
    <w:rsid w:val="00A52E5C"/>
    <w:rsid w:val="00A5548B"/>
    <w:rsid w:val="00A5674D"/>
    <w:rsid w:val="00A5689C"/>
    <w:rsid w:val="00A72817"/>
    <w:rsid w:val="00A7358C"/>
    <w:rsid w:val="00A73AB1"/>
    <w:rsid w:val="00A73BE3"/>
    <w:rsid w:val="00A83741"/>
    <w:rsid w:val="00A8415B"/>
    <w:rsid w:val="00A873F8"/>
    <w:rsid w:val="00A93647"/>
    <w:rsid w:val="00A94596"/>
    <w:rsid w:val="00AA3E0A"/>
    <w:rsid w:val="00AA4C92"/>
    <w:rsid w:val="00AA6F4F"/>
    <w:rsid w:val="00AC03A3"/>
    <w:rsid w:val="00AC6A27"/>
    <w:rsid w:val="00AC7B96"/>
    <w:rsid w:val="00AE16EE"/>
    <w:rsid w:val="00AE3171"/>
    <w:rsid w:val="00AF5DF3"/>
    <w:rsid w:val="00AF60A1"/>
    <w:rsid w:val="00B078A8"/>
    <w:rsid w:val="00B16279"/>
    <w:rsid w:val="00B16B62"/>
    <w:rsid w:val="00B45AAE"/>
    <w:rsid w:val="00B46217"/>
    <w:rsid w:val="00B46D82"/>
    <w:rsid w:val="00B53D36"/>
    <w:rsid w:val="00B5442D"/>
    <w:rsid w:val="00B54EC9"/>
    <w:rsid w:val="00B61DB0"/>
    <w:rsid w:val="00B65EF8"/>
    <w:rsid w:val="00B744B6"/>
    <w:rsid w:val="00B81132"/>
    <w:rsid w:val="00B85096"/>
    <w:rsid w:val="00B93647"/>
    <w:rsid w:val="00B9571D"/>
    <w:rsid w:val="00BA19E9"/>
    <w:rsid w:val="00BA50A4"/>
    <w:rsid w:val="00BB35C5"/>
    <w:rsid w:val="00BB4C03"/>
    <w:rsid w:val="00BC2D4C"/>
    <w:rsid w:val="00BD7610"/>
    <w:rsid w:val="00BE05DD"/>
    <w:rsid w:val="00BE0ABB"/>
    <w:rsid w:val="00BE3C5D"/>
    <w:rsid w:val="00BF2536"/>
    <w:rsid w:val="00C04A93"/>
    <w:rsid w:val="00C172E6"/>
    <w:rsid w:val="00C2515F"/>
    <w:rsid w:val="00C27455"/>
    <w:rsid w:val="00C27A38"/>
    <w:rsid w:val="00C27E86"/>
    <w:rsid w:val="00C4257D"/>
    <w:rsid w:val="00C54C8C"/>
    <w:rsid w:val="00C64567"/>
    <w:rsid w:val="00C65689"/>
    <w:rsid w:val="00C74756"/>
    <w:rsid w:val="00C763FA"/>
    <w:rsid w:val="00C81617"/>
    <w:rsid w:val="00C848ED"/>
    <w:rsid w:val="00CB2AED"/>
    <w:rsid w:val="00CB6136"/>
    <w:rsid w:val="00CC1E36"/>
    <w:rsid w:val="00CC2822"/>
    <w:rsid w:val="00CC56AC"/>
    <w:rsid w:val="00CC7D20"/>
    <w:rsid w:val="00CD26C8"/>
    <w:rsid w:val="00CD4502"/>
    <w:rsid w:val="00CD580F"/>
    <w:rsid w:val="00CE4BDD"/>
    <w:rsid w:val="00CE7C56"/>
    <w:rsid w:val="00CE7E62"/>
    <w:rsid w:val="00D008C1"/>
    <w:rsid w:val="00D21823"/>
    <w:rsid w:val="00D234B5"/>
    <w:rsid w:val="00D24850"/>
    <w:rsid w:val="00D3007E"/>
    <w:rsid w:val="00D303E0"/>
    <w:rsid w:val="00D304DB"/>
    <w:rsid w:val="00D34323"/>
    <w:rsid w:val="00D42CA7"/>
    <w:rsid w:val="00D54B4D"/>
    <w:rsid w:val="00D60375"/>
    <w:rsid w:val="00D61DCD"/>
    <w:rsid w:val="00D62061"/>
    <w:rsid w:val="00D6695C"/>
    <w:rsid w:val="00D811AF"/>
    <w:rsid w:val="00D831AE"/>
    <w:rsid w:val="00D8402C"/>
    <w:rsid w:val="00D872A0"/>
    <w:rsid w:val="00D91638"/>
    <w:rsid w:val="00D965EA"/>
    <w:rsid w:val="00DB5AF9"/>
    <w:rsid w:val="00DB5C17"/>
    <w:rsid w:val="00DC3714"/>
    <w:rsid w:val="00DC5E3A"/>
    <w:rsid w:val="00DD0D8A"/>
    <w:rsid w:val="00DD36A9"/>
    <w:rsid w:val="00DE0986"/>
    <w:rsid w:val="00DF38DD"/>
    <w:rsid w:val="00DF5820"/>
    <w:rsid w:val="00E04857"/>
    <w:rsid w:val="00E06D58"/>
    <w:rsid w:val="00E147C5"/>
    <w:rsid w:val="00E32F9C"/>
    <w:rsid w:val="00E421BC"/>
    <w:rsid w:val="00E425DC"/>
    <w:rsid w:val="00E47042"/>
    <w:rsid w:val="00E552DA"/>
    <w:rsid w:val="00E603A7"/>
    <w:rsid w:val="00E61B08"/>
    <w:rsid w:val="00E73ED4"/>
    <w:rsid w:val="00E84029"/>
    <w:rsid w:val="00E91340"/>
    <w:rsid w:val="00E91708"/>
    <w:rsid w:val="00E95ACC"/>
    <w:rsid w:val="00EA17DF"/>
    <w:rsid w:val="00EA1A3A"/>
    <w:rsid w:val="00EB65EA"/>
    <w:rsid w:val="00EC146C"/>
    <w:rsid w:val="00EC4A0F"/>
    <w:rsid w:val="00EC624D"/>
    <w:rsid w:val="00ED306A"/>
    <w:rsid w:val="00EE75F4"/>
    <w:rsid w:val="00EF4825"/>
    <w:rsid w:val="00F0751A"/>
    <w:rsid w:val="00F11C3A"/>
    <w:rsid w:val="00F1453C"/>
    <w:rsid w:val="00F20352"/>
    <w:rsid w:val="00F243AE"/>
    <w:rsid w:val="00F43F24"/>
    <w:rsid w:val="00F51D69"/>
    <w:rsid w:val="00F665FE"/>
    <w:rsid w:val="00F667E6"/>
    <w:rsid w:val="00F70FFA"/>
    <w:rsid w:val="00F73AA9"/>
    <w:rsid w:val="00F740D6"/>
    <w:rsid w:val="00F753BC"/>
    <w:rsid w:val="00F863F7"/>
    <w:rsid w:val="00F86FC4"/>
    <w:rsid w:val="00F95565"/>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Naslov1">
    <w:name w:val="heading 1"/>
    <w:basedOn w:val="Normal"/>
    <w:next w:val="Normal"/>
    <w:link w:val="Naslov1Char"/>
    <w:uiPriority w:val="9"/>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qFormat/>
    <w:rsid w:val="00246B01"/>
    <w:pPr>
      <w:keepNext/>
      <w:jc w:val="center"/>
      <w:outlineLvl w:val="1"/>
    </w:pPr>
    <w:rPr>
      <w:rFonts w:ascii="Verdana" w:hAnsi="Verdana"/>
      <w:b/>
      <w:bCs/>
      <w:sz w:val="22"/>
      <w:szCs w:val="20"/>
      <w:lang w:val="en-US"/>
    </w:rPr>
  </w:style>
  <w:style w:type="paragraph" w:styleId="Naslov3">
    <w:name w:val="heading 3"/>
    <w:basedOn w:val="Normal"/>
    <w:next w:val="Normal"/>
    <w:link w:val="Naslov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Naslov5">
    <w:name w:val="heading 5"/>
    <w:basedOn w:val="Normal"/>
    <w:next w:val="Normal"/>
    <w:link w:val="Naslov5Char"/>
    <w:qFormat/>
    <w:rsid w:val="00B45AAE"/>
    <w:pPr>
      <w:keepNext/>
      <w:jc w:val="center"/>
      <w:outlineLvl w:val="4"/>
    </w:pPr>
    <w:rPr>
      <w:b/>
      <w:bCs/>
      <w:sz w:val="20"/>
      <w:lang w:val="hr-HR" w:eastAsia="hr-HR"/>
    </w:rPr>
  </w:style>
  <w:style w:type="paragraph" w:styleId="Naslov6">
    <w:name w:val="heading 6"/>
    <w:basedOn w:val="Normal"/>
    <w:next w:val="Normal"/>
    <w:link w:val="Naslov6Char"/>
    <w:qFormat/>
    <w:rsid w:val="00B45AAE"/>
    <w:pPr>
      <w:keepNext/>
      <w:jc w:val="both"/>
      <w:outlineLvl w:val="5"/>
    </w:pPr>
    <w:rPr>
      <w:b/>
      <w:bCs/>
      <w:lang w:val="hr-HR" w:eastAsia="hr-HR"/>
    </w:rPr>
  </w:style>
  <w:style w:type="paragraph" w:styleId="Naslov7">
    <w:name w:val="heading 7"/>
    <w:basedOn w:val="Normal"/>
    <w:next w:val="Normal"/>
    <w:link w:val="Naslov7Char"/>
    <w:qFormat/>
    <w:rsid w:val="00B45AAE"/>
    <w:pPr>
      <w:keepNext/>
      <w:jc w:val="both"/>
      <w:outlineLvl w:val="6"/>
    </w:pPr>
    <w:rPr>
      <w:b/>
      <w:bCs/>
      <w:sz w:val="20"/>
      <w:lang w:val="hr-HR" w:eastAsia="hr-HR"/>
    </w:rPr>
  </w:style>
  <w:style w:type="paragraph" w:styleId="Naslov8">
    <w:name w:val="heading 8"/>
    <w:basedOn w:val="Normal"/>
    <w:next w:val="Normal"/>
    <w:link w:val="Naslov8Char"/>
    <w:unhideWhenUsed/>
    <w:qFormat/>
    <w:rsid w:val="003433A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Naslov2Char">
    <w:name w:val="Naslov 2 Char"/>
    <w:basedOn w:val="Zadanifontodlomka"/>
    <w:link w:val="Naslov2"/>
    <w:uiPriority w:val="9"/>
    <w:rsid w:val="00246B01"/>
    <w:rPr>
      <w:rFonts w:ascii="Verdana" w:hAnsi="Verdana"/>
      <w:b/>
      <w:bCs/>
      <w:sz w:val="22"/>
      <w:lang w:val="en-US" w:eastAsia="en-US"/>
    </w:rPr>
  </w:style>
  <w:style w:type="character" w:customStyle="1" w:styleId="Naslov3Char">
    <w:name w:val="Naslov 3 Char"/>
    <w:basedOn w:val="Zadanifontodlomka"/>
    <w:link w:val="Naslov3"/>
    <w:rsid w:val="00D42CA7"/>
    <w:rPr>
      <w:rFonts w:asciiTheme="majorHAnsi" w:eastAsiaTheme="majorEastAsia" w:hAnsiTheme="majorHAnsi" w:cstheme="majorBidi"/>
      <w:b/>
      <w:bCs/>
      <w:color w:val="4F81BD" w:themeColor="accent1"/>
      <w:sz w:val="24"/>
      <w:szCs w:val="24"/>
      <w:lang w:val="en-GB" w:eastAsia="en-US"/>
    </w:rPr>
  </w:style>
  <w:style w:type="paragraph" w:styleId="Tekstbalonia">
    <w:name w:val="Balloon Text"/>
    <w:basedOn w:val="Normal"/>
    <w:link w:val="TekstbaloniaChar"/>
    <w:uiPriority w:val="99"/>
    <w:unhideWhenUsed/>
    <w:rsid w:val="00865072"/>
    <w:rPr>
      <w:rFonts w:ascii="Tahoma" w:hAnsi="Tahoma" w:cs="Tahoma"/>
      <w:sz w:val="16"/>
      <w:szCs w:val="16"/>
    </w:rPr>
  </w:style>
  <w:style w:type="character" w:customStyle="1" w:styleId="TekstbaloniaChar">
    <w:name w:val="Tekst balončića Char"/>
    <w:basedOn w:val="Zadanifontodlomka"/>
    <w:link w:val="Tekstbalonia"/>
    <w:uiPriority w:val="99"/>
    <w:rsid w:val="00865072"/>
    <w:rPr>
      <w:rFonts w:ascii="Tahoma" w:hAnsi="Tahoma" w:cs="Tahoma"/>
      <w:sz w:val="16"/>
      <w:szCs w:val="16"/>
      <w:lang w:val="en-GB" w:eastAsia="en-US"/>
    </w:rPr>
  </w:style>
  <w:style w:type="character" w:customStyle="1" w:styleId="TijelotekstaChar">
    <w:name w:val="Tijelo teksta Char"/>
    <w:aliases w:val="uvlaka 3 Char,uvlaka 2 Char"/>
    <w:link w:val="Tijeloteksta"/>
    <w:locked/>
    <w:rsid w:val="00865072"/>
    <w:rPr>
      <w:color w:val="000000"/>
      <w:sz w:val="24"/>
      <w:szCs w:val="24"/>
    </w:rPr>
  </w:style>
  <w:style w:type="paragraph" w:styleId="Tijeloteksta">
    <w:name w:val="Body Text"/>
    <w:aliases w:val="uvlaka 3,uvlaka 2"/>
    <w:basedOn w:val="Normal"/>
    <w:link w:val="TijelotekstaChar"/>
    <w:rsid w:val="00865072"/>
    <w:pPr>
      <w:spacing w:after="120"/>
      <w:jc w:val="left"/>
    </w:pPr>
    <w:rPr>
      <w:color w:val="000000"/>
      <w:lang w:val="hr-HR" w:eastAsia="hr-HR"/>
    </w:rPr>
  </w:style>
  <w:style w:type="character" w:customStyle="1" w:styleId="TijelotekstaChar1">
    <w:name w:val="Tijelo teksta Char1"/>
    <w:basedOn w:val="Zadanifontodlomka"/>
    <w:uiPriority w:val="99"/>
    <w:semiHidden/>
    <w:rsid w:val="00865072"/>
    <w:rPr>
      <w:sz w:val="24"/>
      <w:szCs w:val="24"/>
      <w:lang w:val="en-GB" w:eastAsia="en-US"/>
    </w:rPr>
  </w:style>
  <w:style w:type="paragraph" w:styleId="Obinouvueno">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iperveza">
    <w:name w:val="Hyperlink"/>
    <w:basedOn w:val="Zadanifontodlomka"/>
    <w:uiPriority w:val="99"/>
    <w:unhideWhenUsed/>
    <w:rsid w:val="00865072"/>
    <w:rPr>
      <w:color w:val="0000FF" w:themeColor="hyperlink"/>
      <w:u w:val="single"/>
    </w:rPr>
  </w:style>
  <w:style w:type="paragraph" w:styleId="Zaglavlje">
    <w:name w:val="header"/>
    <w:basedOn w:val="Normal"/>
    <w:link w:val="ZaglavljeChar"/>
    <w:uiPriority w:val="99"/>
    <w:unhideWhenUsed/>
    <w:rsid w:val="003723F0"/>
    <w:pPr>
      <w:tabs>
        <w:tab w:val="center" w:pos="4536"/>
        <w:tab w:val="right" w:pos="9072"/>
      </w:tabs>
    </w:pPr>
  </w:style>
  <w:style w:type="character" w:customStyle="1" w:styleId="ZaglavljeChar">
    <w:name w:val="Zaglavlje Char"/>
    <w:basedOn w:val="Zadanifontodlomka"/>
    <w:link w:val="Zaglavlje"/>
    <w:uiPriority w:val="99"/>
    <w:rsid w:val="003723F0"/>
    <w:rPr>
      <w:sz w:val="24"/>
      <w:szCs w:val="24"/>
      <w:lang w:val="en-GB" w:eastAsia="en-US"/>
    </w:rPr>
  </w:style>
  <w:style w:type="paragraph" w:styleId="Podnoje">
    <w:name w:val="footer"/>
    <w:basedOn w:val="Normal"/>
    <w:link w:val="PodnojeChar"/>
    <w:uiPriority w:val="99"/>
    <w:unhideWhenUsed/>
    <w:rsid w:val="003723F0"/>
    <w:pPr>
      <w:tabs>
        <w:tab w:val="center" w:pos="4536"/>
        <w:tab w:val="right" w:pos="9072"/>
      </w:tabs>
    </w:pPr>
  </w:style>
  <w:style w:type="character" w:customStyle="1" w:styleId="PodnojeChar">
    <w:name w:val="Podnožje Char"/>
    <w:basedOn w:val="Zadanifontodlomka"/>
    <w:link w:val="Podnoje"/>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Odlomakpopisa">
    <w:name w:val="List Paragraph"/>
    <w:basedOn w:val="Normal"/>
    <w:uiPriority w:val="34"/>
    <w:qFormat/>
    <w:rsid w:val="00C27E86"/>
    <w:pPr>
      <w:ind w:left="720"/>
      <w:contextualSpacing/>
    </w:pPr>
  </w:style>
  <w:style w:type="paragraph" w:styleId="Bezproreda">
    <w:name w:val="No Spacing"/>
    <w:link w:val="BezproredaChar"/>
    <w:uiPriority w:val="1"/>
    <w:qFormat/>
    <w:rsid w:val="00161FF2"/>
    <w:pPr>
      <w:jc w:val="left"/>
    </w:pPr>
    <w:rPr>
      <w:rFonts w:ascii="Calibri" w:eastAsia="Calibri" w:hAnsi="Calibri"/>
      <w:sz w:val="22"/>
      <w:szCs w:val="22"/>
      <w:lang w:eastAsia="en-US"/>
    </w:rPr>
  </w:style>
  <w:style w:type="character" w:customStyle="1" w:styleId="BezproredaChar">
    <w:name w:val="Bez proreda Char"/>
    <w:link w:val="Bezproreda"/>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Reetkatablice">
    <w:name w:val="Table Grid"/>
    <w:basedOn w:val="Obinatablica"/>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1258AE"/>
    <w:pPr>
      <w:spacing w:before="100" w:beforeAutospacing="1" w:after="100" w:afterAutospacing="1"/>
      <w:jc w:val="left"/>
    </w:pPr>
    <w:rPr>
      <w:rFonts w:eastAsia="SimSun"/>
      <w:lang w:val="hr-HR" w:eastAsia="zh-CN"/>
    </w:rPr>
  </w:style>
  <w:style w:type="character" w:styleId="Naglaeno">
    <w:name w:val="Strong"/>
    <w:uiPriority w:val="22"/>
    <w:qFormat/>
    <w:rsid w:val="001258AE"/>
    <w:rPr>
      <w:b/>
      <w:bCs/>
    </w:rPr>
  </w:style>
  <w:style w:type="paragraph" w:styleId="Tijeloteksta2">
    <w:name w:val="Body Text 2"/>
    <w:basedOn w:val="Normal"/>
    <w:link w:val="Tijeloteksta2Char"/>
    <w:unhideWhenUsed/>
    <w:rsid w:val="00FD26D5"/>
    <w:pPr>
      <w:spacing w:after="120" w:line="480" w:lineRule="auto"/>
    </w:pPr>
  </w:style>
  <w:style w:type="character" w:customStyle="1" w:styleId="Tijeloteksta2Char">
    <w:name w:val="Tijelo teksta 2 Char"/>
    <w:basedOn w:val="Zadanifontodlomka"/>
    <w:link w:val="Tijeloteksta2"/>
    <w:uiPriority w:val="99"/>
    <w:semiHidden/>
    <w:rsid w:val="00FD26D5"/>
    <w:rPr>
      <w:sz w:val="24"/>
      <w:szCs w:val="24"/>
      <w:lang w:val="en-GB" w:eastAsia="en-US"/>
    </w:rPr>
  </w:style>
  <w:style w:type="character" w:styleId="Brojstranice">
    <w:name w:val="page number"/>
    <w:basedOn w:val="Zadanifontodlomka"/>
    <w:rsid w:val="00FD26D5"/>
  </w:style>
  <w:style w:type="character" w:customStyle="1" w:styleId="TekstkomentaraChar">
    <w:name w:val="Tekst komentara Char"/>
    <w:basedOn w:val="Zadanifontodlomka"/>
    <w:link w:val="Tekstkomentara"/>
    <w:uiPriority w:val="99"/>
    <w:rsid w:val="00FD26D5"/>
  </w:style>
  <w:style w:type="paragraph" w:styleId="Tekstkomentara">
    <w:name w:val="annotation text"/>
    <w:basedOn w:val="Normal"/>
    <w:link w:val="TekstkomentaraChar"/>
    <w:uiPriority w:val="99"/>
    <w:rsid w:val="00FD26D5"/>
    <w:pPr>
      <w:jc w:val="both"/>
    </w:pPr>
    <w:rPr>
      <w:sz w:val="20"/>
      <w:szCs w:val="20"/>
      <w:lang w:val="hr-HR" w:eastAsia="hr-HR"/>
    </w:rPr>
  </w:style>
  <w:style w:type="character" w:customStyle="1" w:styleId="PredmetkomentaraChar">
    <w:name w:val="Predmet komentara Char"/>
    <w:basedOn w:val="TekstkomentaraChar"/>
    <w:link w:val="Predmetkomentara"/>
    <w:rsid w:val="00FD26D5"/>
    <w:rPr>
      <w:b/>
      <w:bCs/>
    </w:rPr>
  </w:style>
  <w:style w:type="paragraph" w:styleId="Predmetkomentara">
    <w:name w:val="annotation subject"/>
    <w:basedOn w:val="Tekstkomentara"/>
    <w:next w:val="Tekstkomentara"/>
    <w:link w:val="PredmetkomentaraChar"/>
    <w:rsid w:val="00FD26D5"/>
    <w:rPr>
      <w:b/>
      <w:bCs/>
    </w:rPr>
  </w:style>
  <w:style w:type="character" w:customStyle="1" w:styleId="TekstfusnoteChar">
    <w:name w:val="Tekst fusnote Char"/>
    <w:basedOn w:val="Zadanifontodlomka"/>
    <w:link w:val="Tekstfusnote"/>
    <w:semiHidden/>
    <w:rsid w:val="00FD26D5"/>
  </w:style>
  <w:style w:type="paragraph" w:styleId="Tekstfusnote">
    <w:name w:val="footnote text"/>
    <w:basedOn w:val="Normal"/>
    <w:link w:val="TekstfusnoteChar"/>
    <w:semiHidden/>
    <w:rsid w:val="00FD26D5"/>
    <w:pPr>
      <w:jc w:val="both"/>
    </w:pPr>
    <w:rPr>
      <w:sz w:val="20"/>
      <w:szCs w:val="20"/>
      <w:lang w:val="hr-HR" w:eastAsia="hr-HR"/>
    </w:rPr>
  </w:style>
  <w:style w:type="character" w:styleId="Referencafusnote">
    <w:name w:val="footnote reference"/>
    <w:semiHidden/>
    <w:rsid w:val="00FD26D5"/>
    <w:rPr>
      <w:vertAlign w:val="superscript"/>
    </w:rPr>
  </w:style>
  <w:style w:type="paragraph" w:styleId="Tijeloteksta-uvlaka2">
    <w:name w:val="Body Text Indent 2"/>
    <w:aliases w:val="  uvlaka 2"/>
    <w:basedOn w:val="Normal"/>
    <w:link w:val="Tijeloteksta-uvlaka2Char"/>
    <w:rsid w:val="00FD26D5"/>
    <w:pPr>
      <w:spacing w:after="120" w:line="480" w:lineRule="auto"/>
      <w:ind w:left="283"/>
      <w:jc w:val="both"/>
    </w:pPr>
    <w:rPr>
      <w:sz w:val="22"/>
      <w:szCs w:val="20"/>
      <w:lang w:val="hr-HR" w:eastAsia="hr-HR"/>
    </w:rPr>
  </w:style>
  <w:style w:type="character" w:customStyle="1" w:styleId="Tijeloteksta-uvlaka2Char">
    <w:name w:val="Tijelo teksta - uvlaka 2 Char"/>
    <w:aliases w:val="  uvlaka 2 Char"/>
    <w:basedOn w:val="Zadanifontodlomka"/>
    <w:link w:val="Tijeloteksta-uvlaka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Uvuenotijeloteksta">
    <w:name w:val="Body Text Indent"/>
    <w:basedOn w:val="Normal"/>
    <w:link w:val="UvuenotijelotekstaChar"/>
    <w:rsid w:val="00027B40"/>
    <w:pPr>
      <w:ind w:left="720"/>
    </w:pPr>
    <w:rPr>
      <w:rFonts w:ascii="Courier New" w:hAnsi="Courier New"/>
      <w:szCs w:val="20"/>
      <w:lang w:val="hr-HR" w:eastAsia="hr-HR"/>
    </w:rPr>
  </w:style>
  <w:style w:type="character" w:customStyle="1" w:styleId="UvuenotijelotekstaChar">
    <w:name w:val="Uvučeno tijelo teksta Char"/>
    <w:basedOn w:val="Zadanifontodlomka"/>
    <w:link w:val="Uvuenotijeloteksta"/>
    <w:rsid w:val="00027B40"/>
    <w:rPr>
      <w:rFonts w:ascii="Courier New" w:hAnsi="Courier New"/>
      <w:sz w:val="24"/>
    </w:rPr>
  </w:style>
  <w:style w:type="paragraph" w:styleId="Kartadokumenta">
    <w:name w:val="Document Map"/>
    <w:basedOn w:val="Normal"/>
    <w:link w:val="KartadokumentaChar"/>
    <w:semiHidden/>
    <w:rsid w:val="00027B40"/>
    <w:pPr>
      <w:shd w:val="clear" w:color="auto" w:fill="000080"/>
      <w:jc w:val="left"/>
    </w:pPr>
    <w:rPr>
      <w:rFonts w:ascii="Tahoma" w:hAnsi="Tahoma"/>
      <w:szCs w:val="20"/>
      <w:lang w:val="en-AU" w:eastAsia="hr-HR"/>
    </w:rPr>
  </w:style>
  <w:style w:type="character" w:customStyle="1" w:styleId="KartadokumentaChar">
    <w:name w:val="Karta dokumenta Char"/>
    <w:basedOn w:val="Zadanifontodlomka"/>
    <w:link w:val="Kartadokumenta"/>
    <w:semiHidden/>
    <w:rsid w:val="00027B40"/>
    <w:rPr>
      <w:rFonts w:ascii="Tahoma" w:hAnsi="Tahoma"/>
      <w:sz w:val="24"/>
      <w:shd w:val="clear" w:color="auto" w:fill="000080"/>
      <w:lang w:val="en-AU"/>
    </w:rPr>
  </w:style>
  <w:style w:type="paragraph" w:styleId="Tijeloteksta3">
    <w:name w:val="Body Text 3"/>
    <w:basedOn w:val="Normal"/>
    <w:link w:val="Tijeloteksta3Char"/>
    <w:rsid w:val="00027B40"/>
    <w:pPr>
      <w:jc w:val="left"/>
    </w:pPr>
    <w:rPr>
      <w:rFonts w:ascii="Arial" w:hAnsi="Arial"/>
      <w:sz w:val="22"/>
      <w:szCs w:val="20"/>
      <w:lang w:val="hr-HR" w:eastAsia="hr-HR"/>
    </w:rPr>
  </w:style>
  <w:style w:type="character" w:customStyle="1" w:styleId="Tijeloteksta3Char">
    <w:name w:val="Tijelo teksta 3 Char"/>
    <w:basedOn w:val="Zadanifontodlomka"/>
    <w:link w:val="Tijeloteksta3"/>
    <w:rsid w:val="00027B40"/>
    <w:rPr>
      <w:rFonts w:ascii="Arial" w:hAnsi="Arial"/>
      <w:sz w:val="22"/>
    </w:rPr>
  </w:style>
  <w:style w:type="character" w:styleId="Istaknuto">
    <w:name w:val="Emphasis"/>
    <w:qFormat/>
    <w:rsid w:val="00027B40"/>
    <w:rPr>
      <w:i/>
      <w:iCs/>
    </w:rPr>
  </w:style>
  <w:style w:type="character" w:styleId="Referencakomentara">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1">
    <w:name w:val="Neriješeno spominjanje1"/>
    <w:uiPriority w:val="99"/>
    <w:semiHidden/>
    <w:unhideWhenUsed/>
    <w:rsid w:val="00027B40"/>
    <w:rPr>
      <w:color w:val="808080"/>
      <w:shd w:val="clear" w:color="auto" w:fill="E6E6E6"/>
    </w:rPr>
  </w:style>
  <w:style w:type="table" w:styleId="Srednjipopis2-Isticanje4">
    <w:name w:val="Medium List 2 Accent 4"/>
    <w:basedOn w:val="Obinatablica"/>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Sadraj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Podnaslov">
    <w:name w:val="Subtitle"/>
    <w:basedOn w:val="Normal"/>
    <w:next w:val="Normal"/>
    <w:link w:val="PodnaslovChar"/>
    <w:uiPriority w:val="11"/>
    <w:qFormat/>
    <w:rsid w:val="0005644F"/>
    <w:pPr>
      <w:spacing w:after="60" w:line="276" w:lineRule="auto"/>
      <w:jc w:val="center"/>
      <w:outlineLvl w:val="1"/>
    </w:pPr>
    <w:rPr>
      <w:rFonts w:ascii="Calibri Light" w:hAnsi="Calibri Light"/>
      <w:lang w:val="hr-HR"/>
    </w:rPr>
  </w:style>
  <w:style w:type="character" w:customStyle="1" w:styleId="PodnaslovChar">
    <w:name w:val="Podnaslov Char"/>
    <w:basedOn w:val="Zadanifontodlomka"/>
    <w:link w:val="Podnaslov"/>
    <w:uiPriority w:val="11"/>
    <w:rsid w:val="0005644F"/>
    <w:rPr>
      <w:rFonts w:ascii="Calibri Light" w:hAnsi="Calibri Light"/>
      <w:sz w:val="24"/>
      <w:szCs w:val="24"/>
      <w:lang w:eastAsia="en-US"/>
    </w:rPr>
  </w:style>
  <w:style w:type="table" w:customStyle="1" w:styleId="MediumList2-Accent41">
    <w:name w:val="Medium List 2 - Accent 41"/>
    <w:basedOn w:val="Obinatablica"/>
    <w:next w:val="Srednjipopis2-Isticanje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Zadanifontodlomka"/>
    <w:uiPriority w:val="99"/>
    <w:rsid w:val="00880492"/>
    <w:rPr>
      <w:rFonts w:ascii="Times New Roman" w:hAnsi="Times New Roman" w:cs="Times New Roman"/>
      <w:sz w:val="22"/>
      <w:szCs w:val="22"/>
    </w:rPr>
  </w:style>
  <w:style w:type="paragraph" w:styleId="Sadraj2">
    <w:name w:val="toc 2"/>
    <w:basedOn w:val="Normal"/>
    <w:next w:val="Normal"/>
    <w:autoRedefine/>
    <w:uiPriority w:val="39"/>
    <w:semiHidden/>
    <w:unhideWhenUsed/>
    <w:rsid w:val="00880492"/>
    <w:pPr>
      <w:spacing w:after="100"/>
      <w:ind w:left="240"/>
    </w:pPr>
  </w:style>
  <w:style w:type="paragraph" w:styleId="Sadraj3">
    <w:name w:val="toc 3"/>
    <w:basedOn w:val="Normal"/>
    <w:next w:val="Normal"/>
    <w:autoRedefine/>
    <w:uiPriority w:val="39"/>
    <w:semiHidden/>
    <w:unhideWhenUsed/>
    <w:rsid w:val="00880492"/>
    <w:pPr>
      <w:spacing w:after="100"/>
      <w:ind w:left="480"/>
    </w:pPr>
  </w:style>
  <w:style w:type="character" w:customStyle="1" w:styleId="Naslov4Char">
    <w:name w:val="Naslov 4 Char"/>
    <w:basedOn w:val="Zadanifontodlomka"/>
    <w:link w:val="Naslov4"/>
    <w:uiPriority w:val="9"/>
    <w:semiHidden/>
    <w:rsid w:val="00B45AAE"/>
    <w:rPr>
      <w:rFonts w:ascii="Calibri" w:hAnsi="Calibri"/>
      <w:b/>
      <w:bCs/>
      <w:sz w:val="28"/>
      <w:szCs w:val="28"/>
      <w:lang w:eastAsia="en-US"/>
    </w:rPr>
  </w:style>
  <w:style w:type="character" w:customStyle="1" w:styleId="Naslov5Char">
    <w:name w:val="Naslov 5 Char"/>
    <w:basedOn w:val="Zadanifontodlomka"/>
    <w:link w:val="Naslov5"/>
    <w:rsid w:val="00B45AAE"/>
    <w:rPr>
      <w:b/>
      <w:bCs/>
      <w:szCs w:val="24"/>
    </w:rPr>
  </w:style>
  <w:style w:type="character" w:customStyle="1" w:styleId="Naslov6Char">
    <w:name w:val="Naslov 6 Char"/>
    <w:basedOn w:val="Zadanifontodlomka"/>
    <w:link w:val="Naslov6"/>
    <w:rsid w:val="00B45AAE"/>
    <w:rPr>
      <w:b/>
      <w:bCs/>
      <w:sz w:val="24"/>
      <w:szCs w:val="24"/>
    </w:rPr>
  </w:style>
  <w:style w:type="character" w:customStyle="1" w:styleId="Naslov7Char">
    <w:name w:val="Naslov 7 Char"/>
    <w:basedOn w:val="Zadanifontodlomka"/>
    <w:link w:val="Naslov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Obinitekst">
    <w:name w:val="Plain Text"/>
    <w:basedOn w:val="Normal"/>
    <w:link w:val="Obiniteks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ObinitekstChar">
    <w:name w:val="Obični tekst Char"/>
    <w:basedOn w:val="Zadanifontodlomka"/>
    <w:link w:val="Obinitekst"/>
    <w:semiHidden/>
    <w:rsid w:val="009E2C20"/>
    <w:rPr>
      <w:rFonts w:ascii="Calibri" w:eastAsia="Calibri" w:hAnsi="Calibri" w:cs="Calibri"/>
      <w:sz w:val="22"/>
      <w:szCs w:val="22"/>
      <w:lang w:eastAsia="en-US"/>
    </w:rPr>
  </w:style>
  <w:style w:type="character" w:customStyle="1" w:styleId="Naslov8Char">
    <w:name w:val="Naslov 8 Char"/>
    <w:basedOn w:val="Zadanifontodlomka"/>
    <w:link w:val="Naslov8"/>
    <w:rsid w:val="003433A1"/>
    <w:rPr>
      <w:rFonts w:asciiTheme="majorHAnsi" w:eastAsiaTheme="majorEastAsia" w:hAnsiTheme="majorHAnsi" w:cstheme="majorBidi"/>
      <w:color w:val="272727" w:themeColor="text1" w:themeTint="D8"/>
      <w:sz w:val="21"/>
      <w:szCs w:val="21"/>
      <w:lang w:val="en-GB" w:eastAsia="en-US"/>
    </w:rPr>
  </w:style>
  <w:style w:type="table" w:customStyle="1" w:styleId="Reetkatablice1">
    <w:name w:val="Rešetka tablice1"/>
    <w:basedOn w:val="Obinatablica"/>
    <w:next w:val="Reetkatablice"/>
    <w:uiPriority w:val="59"/>
    <w:rsid w:val="003433A1"/>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68252">
    <w:name w:val="box_468252"/>
    <w:basedOn w:val="Normal"/>
    <w:rsid w:val="00805595"/>
    <w:pPr>
      <w:spacing w:before="100" w:beforeAutospacing="1" w:after="100" w:afterAutospacing="1"/>
      <w:jc w:val="left"/>
    </w:pPr>
    <w:rPr>
      <w:lang w:val="hr-HR" w:eastAsia="hr-HR"/>
    </w:rPr>
  </w:style>
  <w:style w:type="character" w:styleId="SlijeenaHiperveza">
    <w:name w:val="FollowedHyperlink"/>
    <w:basedOn w:val="Zadanifontodlomka"/>
    <w:uiPriority w:val="99"/>
    <w:semiHidden/>
    <w:unhideWhenUsed/>
    <w:rsid w:val="0015734F"/>
    <w:rPr>
      <w:color w:val="954F72"/>
      <w:u w:val="single"/>
    </w:rPr>
  </w:style>
  <w:style w:type="paragraph" w:customStyle="1" w:styleId="xl65">
    <w:name w:val="xl65"/>
    <w:basedOn w:val="Normal"/>
    <w:rsid w:val="0015734F"/>
    <w:pPr>
      <w:spacing w:before="100" w:beforeAutospacing="1" w:after="100" w:afterAutospacing="1"/>
      <w:jc w:val="left"/>
    </w:pPr>
    <w:rPr>
      <w:b/>
      <w:bCs/>
      <w:lang w:val="hr-HR" w:eastAsia="hr-HR"/>
    </w:rPr>
  </w:style>
  <w:style w:type="paragraph" w:customStyle="1" w:styleId="xl66">
    <w:name w:val="xl66"/>
    <w:basedOn w:val="Normal"/>
    <w:rsid w:val="0015734F"/>
    <w:pPr>
      <w:spacing w:before="100" w:beforeAutospacing="1" w:after="100" w:afterAutospacing="1"/>
      <w:jc w:val="left"/>
    </w:pPr>
    <w:rPr>
      <w:b/>
      <w:bCs/>
      <w:sz w:val="40"/>
      <w:szCs w:val="40"/>
      <w:lang w:val="hr-HR" w:eastAsia="hr-HR"/>
    </w:rPr>
  </w:style>
  <w:style w:type="paragraph" w:customStyle="1" w:styleId="xl67">
    <w:name w:val="xl67"/>
    <w:basedOn w:val="Normal"/>
    <w:rsid w:val="0015734F"/>
    <w:pPr>
      <w:spacing w:before="100" w:beforeAutospacing="1" w:after="100" w:afterAutospacing="1"/>
      <w:jc w:val="left"/>
    </w:pPr>
    <w:rPr>
      <w:b/>
      <w:bCs/>
      <w:sz w:val="32"/>
      <w:szCs w:val="32"/>
      <w:lang w:val="hr-HR" w:eastAsia="hr-HR"/>
    </w:rPr>
  </w:style>
  <w:style w:type="paragraph" w:customStyle="1" w:styleId="xl68">
    <w:name w:val="xl68"/>
    <w:basedOn w:val="Normal"/>
    <w:rsid w:val="0015734F"/>
    <w:pPr>
      <w:shd w:val="clear" w:color="000000" w:fill="C0C0C0"/>
      <w:spacing w:before="100" w:beforeAutospacing="1" w:after="100" w:afterAutospacing="1"/>
      <w:jc w:val="left"/>
    </w:pPr>
    <w:rPr>
      <w:b/>
      <w:bCs/>
      <w:lang w:val="hr-HR" w:eastAsia="hr-HR"/>
    </w:rPr>
  </w:style>
  <w:style w:type="paragraph" w:customStyle="1" w:styleId="xl69">
    <w:name w:val="xl69"/>
    <w:basedOn w:val="Normal"/>
    <w:rsid w:val="0015734F"/>
    <w:pPr>
      <w:spacing w:before="100" w:beforeAutospacing="1" w:after="100" w:afterAutospacing="1"/>
      <w:jc w:val="left"/>
    </w:pPr>
    <w:rPr>
      <w:b/>
      <w:bCs/>
      <w:lang w:val="hr-HR" w:eastAsia="hr-HR"/>
    </w:rPr>
  </w:style>
  <w:style w:type="paragraph" w:customStyle="1" w:styleId="xl70">
    <w:name w:val="xl70"/>
    <w:basedOn w:val="Normal"/>
    <w:rsid w:val="0015734F"/>
    <w:pPr>
      <w:spacing w:before="100" w:beforeAutospacing="1" w:after="100" w:afterAutospacing="1"/>
      <w:jc w:val="left"/>
    </w:pPr>
    <w:rPr>
      <w:b/>
      <w:bCs/>
      <w:lang w:val="hr-HR" w:eastAsia="hr-HR"/>
    </w:rPr>
  </w:style>
  <w:style w:type="paragraph" w:customStyle="1" w:styleId="xl71">
    <w:name w:val="xl71"/>
    <w:basedOn w:val="Normal"/>
    <w:rsid w:val="0015734F"/>
    <w:pPr>
      <w:shd w:val="clear" w:color="000000" w:fill="505050"/>
      <w:spacing w:before="100" w:beforeAutospacing="1" w:after="100" w:afterAutospacing="1"/>
      <w:jc w:val="left"/>
    </w:pPr>
    <w:rPr>
      <w:b/>
      <w:bCs/>
      <w:color w:val="FFFFFF"/>
      <w:lang w:val="hr-HR" w:eastAsia="hr-HR"/>
    </w:rPr>
  </w:style>
  <w:style w:type="paragraph" w:customStyle="1" w:styleId="xl72">
    <w:name w:val="xl72"/>
    <w:basedOn w:val="Normal"/>
    <w:rsid w:val="0015734F"/>
    <w:pPr>
      <w:shd w:val="clear" w:color="000000" w:fill="000080"/>
      <w:spacing w:before="100" w:beforeAutospacing="1" w:after="100" w:afterAutospacing="1"/>
      <w:jc w:val="left"/>
    </w:pPr>
    <w:rPr>
      <w:b/>
      <w:bCs/>
      <w:color w:val="FFFFFF"/>
      <w:lang w:val="hr-HR" w:eastAsia="hr-HR"/>
    </w:rPr>
  </w:style>
  <w:style w:type="paragraph" w:customStyle="1" w:styleId="xl73">
    <w:name w:val="xl73"/>
    <w:basedOn w:val="Normal"/>
    <w:rsid w:val="0015734F"/>
    <w:pPr>
      <w:shd w:val="clear" w:color="000000" w:fill="000080"/>
      <w:spacing w:before="100" w:beforeAutospacing="1" w:after="100" w:afterAutospacing="1"/>
      <w:jc w:val="left"/>
    </w:pPr>
    <w:rPr>
      <w:b/>
      <w:bCs/>
      <w:color w:val="FFFFFF"/>
      <w:lang w:val="hr-HR" w:eastAsia="hr-HR"/>
    </w:rPr>
  </w:style>
  <w:style w:type="paragraph" w:customStyle="1" w:styleId="xl74">
    <w:name w:val="xl74"/>
    <w:basedOn w:val="Normal"/>
    <w:rsid w:val="0015734F"/>
    <w:pPr>
      <w:spacing w:before="100" w:beforeAutospacing="1" w:after="100" w:afterAutospacing="1"/>
      <w:jc w:val="left"/>
    </w:pPr>
    <w:rPr>
      <w:b/>
      <w:bCs/>
      <w:lang w:val="hr-HR" w:eastAsia="hr-HR"/>
    </w:rPr>
  </w:style>
  <w:style w:type="paragraph" w:customStyle="1" w:styleId="xl75">
    <w:name w:val="xl75"/>
    <w:basedOn w:val="Normal"/>
    <w:rsid w:val="0015734F"/>
    <w:pPr>
      <w:spacing w:before="100" w:beforeAutospacing="1" w:after="100" w:afterAutospacing="1"/>
      <w:jc w:val="left"/>
    </w:pPr>
    <w:rPr>
      <w:b/>
      <w:bCs/>
      <w:lang w:val="hr-HR" w:eastAsia="hr-HR"/>
    </w:rPr>
  </w:style>
  <w:style w:type="paragraph" w:customStyle="1" w:styleId="xl76">
    <w:name w:val="xl76"/>
    <w:basedOn w:val="Normal"/>
    <w:rsid w:val="0015734F"/>
    <w:pPr>
      <w:spacing w:before="100" w:beforeAutospacing="1" w:after="100" w:afterAutospacing="1"/>
      <w:jc w:val="left"/>
    </w:pPr>
    <w:rPr>
      <w:b/>
      <w:bCs/>
      <w:lang w:val="hr-HR" w:eastAsia="hr-HR"/>
    </w:rPr>
  </w:style>
  <w:style w:type="paragraph" w:customStyle="1" w:styleId="xl77">
    <w:name w:val="xl77"/>
    <w:basedOn w:val="Normal"/>
    <w:rsid w:val="0015734F"/>
    <w:pPr>
      <w:spacing w:before="100" w:beforeAutospacing="1" w:after="100" w:afterAutospacing="1"/>
      <w:jc w:val="left"/>
    </w:pPr>
    <w:rPr>
      <w:lang w:val="hr-HR" w:eastAsia="hr-HR"/>
    </w:rPr>
  </w:style>
  <w:style w:type="paragraph" w:customStyle="1" w:styleId="xl78">
    <w:name w:val="xl78"/>
    <w:basedOn w:val="Normal"/>
    <w:rsid w:val="0015734F"/>
    <w:pPr>
      <w:spacing w:before="100" w:beforeAutospacing="1" w:after="100" w:afterAutospacing="1"/>
      <w:jc w:val="left"/>
    </w:pPr>
    <w:rPr>
      <w:lang w:val="hr-HR" w:eastAsia="hr-HR"/>
    </w:rPr>
  </w:style>
  <w:style w:type="paragraph" w:customStyle="1" w:styleId="xl79">
    <w:name w:val="xl79"/>
    <w:basedOn w:val="Normal"/>
    <w:rsid w:val="0015734F"/>
    <w:pPr>
      <w:spacing w:before="100" w:beforeAutospacing="1" w:after="100" w:afterAutospacing="1"/>
      <w:jc w:val="left"/>
    </w:pPr>
    <w:rPr>
      <w:lang w:val="hr-HR" w:eastAsia="hr-HR"/>
    </w:rPr>
  </w:style>
  <w:style w:type="paragraph" w:customStyle="1" w:styleId="xl80">
    <w:name w:val="xl80"/>
    <w:basedOn w:val="Normal"/>
    <w:rsid w:val="0015734F"/>
    <w:pPr>
      <w:spacing w:before="100" w:beforeAutospacing="1" w:after="100" w:afterAutospacing="1"/>
      <w:jc w:val="center"/>
    </w:pPr>
    <w:rPr>
      <w:b/>
      <w:bCs/>
      <w:sz w:val="32"/>
      <w:szCs w:val="32"/>
      <w:lang w:val="hr-HR" w:eastAsia="hr-HR"/>
    </w:rPr>
  </w:style>
  <w:style w:type="numbering" w:customStyle="1" w:styleId="Bezpopisa1">
    <w:name w:val="Bez popisa1"/>
    <w:next w:val="Bezpopisa"/>
    <w:uiPriority w:val="99"/>
    <w:semiHidden/>
    <w:unhideWhenUsed/>
    <w:rsid w:val="0015734F"/>
  </w:style>
  <w:style w:type="numbering" w:customStyle="1" w:styleId="Bezpopisa2">
    <w:name w:val="Bez popisa2"/>
    <w:next w:val="Bezpopisa"/>
    <w:uiPriority w:val="99"/>
    <w:semiHidden/>
    <w:unhideWhenUsed/>
    <w:rsid w:val="0015734F"/>
  </w:style>
  <w:style w:type="paragraph" w:customStyle="1" w:styleId="xl63">
    <w:name w:val="xl63"/>
    <w:basedOn w:val="Normal"/>
    <w:rsid w:val="0015734F"/>
    <w:pPr>
      <w:shd w:val="clear" w:color="000000" w:fill="C0C0C0"/>
      <w:spacing w:before="100" w:beforeAutospacing="1" w:after="100" w:afterAutospacing="1"/>
      <w:jc w:val="left"/>
    </w:pPr>
    <w:rPr>
      <w:b/>
      <w:bCs/>
      <w:lang w:val="hr-HR" w:eastAsia="hr-HR"/>
    </w:rPr>
  </w:style>
  <w:style w:type="paragraph" w:customStyle="1" w:styleId="xl64">
    <w:name w:val="xl64"/>
    <w:basedOn w:val="Normal"/>
    <w:rsid w:val="0015734F"/>
    <w:pPr>
      <w:shd w:val="clear" w:color="000000" w:fill="505050"/>
      <w:spacing w:before="100" w:beforeAutospacing="1" w:after="100" w:afterAutospacing="1"/>
      <w:jc w:val="left"/>
    </w:pPr>
    <w:rPr>
      <w:b/>
      <w:bCs/>
      <w:color w:val="FFFFFF"/>
      <w:lang w:val="hr-HR" w:eastAsia="hr-HR"/>
    </w:rPr>
  </w:style>
  <w:style w:type="paragraph" w:customStyle="1" w:styleId="xl81">
    <w:name w:val="xl81"/>
    <w:basedOn w:val="Normal"/>
    <w:rsid w:val="0015734F"/>
    <w:pPr>
      <w:shd w:val="clear" w:color="000000" w:fill="3C3C9E"/>
      <w:spacing w:before="100" w:beforeAutospacing="1" w:after="100" w:afterAutospacing="1"/>
      <w:jc w:val="left"/>
    </w:pPr>
    <w:rPr>
      <w:b/>
      <w:bCs/>
      <w:color w:val="FFFFFF"/>
      <w:lang w:val="hr-HR" w:eastAsia="hr-HR"/>
    </w:rPr>
  </w:style>
  <w:style w:type="paragraph" w:customStyle="1" w:styleId="xl82">
    <w:name w:val="xl82"/>
    <w:basedOn w:val="Normal"/>
    <w:rsid w:val="0015734F"/>
    <w:pPr>
      <w:shd w:val="clear" w:color="000000" w:fill="3C3C9E"/>
      <w:spacing w:before="100" w:beforeAutospacing="1" w:after="100" w:afterAutospacing="1"/>
      <w:jc w:val="left"/>
    </w:pPr>
    <w:rPr>
      <w:b/>
      <w:bCs/>
      <w:color w:val="FFFFFF"/>
      <w:lang w:val="hr-HR" w:eastAsia="hr-HR"/>
    </w:rPr>
  </w:style>
  <w:style w:type="paragraph" w:customStyle="1" w:styleId="xl83">
    <w:name w:val="xl83"/>
    <w:basedOn w:val="Normal"/>
    <w:rsid w:val="0015734F"/>
    <w:pPr>
      <w:shd w:val="clear" w:color="000000" w:fill="5050A8"/>
      <w:spacing w:before="100" w:beforeAutospacing="1" w:after="100" w:afterAutospacing="1"/>
      <w:jc w:val="left"/>
    </w:pPr>
    <w:rPr>
      <w:b/>
      <w:bCs/>
      <w:color w:val="FFFFFF"/>
      <w:lang w:val="hr-HR" w:eastAsia="hr-HR"/>
    </w:rPr>
  </w:style>
  <w:style w:type="paragraph" w:customStyle="1" w:styleId="xl84">
    <w:name w:val="xl84"/>
    <w:basedOn w:val="Normal"/>
    <w:rsid w:val="0015734F"/>
    <w:pPr>
      <w:shd w:val="clear" w:color="000000" w:fill="5050A8"/>
      <w:spacing w:before="100" w:beforeAutospacing="1" w:after="100" w:afterAutospacing="1"/>
      <w:jc w:val="left"/>
    </w:pPr>
    <w:rPr>
      <w:b/>
      <w:bCs/>
      <w:color w:val="FFFFFF"/>
      <w:lang w:val="hr-HR" w:eastAsia="hr-HR"/>
    </w:rPr>
  </w:style>
  <w:style w:type="paragraph" w:customStyle="1" w:styleId="xl85">
    <w:name w:val="xl85"/>
    <w:basedOn w:val="Normal"/>
    <w:rsid w:val="0015734F"/>
    <w:pPr>
      <w:shd w:val="clear" w:color="000000" w:fill="6464B2"/>
      <w:spacing w:before="100" w:beforeAutospacing="1" w:after="100" w:afterAutospacing="1"/>
      <w:jc w:val="left"/>
    </w:pPr>
    <w:rPr>
      <w:b/>
      <w:bCs/>
      <w:color w:val="FFFFFF"/>
      <w:lang w:val="hr-HR" w:eastAsia="hr-HR"/>
    </w:rPr>
  </w:style>
  <w:style w:type="paragraph" w:customStyle="1" w:styleId="xl86">
    <w:name w:val="xl86"/>
    <w:basedOn w:val="Normal"/>
    <w:rsid w:val="0015734F"/>
    <w:pPr>
      <w:shd w:val="clear" w:color="000000" w:fill="6464B2"/>
      <w:spacing w:before="100" w:beforeAutospacing="1" w:after="100" w:afterAutospacing="1"/>
      <w:jc w:val="left"/>
    </w:pPr>
    <w:rPr>
      <w:b/>
      <w:bCs/>
      <w:color w:val="FFFFFF"/>
      <w:lang w:val="hr-HR" w:eastAsia="hr-HR"/>
    </w:rPr>
  </w:style>
  <w:style w:type="paragraph" w:customStyle="1" w:styleId="xl87">
    <w:name w:val="xl87"/>
    <w:basedOn w:val="Normal"/>
    <w:rsid w:val="0015734F"/>
    <w:pPr>
      <w:shd w:val="clear" w:color="000000" w:fill="FFFF00"/>
      <w:spacing w:before="100" w:beforeAutospacing="1" w:after="100" w:afterAutospacing="1"/>
      <w:jc w:val="left"/>
    </w:pPr>
    <w:rPr>
      <w:lang w:val="hr-HR" w:eastAsia="hr-HR"/>
    </w:rPr>
  </w:style>
  <w:style w:type="numbering" w:customStyle="1" w:styleId="Bezpopisa3">
    <w:name w:val="Bez popisa3"/>
    <w:next w:val="Bezpopisa"/>
    <w:uiPriority w:val="99"/>
    <w:semiHidden/>
    <w:unhideWhenUsed/>
    <w:rsid w:val="0015734F"/>
  </w:style>
  <w:style w:type="paragraph" w:customStyle="1" w:styleId="EMPTYCELLSTYLE">
    <w:name w:val="EMPTY_CELL_STYLE"/>
    <w:basedOn w:val="DefaultStyle"/>
    <w:qFormat/>
    <w:rsid w:val="0015734F"/>
    <w:rPr>
      <w:sz w:val="1"/>
    </w:rPr>
  </w:style>
  <w:style w:type="paragraph" w:customStyle="1" w:styleId="glava">
    <w:name w:val="glava"/>
    <w:qFormat/>
    <w:rsid w:val="0015734F"/>
    <w:pPr>
      <w:jc w:val="left"/>
    </w:pPr>
    <w:rPr>
      <w:rFonts w:ascii="Arimo" w:eastAsia="Arimo" w:hAnsi="Arimo" w:cs="Arimo"/>
      <w:b/>
      <w:color w:val="FFFFFF"/>
    </w:rPr>
  </w:style>
  <w:style w:type="paragraph" w:customStyle="1" w:styleId="rgp1">
    <w:name w:val="rgp1"/>
    <w:qFormat/>
    <w:rsid w:val="0015734F"/>
    <w:pPr>
      <w:jc w:val="left"/>
    </w:pPr>
    <w:rPr>
      <w:rFonts w:ascii="Arimo" w:eastAsia="Arimo" w:hAnsi="Arimo" w:cs="Arimo"/>
    </w:rPr>
  </w:style>
  <w:style w:type="paragraph" w:customStyle="1" w:styleId="rgp2">
    <w:name w:val="rgp2"/>
    <w:qFormat/>
    <w:rsid w:val="0015734F"/>
    <w:pPr>
      <w:jc w:val="left"/>
    </w:pPr>
    <w:rPr>
      <w:rFonts w:ascii="Arimo" w:eastAsia="Arimo" w:hAnsi="Arimo" w:cs="Arimo"/>
    </w:rPr>
  </w:style>
  <w:style w:type="paragraph" w:customStyle="1" w:styleId="rgp3">
    <w:name w:val="rgp3"/>
    <w:qFormat/>
    <w:rsid w:val="0015734F"/>
    <w:pPr>
      <w:jc w:val="left"/>
    </w:pPr>
    <w:rPr>
      <w:rFonts w:ascii="Arimo" w:eastAsia="Arimo" w:hAnsi="Arimo" w:cs="Arimo"/>
    </w:rPr>
  </w:style>
  <w:style w:type="paragraph" w:customStyle="1" w:styleId="prog1">
    <w:name w:val="prog1"/>
    <w:qFormat/>
    <w:rsid w:val="0015734F"/>
    <w:pPr>
      <w:jc w:val="left"/>
    </w:pPr>
    <w:rPr>
      <w:rFonts w:ascii="Arimo" w:eastAsia="Arimo" w:hAnsi="Arimo" w:cs="Arimo"/>
    </w:rPr>
  </w:style>
  <w:style w:type="paragraph" w:customStyle="1" w:styleId="prog2">
    <w:name w:val="prog2"/>
    <w:qFormat/>
    <w:rsid w:val="0015734F"/>
    <w:pPr>
      <w:jc w:val="left"/>
    </w:pPr>
    <w:rPr>
      <w:rFonts w:ascii="Arimo" w:eastAsia="Arimo" w:hAnsi="Arimo" w:cs="Arimo"/>
    </w:rPr>
  </w:style>
  <w:style w:type="paragraph" w:customStyle="1" w:styleId="prog3">
    <w:name w:val="prog3"/>
    <w:qFormat/>
    <w:rsid w:val="0015734F"/>
    <w:pPr>
      <w:jc w:val="left"/>
    </w:pPr>
    <w:rPr>
      <w:rFonts w:ascii="Arimo" w:eastAsia="Arimo" w:hAnsi="Arimo" w:cs="Arimo"/>
    </w:rPr>
  </w:style>
  <w:style w:type="paragraph" w:customStyle="1" w:styleId="odj1">
    <w:name w:val="odj1"/>
    <w:qFormat/>
    <w:rsid w:val="0015734F"/>
    <w:pPr>
      <w:jc w:val="left"/>
    </w:pPr>
    <w:rPr>
      <w:rFonts w:ascii="Arimo" w:eastAsia="Arimo" w:hAnsi="Arimo" w:cs="Arimo"/>
    </w:rPr>
  </w:style>
  <w:style w:type="paragraph" w:customStyle="1" w:styleId="odj2">
    <w:name w:val="odj2"/>
    <w:qFormat/>
    <w:rsid w:val="0015734F"/>
    <w:pPr>
      <w:jc w:val="left"/>
    </w:pPr>
    <w:rPr>
      <w:rFonts w:ascii="Arimo" w:eastAsia="Arimo" w:hAnsi="Arimo" w:cs="Arimo"/>
    </w:rPr>
  </w:style>
  <w:style w:type="paragraph" w:customStyle="1" w:styleId="odj3">
    <w:name w:val="odj3"/>
    <w:qFormat/>
    <w:rsid w:val="0015734F"/>
    <w:pPr>
      <w:jc w:val="left"/>
    </w:pPr>
    <w:rPr>
      <w:rFonts w:ascii="Arimo" w:eastAsia="Arimo" w:hAnsi="Arimo" w:cs="Arimo"/>
    </w:rPr>
  </w:style>
  <w:style w:type="paragraph" w:customStyle="1" w:styleId="fun1">
    <w:name w:val="fun1"/>
    <w:qFormat/>
    <w:rsid w:val="0015734F"/>
    <w:pPr>
      <w:jc w:val="left"/>
    </w:pPr>
    <w:rPr>
      <w:rFonts w:ascii="Arimo" w:eastAsia="Arimo" w:hAnsi="Arimo" w:cs="Arimo"/>
    </w:rPr>
  </w:style>
  <w:style w:type="paragraph" w:customStyle="1" w:styleId="fun2">
    <w:name w:val="fun2"/>
    <w:qFormat/>
    <w:rsid w:val="0015734F"/>
    <w:pPr>
      <w:jc w:val="left"/>
    </w:pPr>
    <w:rPr>
      <w:rFonts w:ascii="Arimo" w:eastAsia="Arimo" w:hAnsi="Arimo" w:cs="Arimo"/>
    </w:rPr>
  </w:style>
  <w:style w:type="paragraph" w:customStyle="1" w:styleId="fun3">
    <w:name w:val="fun3"/>
    <w:qFormat/>
    <w:rsid w:val="0015734F"/>
    <w:pPr>
      <w:jc w:val="left"/>
    </w:pPr>
    <w:rPr>
      <w:rFonts w:ascii="Arimo" w:eastAsia="Arimo" w:hAnsi="Arimo" w:cs="Arimo"/>
    </w:rPr>
  </w:style>
  <w:style w:type="paragraph" w:customStyle="1" w:styleId="izv1">
    <w:name w:val="izv1"/>
    <w:qFormat/>
    <w:rsid w:val="0015734F"/>
    <w:pPr>
      <w:jc w:val="left"/>
    </w:pPr>
    <w:rPr>
      <w:rFonts w:ascii="Arimo" w:eastAsia="Arimo" w:hAnsi="Arimo" w:cs="Arimo"/>
    </w:rPr>
  </w:style>
  <w:style w:type="paragraph" w:customStyle="1" w:styleId="izv2">
    <w:name w:val="izv2"/>
    <w:qFormat/>
    <w:rsid w:val="0015734F"/>
    <w:pPr>
      <w:jc w:val="left"/>
    </w:pPr>
    <w:rPr>
      <w:rFonts w:ascii="Arimo" w:eastAsia="Arimo" w:hAnsi="Arimo" w:cs="Arimo"/>
    </w:rPr>
  </w:style>
  <w:style w:type="paragraph" w:customStyle="1" w:styleId="izv3">
    <w:name w:val="izv3"/>
    <w:qFormat/>
    <w:rsid w:val="0015734F"/>
    <w:pPr>
      <w:jc w:val="left"/>
    </w:pPr>
    <w:rPr>
      <w:rFonts w:ascii="Arimo" w:eastAsia="Arimo" w:hAnsi="Arimo" w:cs="Arimo"/>
    </w:rPr>
  </w:style>
  <w:style w:type="paragraph" w:customStyle="1" w:styleId="lok1">
    <w:name w:val="lok1"/>
    <w:qFormat/>
    <w:rsid w:val="0015734F"/>
    <w:pPr>
      <w:jc w:val="left"/>
    </w:pPr>
    <w:rPr>
      <w:rFonts w:ascii="Arimo" w:eastAsia="Arimo" w:hAnsi="Arimo" w:cs="Arimo"/>
    </w:rPr>
  </w:style>
  <w:style w:type="paragraph" w:customStyle="1" w:styleId="lok2">
    <w:name w:val="lok2"/>
    <w:qFormat/>
    <w:rsid w:val="0015734F"/>
    <w:pPr>
      <w:jc w:val="left"/>
    </w:pPr>
    <w:rPr>
      <w:rFonts w:ascii="Arimo" w:eastAsia="Arimo" w:hAnsi="Arimo" w:cs="Arimo"/>
    </w:rPr>
  </w:style>
  <w:style w:type="paragraph" w:customStyle="1" w:styleId="lok3">
    <w:name w:val="lok3"/>
    <w:qFormat/>
    <w:rsid w:val="0015734F"/>
    <w:pPr>
      <w:jc w:val="left"/>
    </w:pPr>
    <w:rPr>
      <w:rFonts w:ascii="Arimo" w:eastAsia="Arimo" w:hAnsi="Arimo" w:cs="Arimo"/>
    </w:rPr>
  </w:style>
  <w:style w:type="paragraph" w:customStyle="1" w:styleId="kor1">
    <w:name w:val="kor1"/>
    <w:qFormat/>
    <w:rsid w:val="0015734F"/>
    <w:pPr>
      <w:jc w:val="left"/>
    </w:pPr>
    <w:rPr>
      <w:rFonts w:ascii="Arimo" w:eastAsia="Arimo" w:hAnsi="Arimo" w:cs="Arimo"/>
    </w:rPr>
  </w:style>
  <w:style w:type="paragraph" w:customStyle="1" w:styleId="DefaultStyle">
    <w:name w:val="DefaultStyle"/>
    <w:qFormat/>
    <w:rsid w:val="0015734F"/>
    <w:pPr>
      <w:jc w:val="left"/>
    </w:pPr>
    <w:rPr>
      <w:rFonts w:ascii="Arimo" w:eastAsia="Arimo" w:hAnsi="Arimo" w:cs="Arimo"/>
      <w:b/>
      <w:sz w:val="18"/>
    </w:rPr>
  </w:style>
  <w:style w:type="paragraph" w:customStyle="1" w:styleId="DefaultStyle1">
    <w:name w:val="DefaultStyle|1"/>
    <w:qFormat/>
    <w:rsid w:val="0015734F"/>
    <w:pPr>
      <w:jc w:val="left"/>
    </w:pPr>
    <w:rPr>
      <w:rFonts w:ascii="Arimo" w:eastAsia="Arimo" w:hAnsi="Arimo" w:cs="Arimo"/>
      <w:sz w:val="16"/>
    </w:rPr>
  </w:style>
  <w:style w:type="numbering" w:customStyle="1" w:styleId="Bezpopisa4">
    <w:name w:val="Bez popisa4"/>
    <w:next w:val="Bezpopisa"/>
    <w:uiPriority w:val="99"/>
    <w:semiHidden/>
    <w:unhideWhenUsed/>
    <w:rsid w:val="0015734F"/>
  </w:style>
  <w:style w:type="paragraph" w:customStyle="1" w:styleId="xl88">
    <w:name w:val="xl88"/>
    <w:basedOn w:val="Normal"/>
    <w:rsid w:val="0015734F"/>
    <w:pPr>
      <w:shd w:val="clear" w:color="000000" w:fill="FFFF99"/>
      <w:spacing w:before="100" w:beforeAutospacing="1" w:after="100" w:afterAutospacing="1"/>
      <w:jc w:val="left"/>
    </w:pPr>
    <w:rPr>
      <w:b/>
      <w:bCs/>
      <w:lang w:val="hr-HR" w:eastAsia="hr-HR"/>
    </w:rPr>
  </w:style>
  <w:style w:type="paragraph" w:customStyle="1" w:styleId="xl89">
    <w:name w:val="xl89"/>
    <w:basedOn w:val="Normal"/>
    <w:rsid w:val="0015734F"/>
    <w:pPr>
      <w:spacing w:before="100" w:beforeAutospacing="1" w:after="100" w:afterAutospacing="1"/>
      <w:jc w:val="left"/>
    </w:pPr>
    <w:rPr>
      <w:b/>
      <w:bCs/>
      <w:lang w:val="hr-HR" w:eastAsia="hr-HR"/>
    </w:rPr>
  </w:style>
  <w:style w:type="paragraph" w:customStyle="1" w:styleId="xl90">
    <w:name w:val="xl90"/>
    <w:basedOn w:val="Normal"/>
    <w:rsid w:val="0015734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Calibri" w:hAnsi="Calibri"/>
      <w:b/>
      <w:bCs/>
      <w:lang w:val="hr-HR" w:eastAsia="hr-HR"/>
    </w:rPr>
  </w:style>
  <w:style w:type="paragraph" w:customStyle="1" w:styleId="xl91">
    <w:name w:val="xl91"/>
    <w:basedOn w:val="Normal"/>
    <w:rsid w:val="0015734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b/>
      <w:bCs/>
      <w:lang w:val="hr-HR" w:eastAsia="hr-HR"/>
    </w:rPr>
  </w:style>
  <w:style w:type="paragraph" w:customStyle="1" w:styleId="xl92">
    <w:name w:val="xl92"/>
    <w:basedOn w:val="Normal"/>
    <w:rsid w:val="0015734F"/>
    <w:pPr>
      <w:pBdr>
        <w:top w:val="single" w:sz="4" w:space="0" w:color="auto"/>
        <w:left w:val="single" w:sz="4" w:space="0" w:color="auto"/>
        <w:bottom w:val="single" w:sz="4" w:space="0" w:color="auto"/>
      </w:pBdr>
      <w:shd w:val="clear" w:color="000000" w:fill="FFFF99"/>
      <w:spacing w:before="100" w:beforeAutospacing="1" w:after="100" w:afterAutospacing="1"/>
      <w:jc w:val="left"/>
    </w:pPr>
    <w:rPr>
      <w:rFonts w:ascii="Calibri" w:hAnsi="Calibri"/>
      <w:b/>
      <w:bCs/>
      <w:lang w:val="hr-HR" w:eastAsia="hr-HR"/>
    </w:rPr>
  </w:style>
  <w:style w:type="paragraph" w:customStyle="1" w:styleId="xl93">
    <w:name w:val="xl93"/>
    <w:basedOn w:val="Normal"/>
    <w:rsid w:val="0015734F"/>
    <w:pPr>
      <w:pBdr>
        <w:top w:val="single" w:sz="4" w:space="0" w:color="auto"/>
        <w:left w:val="single" w:sz="4" w:space="0" w:color="auto"/>
        <w:bottom w:val="single" w:sz="4" w:space="0" w:color="auto"/>
      </w:pBdr>
      <w:shd w:val="clear" w:color="000000" w:fill="FFFF99"/>
      <w:spacing w:before="100" w:beforeAutospacing="1" w:after="100" w:afterAutospacing="1"/>
      <w:jc w:val="left"/>
    </w:pPr>
    <w:rPr>
      <w:rFonts w:ascii="Calibri" w:hAnsi="Calibri"/>
      <w:b/>
      <w:bCs/>
      <w:lang w:val="hr-HR" w:eastAsia="hr-HR"/>
    </w:rPr>
  </w:style>
  <w:style w:type="paragraph" w:customStyle="1" w:styleId="xl94">
    <w:name w:val="xl94"/>
    <w:basedOn w:val="Normal"/>
    <w:rsid w:val="0015734F"/>
    <w:pPr>
      <w:pBdr>
        <w:top w:val="single" w:sz="4" w:space="0" w:color="auto"/>
        <w:left w:val="single" w:sz="4" w:space="0" w:color="auto"/>
        <w:bottom w:val="single" w:sz="4" w:space="0" w:color="auto"/>
      </w:pBdr>
      <w:spacing w:before="100" w:beforeAutospacing="1" w:after="100" w:afterAutospacing="1"/>
      <w:jc w:val="left"/>
    </w:pPr>
    <w:rPr>
      <w:rFonts w:ascii="Calibri" w:hAnsi="Calibri"/>
      <w:b/>
      <w:bCs/>
      <w:lang w:val="hr-HR" w:eastAsia="hr-HR"/>
    </w:rPr>
  </w:style>
  <w:style w:type="paragraph" w:customStyle="1" w:styleId="xl95">
    <w:name w:val="xl95"/>
    <w:basedOn w:val="Normal"/>
    <w:rsid w:val="0015734F"/>
    <w:pPr>
      <w:pBdr>
        <w:top w:val="single" w:sz="4" w:space="0" w:color="auto"/>
        <w:left w:val="single" w:sz="4" w:space="0" w:color="auto"/>
        <w:bottom w:val="single" w:sz="4" w:space="0" w:color="auto"/>
      </w:pBdr>
      <w:shd w:val="clear" w:color="000000" w:fill="FF9900"/>
      <w:spacing w:before="100" w:beforeAutospacing="1" w:after="100" w:afterAutospacing="1"/>
      <w:jc w:val="left"/>
    </w:pPr>
    <w:rPr>
      <w:rFonts w:ascii="Calibri" w:hAnsi="Calibri"/>
      <w:b/>
      <w:bCs/>
      <w:lang w:val="hr-HR" w:eastAsia="hr-HR"/>
    </w:rPr>
  </w:style>
  <w:style w:type="paragraph" w:customStyle="1" w:styleId="msonormal0">
    <w:name w:val="msonormal"/>
    <w:basedOn w:val="Normal"/>
    <w:rsid w:val="0015734F"/>
    <w:pPr>
      <w:spacing w:before="100" w:beforeAutospacing="1" w:after="100" w:afterAutospacing="1"/>
      <w:jc w:val="left"/>
    </w:pPr>
    <w:rPr>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7053">
      <w:bodyDiv w:val="1"/>
      <w:marLeft w:val="0"/>
      <w:marRight w:val="0"/>
      <w:marTop w:val="0"/>
      <w:marBottom w:val="0"/>
      <w:divBdr>
        <w:top w:val="none" w:sz="0" w:space="0" w:color="auto"/>
        <w:left w:val="none" w:sz="0" w:space="0" w:color="auto"/>
        <w:bottom w:val="none" w:sz="0" w:space="0" w:color="auto"/>
        <w:right w:val="none" w:sz="0" w:space="0" w:color="auto"/>
      </w:divBdr>
    </w:div>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8707405">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17761555">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55902645">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777527931">
      <w:bodyDiv w:val="1"/>
      <w:marLeft w:val="0"/>
      <w:marRight w:val="0"/>
      <w:marTop w:val="0"/>
      <w:marBottom w:val="0"/>
      <w:divBdr>
        <w:top w:val="none" w:sz="0" w:space="0" w:color="auto"/>
        <w:left w:val="none" w:sz="0" w:space="0" w:color="auto"/>
        <w:bottom w:val="none" w:sz="0" w:space="0" w:color="auto"/>
        <w:right w:val="none" w:sz="0" w:space="0" w:color="auto"/>
      </w:divBdr>
    </w:div>
    <w:div w:id="814102130">
      <w:bodyDiv w:val="1"/>
      <w:marLeft w:val="0"/>
      <w:marRight w:val="0"/>
      <w:marTop w:val="0"/>
      <w:marBottom w:val="0"/>
      <w:divBdr>
        <w:top w:val="none" w:sz="0" w:space="0" w:color="auto"/>
        <w:left w:val="none" w:sz="0" w:space="0" w:color="auto"/>
        <w:bottom w:val="none" w:sz="0" w:space="0" w:color="auto"/>
        <w:right w:val="none" w:sz="0" w:space="0" w:color="auto"/>
      </w:divBdr>
    </w:div>
    <w:div w:id="872578766">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32790998">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3052246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64732504">
      <w:bodyDiv w:val="1"/>
      <w:marLeft w:val="0"/>
      <w:marRight w:val="0"/>
      <w:marTop w:val="0"/>
      <w:marBottom w:val="0"/>
      <w:divBdr>
        <w:top w:val="none" w:sz="0" w:space="0" w:color="auto"/>
        <w:left w:val="none" w:sz="0" w:space="0" w:color="auto"/>
        <w:bottom w:val="none" w:sz="0" w:space="0" w:color="auto"/>
        <w:right w:val="none" w:sz="0" w:space="0" w:color="auto"/>
      </w:divBdr>
    </w:div>
    <w:div w:id="2005930516">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pisarnica@lasinja.hr"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www.lasinja.hr"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lasinja.hr"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http://www.lasinja.hr"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mo">
    <w:altName w:val="Cambri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11DC5"/>
    <w:rsid w:val="000C75BA"/>
    <w:rsid w:val="000D4C6C"/>
    <w:rsid w:val="000F3C89"/>
    <w:rsid w:val="00127A83"/>
    <w:rsid w:val="0015086D"/>
    <w:rsid w:val="00153A69"/>
    <w:rsid w:val="001D21F2"/>
    <w:rsid w:val="001D33EF"/>
    <w:rsid w:val="001E3E9F"/>
    <w:rsid w:val="001F774F"/>
    <w:rsid w:val="002655D8"/>
    <w:rsid w:val="002C5ED3"/>
    <w:rsid w:val="002D163A"/>
    <w:rsid w:val="002E3FC1"/>
    <w:rsid w:val="002E4F71"/>
    <w:rsid w:val="002F7A01"/>
    <w:rsid w:val="0032265D"/>
    <w:rsid w:val="003249E1"/>
    <w:rsid w:val="00340783"/>
    <w:rsid w:val="00390ADB"/>
    <w:rsid w:val="003A0C0D"/>
    <w:rsid w:val="003D132E"/>
    <w:rsid w:val="003E54A5"/>
    <w:rsid w:val="00424383"/>
    <w:rsid w:val="00430AD0"/>
    <w:rsid w:val="004876FD"/>
    <w:rsid w:val="00496435"/>
    <w:rsid w:val="004A1263"/>
    <w:rsid w:val="004A144A"/>
    <w:rsid w:val="004F4FD5"/>
    <w:rsid w:val="005667D5"/>
    <w:rsid w:val="0058259F"/>
    <w:rsid w:val="005B1CDC"/>
    <w:rsid w:val="00601C05"/>
    <w:rsid w:val="00613FE0"/>
    <w:rsid w:val="00621EA9"/>
    <w:rsid w:val="006226CC"/>
    <w:rsid w:val="00660B99"/>
    <w:rsid w:val="006848E5"/>
    <w:rsid w:val="006A4508"/>
    <w:rsid w:val="006A5B60"/>
    <w:rsid w:val="007056B4"/>
    <w:rsid w:val="007323DD"/>
    <w:rsid w:val="0075719C"/>
    <w:rsid w:val="0076282E"/>
    <w:rsid w:val="00777CF1"/>
    <w:rsid w:val="00781C78"/>
    <w:rsid w:val="00790974"/>
    <w:rsid w:val="00790A20"/>
    <w:rsid w:val="007B478F"/>
    <w:rsid w:val="007D5171"/>
    <w:rsid w:val="00800FA3"/>
    <w:rsid w:val="00864B90"/>
    <w:rsid w:val="00885A8D"/>
    <w:rsid w:val="008A553D"/>
    <w:rsid w:val="008D044A"/>
    <w:rsid w:val="008E7C5F"/>
    <w:rsid w:val="008F2CE4"/>
    <w:rsid w:val="009065E5"/>
    <w:rsid w:val="0091687D"/>
    <w:rsid w:val="00941426"/>
    <w:rsid w:val="00946F92"/>
    <w:rsid w:val="009570F4"/>
    <w:rsid w:val="009A67C0"/>
    <w:rsid w:val="009E7FC5"/>
    <w:rsid w:val="009F0382"/>
    <w:rsid w:val="00A33F0D"/>
    <w:rsid w:val="00A83741"/>
    <w:rsid w:val="00A873F8"/>
    <w:rsid w:val="00AD4492"/>
    <w:rsid w:val="00AE3B64"/>
    <w:rsid w:val="00B1775F"/>
    <w:rsid w:val="00BA1109"/>
    <w:rsid w:val="00BA4040"/>
    <w:rsid w:val="00BC51DE"/>
    <w:rsid w:val="00BD203E"/>
    <w:rsid w:val="00BE225A"/>
    <w:rsid w:val="00BF5EE6"/>
    <w:rsid w:val="00BF7C2B"/>
    <w:rsid w:val="00C11215"/>
    <w:rsid w:val="00C628B3"/>
    <w:rsid w:val="00CC7B74"/>
    <w:rsid w:val="00DA3654"/>
    <w:rsid w:val="00E14FE6"/>
    <w:rsid w:val="00E16A2F"/>
    <w:rsid w:val="00E263D5"/>
    <w:rsid w:val="00E36AEA"/>
    <w:rsid w:val="00E37812"/>
    <w:rsid w:val="00E72D72"/>
    <w:rsid w:val="00E835EF"/>
    <w:rsid w:val="00E86E30"/>
    <w:rsid w:val="00EA028C"/>
    <w:rsid w:val="00EA34A8"/>
    <w:rsid w:val="00EB4330"/>
    <w:rsid w:val="00EC146C"/>
    <w:rsid w:val="00ED2679"/>
    <w:rsid w:val="00EE73FF"/>
    <w:rsid w:val="00EE75F4"/>
    <w:rsid w:val="00EE7B84"/>
    <w:rsid w:val="00EF295B"/>
    <w:rsid w:val="00F14682"/>
    <w:rsid w:val="00F24D1B"/>
    <w:rsid w:val="00F36870"/>
    <w:rsid w:val="00F73AA9"/>
    <w:rsid w:val="00F8247F"/>
    <w:rsid w:val="00F94087"/>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7. travnja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29774</Words>
  <Characters>169714</Characters>
  <Application>Microsoft Office Word</Application>
  <DocSecurity>0</DocSecurity>
  <Lines>1414</Lines>
  <Paragraphs>398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Broj 3/2025                            Glasnik Općine Lasinja</vt:lpstr>
      <vt:lpstr>Broj 1/2024                            Glasnik Općine Lasinja</vt:lpstr>
    </vt:vector>
  </TitlesOfParts>
  <Company/>
  <LinksUpToDate>false</LinksUpToDate>
  <CharactersWithSpaces>199090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3/2025                            Glasnik Općine Lasinja</dc:title>
  <dc:creator>Nevenka</dc:creator>
  <cp:lastModifiedBy>Pisarnica Lasinja</cp:lastModifiedBy>
  <cp:revision>8</cp:revision>
  <cp:lastPrinted>2025-04-08T09:41:00Z</cp:lastPrinted>
  <dcterms:created xsi:type="dcterms:W3CDTF">2025-04-08T09:28:00Z</dcterms:created>
  <dcterms:modified xsi:type="dcterms:W3CDTF">2025-04-08T09:51:00Z</dcterms:modified>
</cp:coreProperties>
</file>