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6" w:type="dxa"/>
        <w:tblLook w:val="04A0" w:firstRow="1" w:lastRow="0" w:firstColumn="1" w:lastColumn="0" w:noHBand="0" w:noVBand="1"/>
      </w:tblPr>
      <w:tblGrid>
        <w:gridCol w:w="5070"/>
        <w:gridCol w:w="3106"/>
        <w:gridCol w:w="2870"/>
      </w:tblGrid>
      <w:tr w:rsidR="00321E55" w:rsidTr="00A70028">
        <w:trPr>
          <w:trHeight w:val="272"/>
        </w:trPr>
        <w:tc>
          <w:tcPr>
            <w:tcW w:w="5070" w:type="dxa"/>
          </w:tcPr>
          <w:p w:rsidR="00321E55" w:rsidRDefault="00321E55" w:rsidP="00A7002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321E55" w:rsidRDefault="00321E55" w:rsidP="00A70028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</w:t>
            </w:r>
            <w:r>
              <w:rPr>
                <w:rFonts w:ascii="Arial" w:hAnsi="Arial" w:cs="Arial"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31AB05C7" wp14:editId="09097B0A">
                  <wp:extent cx="390525" cy="447675"/>
                  <wp:effectExtent l="0" t="0" r="9525" b="9525"/>
                  <wp:docPr id="8" name="Slika 8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</w:t>
            </w:r>
          </w:p>
          <w:p w:rsidR="00321E55" w:rsidRDefault="00321E55" w:rsidP="00A70028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REPUBLIKA HRVATSKA</w:t>
            </w:r>
            <w:r w:rsidR="00A70028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                                                            </w:t>
            </w:r>
          </w:p>
          <w:p w:rsidR="00321E55" w:rsidRDefault="00321E55" w:rsidP="00A70028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KARLOVAČKA ŽUPANIJA</w:t>
            </w:r>
          </w:p>
          <w:p w:rsidR="00321E55" w:rsidRDefault="00321E55" w:rsidP="00A70028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4BC1D6A5" wp14:editId="665451A1">
                  <wp:extent cx="257175" cy="3143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OPĆINA LASINJA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321E55" w:rsidRDefault="00321E55" w:rsidP="00A70028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  OPĆINSKO VIJEĆE </w:t>
            </w:r>
          </w:p>
          <w:p w:rsidR="00321E55" w:rsidRDefault="00321E55" w:rsidP="00A7002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321E55" w:rsidRDefault="00A70028" w:rsidP="00A7002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KLASA: </w:t>
            </w:r>
            <w:r w:rsidR="00943EF6">
              <w:rPr>
                <w:rFonts w:ascii="Arial" w:eastAsia="Calibri" w:hAnsi="Arial" w:cs="Arial"/>
                <w:sz w:val="22"/>
                <w:szCs w:val="22"/>
                <w:lang w:val="hr-HR"/>
              </w:rPr>
              <w:t>400-06/17-01/02</w:t>
            </w:r>
          </w:p>
        </w:tc>
        <w:tc>
          <w:tcPr>
            <w:tcW w:w="3106" w:type="dxa"/>
          </w:tcPr>
          <w:p w:rsidR="00A70028" w:rsidRDefault="00A70028" w:rsidP="00A7002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</w:t>
            </w:r>
          </w:p>
          <w:p w:rsidR="00A70028" w:rsidRDefault="00A70028" w:rsidP="00A7002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  <w:p w:rsidR="00321E55" w:rsidRPr="00A70028" w:rsidRDefault="00943EF6" w:rsidP="00A7002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                       </w:t>
            </w:r>
          </w:p>
        </w:tc>
        <w:tc>
          <w:tcPr>
            <w:tcW w:w="2870" w:type="dxa"/>
            <w:hideMark/>
          </w:tcPr>
          <w:p w:rsidR="00321E55" w:rsidRDefault="00321E55" w:rsidP="00A7002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321E55" w:rsidTr="00A70028">
        <w:trPr>
          <w:trHeight w:val="564"/>
        </w:trPr>
        <w:tc>
          <w:tcPr>
            <w:tcW w:w="5070" w:type="dxa"/>
            <w:hideMark/>
          </w:tcPr>
          <w:p w:rsidR="00321E55" w:rsidRDefault="00321E55" w:rsidP="00A7002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URBROJ</w:t>
            </w:r>
            <w:r w:rsidR="00A70028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: </w:t>
            </w:r>
            <w:r w:rsidR="00943EF6">
              <w:rPr>
                <w:rFonts w:ascii="Arial" w:eastAsia="Calibri" w:hAnsi="Arial" w:cs="Arial"/>
                <w:sz w:val="22"/>
                <w:szCs w:val="22"/>
                <w:lang w:val="hr-HR"/>
              </w:rPr>
              <w:t>2133/19-02-18-9</w:t>
            </w:r>
          </w:p>
        </w:tc>
        <w:tc>
          <w:tcPr>
            <w:tcW w:w="3106" w:type="dxa"/>
          </w:tcPr>
          <w:p w:rsidR="00321E55" w:rsidRDefault="00321E55" w:rsidP="00A7002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870" w:type="dxa"/>
          </w:tcPr>
          <w:p w:rsidR="00321E55" w:rsidRDefault="00321E55" w:rsidP="00A7002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321E55" w:rsidTr="00A70028">
        <w:trPr>
          <w:trHeight w:val="529"/>
        </w:trPr>
        <w:tc>
          <w:tcPr>
            <w:tcW w:w="5070" w:type="dxa"/>
            <w:hideMark/>
          </w:tcPr>
          <w:p w:rsidR="00321E55" w:rsidRDefault="00A70028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Lasinja,</w:t>
            </w:r>
            <w:r w:rsidR="00943EF6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12. srpnja 2018.</w:t>
            </w:r>
          </w:p>
        </w:tc>
        <w:tc>
          <w:tcPr>
            <w:tcW w:w="3106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870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</w:tbl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Na temelju članka 14. Zakona o proračunu (“N</w:t>
      </w:r>
      <w:r w:rsidR="00A70028">
        <w:rPr>
          <w:rFonts w:ascii="Arial" w:hAnsi="Arial" w:cs="Arial"/>
          <w:sz w:val="22"/>
          <w:szCs w:val="22"/>
          <w:lang w:val="hr-HR"/>
        </w:rPr>
        <w:t>N“ RH br. 87/08, 136/12 i 15/</w:t>
      </w:r>
      <w:proofErr w:type="spellStart"/>
      <w:r w:rsidR="00A70028">
        <w:rPr>
          <w:rFonts w:ascii="Arial" w:hAnsi="Arial" w:cs="Arial"/>
          <w:sz w:val="22"/>
          <w:szCs w:val="22"/>
          <w:lang w:val="hr-HR"/>
        </w:rPr>
        <w:t>15</w:t>
      </w:r>
      <w:proofErr w:type="spellEnd"/>
      <w:r w:rsidR="00A70028">
        <w:rPr>
          <w:rFonts w:ascii="Arial" w:hAnsi="Arial" w:cs="Arial"/>
          <w:sz w:val="22"/>
          <w:szCs w:val="22"/>
          <w:lang w:val="hr-HR"/>
        </w:rPr>
        <w:t>), te članka 34</w:t>
      </w:r>
      <w:r>
        <w:rPr>
          <w:rFonts w:ascii="Arial" w:hAnsi="Arial" w:cs="Arial"/>
          <w:sz w:val="22"/>
          <w:szCs w:val="22"/>
          <w:lang w:val="hr-HR"/>
        </w:rPr>
        <w:t xml:space="preserve">. </w:t>
      </w:r>
      <w:r w:rsidR="00A70028">
        <w:rPr>
          <w:rFonts w:ascii="Arial" w:hAnsi="Arial" w:cs="Arial"/>
          <w:sz w:val="22"/>
          <w:szCs w:val="22"/>
          <w:lang w:val="hr-HR"/>
        </w:rPr>
        <w:t>Statuta Općine Lasinja (Glasnik općine Lasinja br. 01/18</w:t>
      </w:r>
      <w:r>
        <w:rPr>
          <w:rFonts w:ascii="Arial" w:hAnsi="Arial" w:cs="Arial"/>
          <w:sz w:val="22"/>
          <w:szCs w:val="22"/>
          <w:lang w:val="hr-HR"/>
        </w:rPr>
        <w:t xml:space="preserve">), Općinsko vijeće Općine Lasinja na </w:t>
      </w:r>
      <w:r w:rsidR="00943EF6" w:rsidRPr="00943EF6">
        <w:rPr>
          <w:rFonts w:ascii="Arial" w:hAnsi="Arial" w:cs="Arial"/>
          <w:bCs/>
          <w:sz w:val="22"/>
          <w:szCs w:val="22"/>
          <w:lang w:val="hr-HR"/>
        </w:rPr>
        <w:t>08.</w:t>
      </w:r>
      <w:r w:rsidR="00A70028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redovnoj sjednici održanoj dana </w:t>
      </w:r>
      <w:r w:rsidR="00943EF6" w:rsidRPr="00943EF6">
        <w:rPr>
          <w:rFonts w:ascii="Arial" w:hAnsi="Arial" w:cs="Arial"/>
          <w:bCs/>
          <w:sz w:val="22"/>
          <w:szCs w:val="22"/>
          <w:lang w:val="hr-HR"/>
        </w:rPr>
        <w:t>12. srpnja 2018.</w:t>
      </w:r>
      <w:r w:rsidR="00A70028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godine, donijelo je</w:t>
      </w:r>
    </w:p>
    <w:p w:rsidR="00321E55" w:rsidRDefault="00321E55" w:rsidP="00321E55">
      <w:pPr>
        <w:pStyle w:val="Naslov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321E55" w:rsidRDefault="00321E55" w:rsidP="00321E55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A70028">
      <w:pPr>
        <w:pStyle w:val="Naslov1"/>
        <w:rPr>
          <w:rFonts w:ascii="Arial" w:hAnsi="Arial" w:cs="Arial"/>
          <w:sz w:val="22"/>
          <w:szCs w:val="22"/>
        </w:rPr>
      </w:pPr>
      <w:r w:rsidRPr="0074124F">
        <w:rPr>
          <w:rFonts w:ascii="Arial" w:hAnsi="Arial" w:cs="Arial"/>
          <w:iCs/>
          <w:sz w:val="22"/>
          <w:szCs w:val="22"/>
        </w:rPr>
        <w:t xml:space="preserve">                                                             O D L U K U</w:t>
      </w:r>
    </w:p>
    <w:p w:rsidR="00321E55" w:rsidRDefault="00321E55" w:rsidP="00321E55">
      <w:pPr>
        <w:jc w:val="center"/>
        <w:rPr>
          <w:rFonts w:ascii="Arial" w:hAnsi="Arial" w:cs="Arial"/>
          <w:b/>
          <w:bCs/>
          <w:iCs/>
          <w:sz w:val="22"/>
          <w:szCs w:val="22"/>
          <w:lang w:val="hr-HR"/>
        </w:rPr>
      </w:pPr>
      <w:r>
        <w:rPr>
          <w:rFonts w:ascii="Arial" w:hAnsi="Arial" w:cs="Arial"/>
          <w:b/>
          <w:bCs/>
          <w:iCs/>
          <w:sz w:val="22"/>
          <w:szCs w:val="22"/>
          <w:lang w:val="hr-HR"/>
        </w:rPr>
        <w:t>o izvršavanju Proračuna Općine  Lasinja  za  2018.  godinu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1.</w:t>
      </w:r>
    </w:p>
    <w:p w:rsidR="00321E55" w:rsidRDefault="00943EF6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Ovom </w:t>
      </w:r>
      <w:r w:rsidR="00321E55">
        <w:rPr>
          <w:rFonts w:ascii="Arial" w:hAnsi="Arial" w:cs="Arial"/>
          <w:sz w:val="22"/>
          <w:szCs w:val="22"/>
          <w:lang w:val="hr-HR"/>
        </w:rPr>
        <w:t>Odlukom uređuje</w:t>
      </w:r>
      <w:r>
        <w:rPr>
          <w:rFonts w:ascii="Arial" w:hAnsi="Arial" w:cs="Arial"/>
          <w:sz w:val="22"/>
          <w:szCs w:val="22"/>
          <w:lang w:val="hr-HR"/>
        </w:rPr>
        <w:t xml:space="preserve"> se</w:t>
      </w:r>
      <w:bookmarkStart w:id="0" w:name="_GoBack"/>
      <w:bookmarkEnd w:id="0"/>
      <w:r w:rsidR="00321E55">
        <w:rPr>
          <w:rFonts w:ascii="Arial" w:hAnsi="Arial" w:cs="Arial"/>
          <w:sz w:val="22"/>
          <w:szCs w:val="22"/>
          <w:lang w:val="hr-HR"/>
        </w:rPr>
        <w:t xml:space="preserve"> struktura prihoda, primitaka, rashoda i izdataka. Proračuna općine Lasinja za 2018. godinu (u daljnjem tekstu: Proračun), način izvršavanja te upravljanje prihodima i rashodima  Proračuna.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2.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>Proračun se sastoji od općeg i posebnog dijela i plana razvojnih programa.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Opći dio Proračuna sastoji se od Računa prihoda i rashoda i Računa financiranja. U Računu prihoda i rashoda iskazani su prihodi poslovanja i rashodi poslovanja i rashodi za nabavu nefinancijske imovine. 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Posebni dio sadrži raspored rashoda i izdataka po organizacijskoj, funkcijskoj, ekonomskoj, lokacijskoj i programskoj  klasifikaciji i  izvorima financiranja, raspoređenih u programe koji se sastoje od aktivnosti i projekata.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Plan razvojnih programa čine razvojni planovi utvrđeni Programom gradnje objekata i uređaja komunalne infrastrukture.</w:t>
      </w:r>
    </w:p>
    <w:p w:rsidR="00321E55" w:rsidRDefault="00321E55" w:rsidP="00321E55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3.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Proračunska sredstva koriste se za namjene utvrđene posebnim zakonima, u skladu s odlukama Općinskog vijeća i Općinskog načelnika.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Svi korisnici proračunskih sredstava moraju ista koristiti za utvrđene namjene štedljivo i racionalno, a njihovo angažiranje prilagoditi dinamici ostvarenih prihoda.</w:t>
      </w:r>
    </w:p>
    <w:p w:rsidR="00321E55" w:rsidRDefault="00321E55" w:rsidP="00321E55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4.</w:t>
      </w:r>
    </w:p>
    <w:p w:rsidR="00321E55" w:rsidRDefault="00321E55" w:rsidP="00321E55">
      <w:pPr>
        <w:ind w:firstLine="720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Proračun se izvršava u skladu s ostvarenom dinamikom priliva sredstava.</w:t>
      </w:r>
    </w:p>
    <w:p w:rsidR="00321E55" w:rsidRPr="0074124F" w:rsidRDefault="00321E55" w:rsidP="00321E5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74124F">
        <w:rPr>
          <w:rFonts w:ascii="Arial" w:hAnsi="Arial" w:cs="Arial"/>
          <w:sz w:val="22"/>
          <w:szCs w:val="22"/>
        </w:rPr>
        <w:t xml:space="preserve">            Ako prihodi Proračuna tijekom godine ne pritječu u predviđenoj visini, Općinsko vijeće može da bi se održala uravnoteženost Proračuna, privremeno smanjiti sredstva koje su u posebnom dijelu Proračuna predviđena za posebne namjene, ako se time bitno ne ugrožava obavljanje poslova za koja su sredstva planirana.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5.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Postupak nabave roba  i usluga provodi se u skladu s Zakonom o javnoj nabavi, Pravilnikom o jednostavnoj nabavi, te drugim propisima koji reguliraju postupak nabave roba, usluga i ustupanje radova.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6.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Ovlašćuje se Općinski načelnik za donošenje Odluke o odabiru ponude u svim postupcima javne nabave, koji se provode sukladno Zakonu o javnoj nabavi i Pravilniku o provedbi postupaka jednostavne nabave, neovisno o cijeni ponude.</w:t>
      </w:r>
    </w:p>
    <w:p w:rsidR="00321E55" w:rsidRDefault="00321E55" w:rsidP="00321E55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7.</w:t>
      </w:r>
    </w:p>
    <w:p w:rsidR="00321E55" w:rsidRPr="0074124F" w:rsidRDefault="00321E55" w:rsidP="00321E55">
      <w:pPr>
        <w:pStyle w:val="Tijeloteksta"/>
        <w:ind w:firstLine="720"/>
        <w:jc w:val="both"/>
        <w:rPr>
          <w:rFonts w:ascii="Arial" w:hAnsi="Arial" w:cs="Arial"/>
          <w:sz w:val="22"/>
          <w:szCs w:val="22"/>
        </w:rPr>
      </w:pPr>
      <w:r w:rsidRPr="0074124F">
        <w:rPr>
          <w:rFonts w:ascii="Arial" w:hAnsi="Arial" w:cs="Arial"/>
          <w:sz w:val="22"/>
          <w:szCs w:val="22"/>
        </w:rPr>
        <w:t>Općinski načelnik može preraspodijeliti sredstva rashoda i izdataka između pojedinih stavki i između pojedinih korisnika u okviru odredbi članka 46. Zakona o proračunu, a o istom treba izvijestiti Općinsko vijeće.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bCs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8</w:t>
      </w:r>
      <w:r>
        <w:rPr>
          <w:rFonts w:ascii="Arial" w:hAnsi="Arial" w:cs="Arial"/>
          <w:b/>
          <w:bCs/>
          <w:iCs/>
          <w:sz w:val="22"/>
          <w:szCs w:val="22"/>
          <w:lang w:val="hr-HR"/>
        </w:rPr>
        <w:t>.</w:t>
      </w:r>
    </w:p>
    <w:p w:rsidR="00321E55" w:rsidRDefault="00321E55" w:rsidP="00321E55">
      <w:pPr>
        <w:ind w:firstLine="720"/>
        <w:rPr>
          <w:rFonts w:ascii="Arial" w:hAnsi="Arial" w:cs="Arial"/>
          <w:b/>
          <w:bCs/>
          <w:i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Odgovorna osoba za planiranje i izvršavanje proračuna je Općinski načelnik.</w:t>
      </w:r>
    </w:p>
    <w:p w:rsidR="00321E55" w:rsidRDefault="00321E55" w:rsidP="00321E55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9.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Općinski načelnik može svojom odlukom u cijelosti ili djelomično otpisati dug fizičke ili pravne osobe prema Općini ukoliko je isti nenaplativ i to najviše do iznosa od 5.000,00 kn.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 10.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Obveze po dugoročnom zaduživanju iz 2013. godine u iznosu od 80.638,54 eura, (613.935,38 kn) kod Hrvatske banke za obnovu i razvitak – Zagreb, izvršavati će se sukladno otplatnom planu i dospjelim obavezama do 31.12.2020. godine.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Očekivani iznos ukupnog duga po kreditu na kraju proračunske 2018. godine, utvrđuje se u iznosu od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205.000,00 kn. 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 11.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Općina će se dugoročno zadužiti putem financijskog </w:t>
      </w:r>
      <w:proofErr w:type="spellStart"/>
      <w:r>
        <w:rPr>
          <w:rFonts w:ascii="Arial" w:hAnsi="Arial" w:cs="Arial"/>
          <w:iCs/>
          <w:sz w:val="22"/>
          <w:szCs w:val="22"/>
          <w:lang w:val="hr-HR"/>
        </w:rPr>
        <w:t>leasinga</w:t>
      </w:r>
      <w:proofErr w:type="spellEnd"/>
      <w:r>
        <w:rPr>
          <w:rFonts w:ascii="Arial" w:hAnsi="Arial" w:cs="Arial"/>
          <w:iCs/>
          <w:sz w:val="22"/>
          <w:szCs w:val="22"/>
          <w:lang w:val="hr-HR"/>
        </w:rPr>
        <w:t xml:space="preserve"> za nabavu komunalnog traktora u iznosu od 200.000,00 kn.</w:t>
      </w:r>
    </w:p>
    <w:p w:rsidR="00321E55" w:rsidRDefault="00321E55" w:rsidP="00321E55">
      <w:pPr>
        <w:jc w:val="both"/>
        <w:rPr>
          <w:rFonts w:ascii="Arial" w:hAnsi="Arial" w:cs="Arial"/>
          <w:iCs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 12.</w:t>
      </w:r>
    </w:p>
    <w:p w:rsidR="00321E55" w:rsidRDefault="00321E55" w:rsidP="00321E55">
      <w:pPr>
        <w:ind w:firstLine="360"/>
        <w:rPr>
          <w:rFonts w:ascii="Arial" w:hAnsi="Arial" w:cs="Arial"/>
          <w:b/>
          <w:iCs/>
          <w:sz w:val="22"/>
          <w:szCs w:val="22"/>
          <w:lang w:val="hr-HR"/>
        </w:rPr>
      </w:pPr>
      <w:r w:rsidRPr="00A70028">
        <w:rPr>
          <w:rFonts w:ascii="Arial" w:hAnsi="Arial" w:cs="Arial"/>
          <w:iCs/>
          <w:sz w:val="22"/>
          <w:szCs w:val="22"/>
          <w:lang w:val="hr-HR"/>
        </w:rPr>
        <w:t xml:space="preserve">     </w:t>
      </w:r>
      <w:r w:rsidR="00A70028" w:rsidRPr="00A70028">
        <w:rPr>
          <w:rFonts w:ascii="Arial" w:hAnsi="Arial" w:cs="Arial"/>
          <w:iCs/>
          <w:sz w:val="22"/>
          <w:szCs w:val="22"/>
          <w:lang w:val="hr-HR"/>
        </w:rPr>
        <w:t>U 2018. godini</w:t>
      </w:r>
      <w:r w:rsidR="00A70028">
        <w:rPr>
          <w:rFonts w:ascii="Arial" w:hAnsi="Arial" w:cs="Arial"/>
          <w:b/>
          <w:iCs/>
          <w:sz w:val="22"/>
          <w:szCs w:val="22"/>
          <w:lang w:val="hr-HR"/>
        </w:rPr>
        <w:t xml:space="preserve"> </w:t>
      </w:r>
      <w:r w:rsidR="00A70028">
        <w:rPr>
          <w:rFonts w:ascii="Arial" w:hAnsi="Arial" w:cs="Arial"/>
          <w:iCs/>
          <w:sz w:val="22"/>
          <w:szCs w:val="22"/>
          <w:lang w:val="hr-HR"/>
        </w:rPr>
        <w:t xml:space="preserve">Općina planira </w:t>
      </w:r>
      <w:r>
        <w:rPr>
          <w:rFonts w:ascii="Arial" w:hAnsi="Arial" w:cs="Arial"/>
          <w:iCs/>
          <w:sz w:val="22"/>
          <w:szCs w:val="22"/>
          <w:lang w:val="hr-HR"/>
        </w:rPr>
        <w:t xml:space="preserve">ostvariti  primitke kapitalnih pomoći temeljem prijenosa EU sredstava od strane Europskih  fondova (Mjera 7 – Temeljne usluge i obnova sela u ruralnim područjima) za sufinanciranje sljedećih projekata: </w:t>
      </w:r>
    </w:p>
    <w:p w:rsidR="00321E55" w:rsidRDefault="00321E55" w:rsidP="00321E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>Rekonstrukcija ceste „NC LA-11“ U Lasinji, Ulica Svetog Florijana i izgr</w:t>
      </w:r>
      <w:r w:rsidR="009E63C9">
        <w:rPr>
          <w:rFonts w:ascii="Arial" w:hAnsi="Arial" w:cs="Arial"/>
          <w:iCs/>
          <w:sz w:val="22"/>
          <w:szCs w:val="22"/>
          <w:lang w:val="hr-HR"/>
        </w:rPr>
        <w:t>adnja nogostupa  u iznosu od 2.8</w:t>
      </w:r>
      <w:r>
        <w:rPr>
          <w:rFonts w:ascii="Arial" w:hAnsi="Arial" w:cs="Arial"/>
          <w:iCs/>
          <w:sz w:val="22"/>
          <w:szCs w:val="22"/>
          <w:lang w:val="hr-HR"/>
        </w:rPr>
        <w:t>00.000,00 kn,</w:t>
      </w:r>
    </w:p>
    <w:p w:rsidR="00321E55" w:rsidRDefault="00321E55" w:rsidP="00321E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>Izgradnja dječjeg vrtića „Bambi“ Lasinja u iznosu od 4.000.000,00 kn,</w:t>
      </w:r>
    </w:p>
    <w:p w:rsidR="00321E55" w:rsidRDefault="00321E55" w:rsidP="00321E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>Izgradnja Interpretacijskog centra Lasinjske kulture u iznosu od 2.500.000,00 kn,</w:t>
      </w:r>
    </w:p>
    <w:p w:rsidR="00321E55" w:rsidRDefault="00321E55" w:rsidP="00321E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>Rekonstrukcija sportskih terena „Lastavica“ u iznosu od 3.020.000,00 kn.</w:t>
      </w:r>
    </w:p>
    <w:p w:rsidR="00321E55" w:rsidRDefault="00321E55" w:rsidP="00321E55">
      <w:pPr>
        <w:jc w:val="both"/>
        <w:rPr>
          <w:rFonts w:ascii="Arial" w:hAnsi="Arial" w:cs="Arial"/>
          <w:b/>
          <w:iCs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13.</w:t>
      </w:r>
    </w:p>
    <w:p w:rsidR="00321E55" w:rsidRPr="00A70028" w:rsidRDefault="00321E55" w:rsidP="00A70028">
      <w:pPr>
        <w:ind w:firstLine="720"/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Obveza po dugoročnom zaduživanju iz 2015. godine po ugovoru o financijskom leasingu  zaključenom  na iznos od 14.358,44 eura (110.000,00 kuna), za nabavu službenog vozila Peugeot 308, na rok otplate 3 godine, do 30.04.2018.godine,  VB Leasing d.o.o. Zagreb, Horvatova 82, od dobavljača Auto </w:t>
      </w:r>
      <w:proofErr w:type="spellStart"/>
      <w:r>
        <w:rPr>
          <w:rFonts w:ascii="Arial" w:hAnsi="Arial" w:cs="Arial"/>
          <w:iCs/>
          <w:sz w:val="22"/>
          <w:szCs w:val="22"/>
          <w:lang w:val="hr-HR"/>
        </w:rPr>
        <w:t>Holetić</w:t>
      </w:r>
      <w:proofErr w:type="spellEnd"/>
      <w:r>
        <w:rPr>
          <w:rFonts w:ascii="Arial" w:hAnsi="Arial" w:cs="Arial"/>
          <w:iCs/>
          <w:sz w:val="22"/>
          <w:szCs w:val="22"/>
          <w:lang w:val="hr-HR"/>
        </w:rPr>
        <w:t xml:space="preserve"> d.o.o. Velika Gorica, izvršavati će se sukladno otplatnom planu i dospjelim obvezama.</w:t>
      </w:r>
    </w:p>
    <w:p w:rsidR="00321E55" w:rsidRDefault="00321E55" w:rsidP="00321E55">
      <w:pPr>
        <w:jc w:val="both"/>
        <w:rPr>
          <w:rFonts w:ascii="Arial" w:hAnsi="Arial" w:cs="Arial"/>
          <w:b/>
          <w:iCs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 14.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proračunu za 2018. godinu, osiguravaju se sredstva kapitalne donacije/pomoći tvrtki Vodovod Lasinja d.o.o. Lasinjska cesta 19, Lasinja u iznosu od 200.000,00 kn, u svrhu ulaganja u vodoopskrbni sustav.</w:t>
      </w:r>
    </w:p>
    <w:p w:rsidR="00321E55" w:rsidRDefault="00321E55" w:rsidP="00321E55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 15.</w:t>
      </w:r>
    </w:p>
    <w:p w:rsidR="00321E55" w:rsidRDefault="00321E55" w:rsidP="00A70028">
      <w:pPr>
        <w:ind w:firstLine="708"/>
        <w:jc w:val="both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Sredstva proračunske zalihe planirana su u visini od 15.000,00 kuna i mogu se koristiti u skladu sa člankom 56. Zakona o proračunu za nepredviđene namjene, za koje u proračunu nisu osigurana sredstva ili za namjene za koje se tijekom godine pokaže da za njih nisu utvrđena dovoljna sredstva, jer ih pri planiranju proračuna nije bilo moguće predvidjeti.  O korištenju sredstava proračunske zalihe odlučuje Općinski načelnik u skladu sa Zakonom.</w:t>
      </w:r>
    </w:p>
    <w:p w:rsidR="00321E55" w:rsidRDefault="00321E55" w:rsidP="00321E55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>Općinsko vijeće izvješćuje se polugodišnje i godišnje o korištenju sredstava iz stavka 1. ovog članka.</w:t>
      </w:r>
    </w:p>
    <w:p w:rsidR="00321E55" w:rsidRDefault="00321E55" w:rsidP="00321E55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16.</w:t>
      </w:r>
    </w:p>
    <w:p w:rsidR="00321E55" w:rsidRDefault="00321E55" w:rsidP="00A70028">
      <w:pPr>
        <w:ind w:firstLine="720"/>
        <w:jc w:val="both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Predujmom se mogu izvršavati financijske obveze i to najviše  do pojedinačnog iznosa od </w:t>
      </w:r>
      <w:r w:rsidRPr="00A70028">
        <w:rPr>
          <w:rFonts w:ascii="Arial" w:hAnsi="Arial" w:cs="Arial"/>
          <w:b/>
          <w:sz w:val="22"/>
          <w:szCs w:val="22"/>
          <w:lang w:val="hr-HR"/>
        </w:rPr>
        <w:t>10.000,00 kn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17.</w:t>
      </w:r>
    </w:p>
    <w:p w:rsidR="00321E55" w:rsidRDefault="00321E55" w:rsidP="00321E5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Sredstva raspoređena u Posebnom dijelu Proračuna izvršavati će se u okviru programa, aktivnosti i projekata, kako slijedi: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U RAZDJELU  001  - rashodi pod rednim brojem: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-R0001  - R0009  na temelju akata Općinskog vijeća i Općinskog načelnika o utvrđivanju plaća zaposlenika u skladu s Zakonom o lokalnoj područnoj  i regionalnoj samoupravi i dr. akata, kojima se uređuju materijalna prava zaposlenika;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-R0010 - R0013    na temelju ispostavljenih računa, obračuna, putnih naloga, potvrda i dr.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-R0014 -R0099  na temelju odluka, sklopljenih ugovora, ispostavljenih računa i dospjelih obveza i  programa održavanja komunalne infrastrukture;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-R0100-R0103 na temelju akata Općinskog vij</w:t>
      </w:r>
      <w:r w:rsidR="00A70028">
        <w:rPr>
          <w:rFonts w:ascii="Arial" w:hAnsi="Arial" w:cs="Arial"/>
          <w:sz w:val="22"/>
          <w:szCs w:val="22"/>
          <w:lang w:val="hr-HR"/>
        </w:rPr>
        <w:t xml:space="preserve">eća o sufinanciranju umjetnog 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osj</w:t>
      </w:r>
      <w:r w:rsidR="00A70028">
        <w:rPr>
          <w:rFonts w:ascii="Arial" w:hAnsi="Arial" w:cs="Arial"/>
          <w:sz w:val="22"/>
          <w:szCs w:val="22"/>
          <w:lang w:val="hr-HR"/>
        </w:rPr>
        <w:t>emenjivanja</w:t>
      </w:r>
      <w:proofErr w:type="spellEnd"/>
      <w:r w:rsidR="00A70028">
        <w:rPr>
          <w:rFonts w:ascii="Arial" w:hAnsi="Arial" w:cs="Arial"/>
          <w:sz w:val="22"/>
          <w:szCs w:val="22"/>
          <w:lang w:val="hr-HR"/>
        </w:rPr>
        <w:t xml:space="preserve"> goveda,</w:t>
      </w:r>
      <w:r>
        <w:rPr>
          <w:rFonts w:ascii="Arial" w:hAnsi="Arial" w:cs="Arial"/>
          <w:sz w:val="22"/>
          <w:szCs w:val="22"/>
          <w:lang w:val="hr-HR"/>
        </w:rPr>
        <w:t xml:space="preserve"> odluka o subvenciji, temeljem  akta Općinskog načelnika i ispostavljenog računa</w:t>
      </w:r>
      <w:r>
        <w:rPr>
          <w:rFonts w:ascii="Arial" w:hAnsi="Arial" w:cs="Arial"/>
          <w:sz w:val="22"/>
          <w:szCs w:val="22"/>
          <w:u w:val="single"/>
          <w:lang w:val="hr-HR"/>
        </w:rPr>
        <w:t>;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-R0104 - R0123   u skladu sa Programom financiranja potreba socijalne skrbi Općine Lasinja za 2018.  i odlukom Općinskog načelnika, ugovora o subvenciji prijevoza,  Ugovora o sufinanciranju programa;                         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-R0124 - R0157 na temelju akta Općinskog načelnika, sklopljenog ugovora, ispostavljenog računa, pismenog zahtjeva i programa javnih potreba.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U RAZDJELU  002  - rashodi pod rednim brojem: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-R0158 – R0160  na temelju odluke o visini naknade za članove Općinskog vijeća, odbora,  povjerenstava, radnih tijela, izvršenog obračuna i dospjelih obveza.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U RAZDJELU  003 - rashodi pod rednim brojem: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-R0161 - na temelju odluke o visini naknade Općinskog načelnika u skladu s  Zakonom  o lokalnoj područnoj i regionalnoj samoupravi  izvršenog obračuna i dospjelih obveza.</w:t>
      </w:r>
    </w:p>
    <w:p w:rsidR="00321E55" w:rsidRDefault="00321E55" w:rsidP="00321E55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U RAZDJELU  004 - rashodi pod rednim brojem:</w:t>
      </w: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-R0162 - R0165 - na temelju sklopljenog Ugovora i dospjelih obveza.</w:t>
      </w:r>
    </w:p>
    <w:p w:rsidR="00321E55" w:rsidRDefault="00321E55" w:rsidP="00321E5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21E55" w:rsidRDefault="00321E55" w:rsidP="00A70028">
      <w:pPr>
        <w:jc w:val="center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>Članak 18.</w:t>
      </w:r>
    </w:p>
    <w:p w:rsidR="00624EBB" w:rsidRDefault="00624EBB" w:rsidP="00624EBB">
      <w:pPr>
        <w:pStyle w:val="Naslov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  <w:t xml:space="preserve">Stupanjem na snagu ove Odluke prestaje važiti </w:t>
      </w:r>
      <w:r w:rsidRPr="00624EBB">
        <w:rPr>
          <w:rFonts w:ascii="Arial" w:hAnsi="Arial" w:cs="Arial"/>
          <w:b w:val="0"/>
          <w:iCs/>
          <w:sz w:val="22"/>
          <w:szCs w:val="22"/>
        </w:rPr>
        <w:t>Odluka o izvršavanju Proračuna Općine  Lasinja  za  2018.  godinu (Glasnik Općine Lasinja br. 6/2017).</w:t>
      </w:r>
    </w:p>
    <w:p w:rsidR="00624EBB" w:rsidRDefault="00624EBB" w:rsidP="00624EBB">
      <w:pPr>
        <w:rPr>
          <w:lang w:val="hr-HR"/>
        </w:rPr>
      </w:pPr>
    </w:p>
    <w:p w:rsidR="00624EBB" w:rsidRPr="00624EBB" w:rsidRDefault="00624EBB" w:rsidP="00624EB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624EBB">
        <w:rPr>
          <w:rFonts w:ascii="Arial" w:hAnsi="Arial" w:cs="Arial"/>
          <w:b/>
          <w:sz w:val="22"/>
          <w:szCs w:val="22"/>
          <w:lang w:val="hr-HR"/>
        </w:rPr>
        <w:t>Članak 19.</w:t>
      </w:r>
    </w:p>
    <w:p w:rsidR="00321E55" w:rsidRDefault="00321E55" w:rsidP="00A70028">
      <w:pPr>
        <w:pStyle w:val="Tijeloteksta"/>
        <w:ind w:firstLine="720"/>
        <w:jc w:val="both"/>
        <w:rPr>
          <w:rFonts w:ascii="Arial" w:hAnsi="Arial" w:cs="Arial"/>
          <w:sz w:val="22"/>
          <w:szCs w:val="22"/>
        </w:rPr>
      </w:pPr>
      <w:r w:rsidRPr="0074124F">
        <w:rPr>
          <w:rFonts w:ascii="Arial" w:hAnsi="Arial" w:cs="Arial"/>
          <w:sz w:val="22"/>
          <w:szCs w:val="22"/>
        </w:rPr>
        <w:t>Ova Odluka stupa na snagu osmog dana od dana objave u Glasn</w:t>
      </w:r>
      <w:r w:rsidR="00A70028">
        <w:rPr>
          <w:rFonts w:ascii="Arial" w:hAnsi="Arial" w:cs="Arial"/>
          <w:sz w:val="22"/>
          <w:szCs w:val="22"/>
        </w:rPr>
        <w:t>iku Općine Lasinja.</w:t>
      </w:r>
    </w:p>
    <w:p w:rsidR="00A70028" w:rsidRPr="00A70028" w:rsidRDefault="00A70028" w:rsidP="00A70028">
      <w:pPr>
        <w:pStyle w:val="Tijeloteksta"/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:rsidR="00321E55" w:rsidRDefault="00321E55" w:rsidP="00321E5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21E55" w:rsidTr="00A70028">
        <w:tc>
          <w:tcPr>
            <w:tcW w:w="3096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hideMark/>
          </w:tcPr>
          <w:p w:rsidR="00321E55" w:rsidRDefault="00A70028" w:rsidP="00A7002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 </w:t>
            </w:r>
            <w:r w:rsidR="00321E55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PREDSJEDNIK</w:t>
            </w:r>
          </w:p>
          <w:p w:rsidR="00321E55" w:rsidRDefault="00321E55" w:rsidP="00A7002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 </w:t>
            </w:r>
            <w:r w:rsidR="00A70028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A70028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OPĆINSKOG VIJEĆA</w:t>
            </w:r>
          </w:p>
        </w:tc>
      </w:tr>
      <w:tr w:rsidR="00321E55" w:rsidTr="00A70028">
        <w:trPr>
          <w:trHeight w:val="80"/>
        </w:trPr>
        <w:tc>
          <w:tcPr>
            <w:tcW w:w="3096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321E55" w:rsidTr="00A70028">
        <w:trPr>
          <w:trHeight w:val="80"/>
        </w:trPr>
        <w:tc>
          <w:tcPr>
            <w:tcW w:w="3096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</w:tcPr>
          <w:p w:rsidR="00321E55" w:rsidRDefault="00321E55" w:rsidP="00A7002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hideMark/>
          </w:tcPr>
          <w:p w:rsidR="00321E55" w:rsidRDefault="00A70028" w:rsidP="00A7002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 </w:t>
            </w:r>
            <w:r w:rsidR="00321E55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Mirko </w:t>
            </w:r>
            <w:proofErr w:type="spellStart"/>
            <w:r w:rsidR="00321E55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Jušinski</w:t>
            </w:r>
            <w:proofErr w:type="spellEnd"/>
          </w:p>
        </w:tc>
      </w:tr>
    </w:tbl>
    <w:p w:rsidR="00421077" w:rsidRDefault="00421077"/>
    <w:sectPr w:rsidR="00421077" w:rsidSect="00A700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595"/>
    <w:multiLevelType w:val="hybridMultilevel"/>
    <w:tmpl w:val="D6C4C40A"/>
    <w:lvl w:ilvl="0" w:tplc="DB5C08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31F53"/>
    <w:multiLevelType w:val="hybridMultilevel"/>
    <w:tmpl w:val="FC2A89A0"/>
    <w:lvl w:ilvl="0" w:tplc="166A5C86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1274182F"/>
    <w:multiLevelType w:val="hybridMultilevel"/>
    <w:tmpl w:val="109456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06850"/>
    <w:multiLevelType w:val="hybridMultilevel"/>
    <w:tmpl w:val="38DA69EC"/>
    <w:lvl w:ilvl="0" w:tplc="C2224082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55"/>
    <w:rsid w:val="00321E55"/>
    <w:rsid w:val="00421077"/>
    <w:rsid w:val="00624EBB"/>
    <w:rsid w:val="007407A3"/>
    <w:rsid w:val="00943EF6"/>
    <w:rsid w:val="009E63C9"/>
    <w:rsid w:val="00A7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321E55"/>
    <w:pPr>
      <w:keepNext/>
      <w:outlineLvl w:val="0"/>
    </w:pPr>
    <w:rPr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E5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ijeloteksta">
    <w:name w:val="Body Text"/>
    <w:basedOn w:val="Normal"/>
    <w:link w:val="TijelotekstaChar"/>
    <w:unhideWhenUsed/>
    <w:rsid w:val="00321E55"/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321E55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321E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1E5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1E5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321E55"/>
    <w:pPr>
      <w:keepNext/>
      <w:outlineLvl w:val="0"/>
    </w:pPr>
    <w:rPr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E5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ijeloteksta">
    <w:name w:val="Body Text"/>
    <w:basedOn w:val="Normal"/>
    <w:link w:val="TijelotekstaChar"/>
    <w:unhideWhenUsed/>
    <w:rsid w:val="00321E55"/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321E55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321E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1E5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1E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Ivica</cp:lastModifiedBy>
  <cp:revision>5</cp:revision>
  <cp:lastPrinted>2018-07-13T07:39:00Z</cp:lastPrinted>
  <dcterms:created xsi:type="dcterms:W3CDTF">2018-07-09T11:01:00Z</dcterms:created>
  <dcterms:modified xsi:type="dcterms:W3CDTF">2018-07-13T07:39:00Z</dcterms:modified>
</cp:coreProperties>
</file>