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8" w:type="dxa"/>
        <w:tblLook w:val="04A0"/>
      </w:tblPr>
      <w:tblGrid>
        <w:gridCol w:w="3342"/>
        <w:gridCol w:w="3106"/>
        <w:gridCol w:w="2870"/>
      </w:tblGrid>
      <w:tr w:rsidR="00317C67" w:rsidRPr="00317C67" w:rsidTr="00317C67">
        <w:trPr>
          <w:trHeight w:val="725"/>
        </w:trPr>
        <w:tc>
          <w:tcPr>
            <w:tcW w:w="3342" w:type="dxa"/>
            <w:hideMark/>
          </w:tcPr>
          <w:p w:rsidR="00317C67" w:rsidRPr="00317C67" w:rsidRDefault="00317C6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7C67">
              <w:rPr>
                <w:rFonts w:ascii="Arial" w:eastAsia="Calibri" w:hAnsi="Arial" w:cs="Arial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2" name="Slika 2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317C67" w:rsidRPr="00317C67" w:rsidRDefault="00317C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:rsidR="00317C67" w:rsidRPr="00317C67" w:rsidRDefault="00317C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120"/>
        </w:trPr>
        <w:tc>
          <w:tcPr>
            <w:tcW w:w="9318" w:type="dxa"/>
            <w:gridSpan w:val="3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272"/>
        </w:trPr>
        <w:tc>
          <w:tcPr>
            <w:tcW w:w="3342" w:type="dxa"/>
            <w:hideMark/>
          </w:tcPr>
          <w:p w:rsidR="00317C67" w:rsidRPr="00317C67" w:rsidRDefault="00317C67" w:rsidP="00317C67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17C67">
              <w:rPr>
                <w:rFonts w:ascii="Arial" w:eastAsia="Calibri" w:hAnsi="Arial" w:cs="Arial"/>
                <w:b/>
                <w:sz w:val="24"/>
                <w:szCs w:val="24"/>
              </w:rPr>
              <w:t>REPUBLIKA HRVATSKA</w:t>
            </w:r>
          </w:p>
        </w:tc>
        <w:tc>
          <w:tcPr>
            <w:tcW w:w="3106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272"/>
        </w:trPr>
        <w:tc>
          <w:tcPr>
            <w:tcW w:w="3342" w:type="dxa"/>
            <w:hideMark/>
          </w:tcPr>
          <w:p w:rsidR="00317C67" w:rsidRPr="00317C67" w:rsidRDefault="00317C67" w:rsidP="00317C67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17C67">
              <w:rPr>
                <w:rFonts w:ascii="Arial" w:eastAsia="Calibri" w:hAnsi="Arial" w:cs="Arial"/>
                <w:b/>
                <w:sz w:val="24"/>
                <w:szCs w:val="24"/>
              </w:rPr>
              <w:t>KARLOVAČKA ŽUPANIJA</w:t>
            </w:r>
          </w:p>
        </w:tc>
        <w:tc>
          <w:tcPr>
            <w:tcW w:w="3106" w:type="dxa"/>
          </w:tcPr>
          <w:p w:rsidR="00317C67" w:rsidRPr="00317C67" w:rsidRDefault="00317C67" w:rsidP="00317C67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317C67" w:rsidRPr="00317C67" w:rsidRDefault="00317C67" w:rsidP="00317C67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559"/>
        </w:trPr>
        <w:tc>
          <w:tcPr>
            <w:tcW w:w="3342" w:type="dxa"/>
            <w:hideMark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17C67">
              <w:rPr>
                <w:rFonts w:ascii="Arial" w:eastAsia="Calibri" w:hAnsi="Arial" w:cs="Arial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5717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C6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17C67">
              <w:rPr>
                <w:rFonts w:ascii="Arial" w:eastAsia="Calibri" w:hAnsi="Arial" w:cs="Arial"/>
                <w:b/>
                <w:sz w:val="24"/>
                <w:szCs w:val="24"/>
              </w:rPr>
              <w:t>OPĆINA LASINJA</w:t>
            </w:r>
          </w:p>
        </w:tc>
        <w:tc>
          <w:tcPr>
            <w:tcW w:w="3106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272"/>
        </w:trPr>
        <w:tc>
          <w:tcPr>
            <w:tcW w:w="3342" w:type="dxa"/>
            <w:hideMark/>
          </w:tcPr>
          <w:p w:rsidR="00317C67" w:rsidRPr="00317C67" w:rsidRDefault="00317C67" w:rsidP="00317C67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17C67">
              <w:rPr>
                <w:rFonts w:ascii="Arial" w:eastAsia="Calibri" w:hAnsi="Arial" w:cs="Arial"/>
                <w:b/>
                <w:sz w:val="24"/>
                <w:szCs w:val="24"/>
              </w:rPr>
              <w:t>OPĆINSKO VIJEĆE</w:t>
            </w:r>
          </w:p>
        </w:tc>
        <w:tc>
          <w:tcPr>
            <w:tcW w:w="3106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120"/>
        </w:trPr>
        <w:tc>
          <w:tcPr>
            <w:tcW w:w="9318" w:type="dxa"/>
            <w:gridSpan w:val="3"/>
          </w:tcPr>
          <w:p w:rsidR="00317C67" w:rsidRPr="00317C67" w:rsidRDefault="00317C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272"/>
        </w:trPr>
        <w:tc>
          <w:tcPr>
            <w:tcW w:w="3342" w:type="dxa"/>
            <w:hideMark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KLASA: 400-06/15-01/01</w:t>
            </w:r>
          </w:p>
        </w:tc>
        <w:tc>
          <w:tcPr>
            <w:tcW w:w="3106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  <w:hideMark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17C6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317C67" w:rsidRPr="00317C67" w:rsidTr="00317C67">
        <w:trPr>
          <w:trHeight w:val="564"/>
        </w:trPr>
        <w:tc>
          <w:tcPr>
            <w:tcW w:w="3342" w:type="dxa"/>
            <w:hideMark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URBROJ:2133/19-02-16-9</w:t>
            </w:r>
          </w:p>
        </w:tc>
        <w:tc>
          <w:tcPr>
            <w:tcW w:w="3106" w:type="dxa"/>
          </w:tcPr>
          <w:p w:rsidR="00317C67" w:rsidRPr="00317C67" w:rsidRDefault="00317C67" w:rsidP="00317C67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  <w:hideMark/>
          </w:tcPr>
          <w:p w:rsidR="00317C67" w:rsidRPr="00317C67" w:rsidRDefault="00317C67" w:rsidP="00317C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C67" w:rsidRPr="00317C67" w:rsidTr="00317C67">
        <w:trPr>
          <w:trHeight w:val="529"/>
        </w:trPr>
        <w:tc>
          <w:tcPr>
            <w:tcW w:w="3342" w:type="dxa"/>
            <w:hideMark/>
          </w:tcPr>
          <w:p w:rsidR="00317C67" w:rsidRPr="00317C67" w:rsidRDefault="00317C67" w:rsidP="00317C6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Lasinja, 08.12.2016</w:t>
            </w:r>
            <w:r w:rsidRPr="00317C67">
              <w:rPr>
                <w:rFonts w:ascii="Arial" w:eastAsia="Calibri" w:hAnsi="Arial" w:cs="Arial"/>
                <w:sz w:val="24"/>
                <w:szCs w:val="24"/>
              </w:rPr>
              <w:t xml:space="preserve">.               </w:t>
            </w:r>
          </w:p>
        </w:tc>
        <w:tc>
          <w:tcPr>
            <w:tcW w:w="3106" w:type="dxa"/>
          </w:tcPr>
          <w:p w:rsidR="00317C67" w:rsidRPr="00317C67" w:rsidRDefault="00317C67" w:rsidP="00317C6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:rsidR="00317C67" w:rsidRPr="00317C67" w:rsidRDefault="00317C67" w:rsidP="00317C6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17C67" w:rsidRPr="00317C67" w:rsidRDefault="00317C67" w:rsidP="00317C67">
      <w:pPr>
        <w:rPr>
          <w:rFonts w:ascii="Arial" w:hAnsi="Arial" w:cs="Arial"/>
          <w:sz w:val="24"/>
          <w:szCs w:val="24"/>
        </w:rPr>
      </w:pPr>
      <w:r w:rsidRPr="00317C67">
        <w:rPr>
          <w:rFonts w:ascii="Arial" w:hAnsi="Arial" w:cs="Arial"/>
          <w:sz w:val="24"/>
          <w:szCs w:val="24"/>
        </w:rPr>
        <w:tab/>
        <w:t>Temeljem članka 39. Zakona o proračunu (NN br. 87/08, 136/12 i 15/15) te članka 18. Statuta Općine Lasinja („Glasnik“ Karlovačke županije br. 06/13 i „Glasnik“ općine Lasinja 01/13), Opći</w:t>
      </w:r>
      <w:r>
        <w:rPr>
          <w:rFonts w:ascii="Arial" w:hAnsi="Arial" w:cs="Arial"/>
          <w:sz w:val="24"/>
          <w:szCs w:val="24"/>
        </w:rPr>
        <w:t>nsko vijeće Općine Lasinja na 24. redovnoj sjednici održanoj 08.12.2016</w:t>
      </w:r>
      <w:r w:rsidRPr="00317C67">
        <w:rPr>
          <w:rFonts w:ascii="Arial" w:hAnsi="Arial" w:cs="Arial"/>
          <w:sz w:val="24"/>
          <w:szCs w:val="24"/>
        </w:rPr>
        <w:t xml:space="preserve">. godine usvojilo je </w:t>
      </w:r>
    </w:p>
    <w:p w:rsidR="00317C67" w:rsidRPr="00317C67" w:rsidRDefault="00317C67" w:rsidP="00317C67">
      <w:pPr>
        <w:jc w:val="center"/>
        <w:rPr>
          <w:rFonts w:ascii="Arial" w:hAnsi="Arial" w:cs="Arial"/>
          <w:b/>
          <w:sz w:val="40"/>
          <w:szCs w:val="40"/>
        </w:rPr>
      </w:pPr>
      <w:r w:rsidRPr="00317C67">
        <w:rPr>
          <w:rFonts w:ascii="Arial" w:hAnsi="Arial" w:cs="Arial"/>
          <w:b/>
          <w:sz w:val="40"/>
          <w:szCs w:val="40"/>
        </w:rPr>
        <w:t xml:space="preserve">ODLUKU O IZMJENAMA I DOPUNAMA PRORAČUNA </w:t>
      </w:r>
    </w:p>
    <w:p w:rsidR="00317C67" w:rsidRDefault="00317C67" w:rsidP="00317C67">
      <w:pPr>
        <w:jc w:val="center"/>
        <w:rPr>
          <w:rFonts w:ascii="Arial" w:hAnsi="Arial" w:cs="Arial"/>
          <w:b/>
          <w:sz w:val="40"/>
          <w:szCs w:val="40"/>
        </w:rPr>
      </w:pPr>
      <w:r w:rsidRPr="00317C67">
        <w:rPr>
          <w:rFonts w:ascii="Arial" w:hAnsi="Arial" w:cs="Arial"/>
          <w:b/>
          <w:sz w:val="40"/>
          <w:szCs w:val="40"/>
        </w:rPr>
        <w:t>OPĆINE LASINJA ZA 2016. GODINU</w:t>
      </w:r>
    </w:p>
    <w:p w:rsidR="00007009" w:rsidRPr="00007009" w:rsidRDefault="00007009" w:rsidP="00007009">
      <w:pPr>
        <w:jc w:val="center"/>
        <w:rPr>
          <w:rFonts w:ascii="Arial" w:hAnsi="Arial" w:cs="Arial"/>
          <w:b/>
          <w:sz w:val="28"/>
          <w:szCs w:val="28"/>
        </w:rPr>
      </w:pPr>
    </w:p>
    <w:p w:rsidR="00317C67" w:rsidRPr="00007009" w:rsidRDefault="00317C67" w:rsidP="00007009">
      <w:pPr>
        <w:jc w:val="center"/>
        <w:rPr>
          <w:rFonts w:ascii="Arial" w:hAnsi="Arial" w:cs="Arial"/>
          <w:b/>
          <w:sz w:val="28"/>
          <w:szCs w:val="28"/>
        </w:rPr>
      </w:pPr>
      <w:r w:rsidRPr="00007009">
        <w:rPr>
          <w:rFonts w:ascii="Arial" w:hAnsi="Arial" w:cs="Arial"/>
          <w:b/>
          <w:sz w:val="28"/>
          <w:szCs w:val="28"/>
        </w:rPr>
        <w:t>I. OPĆI DIO</w:t>
      </w:r>
    </w:p>
    <w:p w:rsidR="00317C67" w:rsidRPr="00317C67" w:rsidRDefault="00606527" w:rsidP="00606527">
      <w:pPr>
        <w:jc w:val="center"/>
        <w:rPr>
          <w:rFonts w:ascii="Arial" w:hAnsi="Arial" w:cs="Arial"/>
          <w:sz w:val="24"/>
          <w:szCs w:val="24"/>
        </w:rPr>
      </w:pPr>
      <w:r w:rsidRPr="00606527">
        <w:rPr>
          <w:rFonts w:ascii="Arial" w:hAnsi="Arial" w:cs="Arial"/>
          <w:b/>
          <w:sz w:val="24"/>
          <w:szCs w:val="24"/>
        </w:rPr>
        <w:t>Članak 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269A2" w:rsidRPr="00317C67" w:rsidRDefault="00317C67" w:rsidP="00317C67">
      <w:pPr>
        <w:jc w:val="both"/>
        <w:rPr>
          <w:rFonts w:ascii="Arial" w:hAnsi="Arial" w:cs="Arial"/>
          <w:sz w:val="24"/>
          <w:szCs w:val="24"/>
        </w:rPr>
      </w:pPr>
      <w:r w:rsidRPr="00317C67">
        <w:rPr>
          <w:rFonts w:ascii="Arial" w:hAnsi="Arial" w:cs="Arial"/>
          <w:sz w:val="24"/>
          <w:szCs w:val="24"/>
        </w:rPr>
        <w:tab/>
        <w:t xml:space="preserve">U </w:t>
      </w:r>
      <w:r>
        <w:rPr>
          <w:rFonts w:ascii="Arial" w:hAnsi="Arial" w:cs="Arial"/>
          <w:sz w:val="24"/>
          <w:szCs w:val="24"/>
        </w:rPr>
        <w:t>Proračunu Općine Lasinja za 2016</w:t>
      </w:r>
      <w:r w:rsidRPr="00317C67">
        <w:rPr>
          <w:rFonts w:ascii="Arial" w:hAnsi="Arial" w:cs="Arial"/>
          <w:sz w:val="24"/>
          <w:szCs w:val="24"/>
        </w:rPr>
        <w:t>. godinu</w:t>
      </w:r>
      <w:r>
        <w:rPr>
          <w:rFonts w:ascii="Arial" w:hAnsi="Arial" w:cs="Arial"/>
          <w:sz w:val="24"/>
          <w:szCs w:val="24"/>
        </w:rPr>
        <w:t xml:space="preserve"> i projekcije za 2017. i 2018. godinu („Glasnik“ općine Lasinja br. 9/2015 i 3/2016</w:t>
      </w:r>
      <w:r w:rsidRPr="00317C67">
        <w:rPr>
          <w:rFonts w:ascii="Arial" w:hAnsi="Arial" w:cs="Arial"/>
          <w:sz w:val="24"/>
          <w:szCs w:val="24"/>
        </w:rPr>
        <w:t>) mijenja se članak 1. i glasi:</w:t>
      </w:r>
      <w:r>
        <w:rPr>
          <w:rFonts w:ascii="Arial" w:hAnsi="Arial" w:cs="Arial"/>
          <w:sz w:val="24"/>
          <w:szCs w:val="24"/>
        </w:rPr>
        <w:t xml:space="preserve"> Proračun Općine Lasinja za 2016</w:t>
      </w:r>
      <w:r w:rsidRPr="00317C67">
        <w:rPr>
          <w:rFonts w:ascii="Arial" w:hAnsi="Arial" w:cs="Arial"/>
          <w:sz w:val="24"/>
          <w:szCs w:val="24"/>
        </w:rPr>
        <w:t>. godinu sadrži:</w:t>
      </w:r>
    </w:p>
    <w:p w:rsidR="0034039A" w:rsidRDefault="0034039A"/>
    <w:p w:rsidR="0034039A" w:rsidRDefault="0034039A"/>
    <w:tbl>
      <w:tblPr>
        <w:tblW w:w="15262" w:type="dxa"/>
        <w:tblInd w:w="93" w:type="dxa"/>
        <w:tblLook w:val="04A0"/>
      </w:tblPr>
      <w:tblGrid>
        <w:gridCol w:w="1089"/>
        <w:gridCol w:w="6645"/>
        <w:gridCol w:w="1882"/>
        <w:gridCol w:w="1882"/>
        <w:gridCol w:w="1882"/>
        <w:gridCol w:w="1882"/>
      </w:tblGrid>
      <w:tr w:rsidR="00A269A2" w:rsidRPr="00A269A2" w:rsidTr="0034039A">
        <w:trPr>
          <w:trHeight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007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007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007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(%)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0070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NOVI IZNOS</w:t>
            </w:r>
          </w:p>
        </w:tc>
      </w:tr>
      <w:tr w:rsidR="00A269A2" w:rsidRPr="00A269A2" w:rsidTr="0011223A">
        <w:trPr>
          <w:trHeight w:val="454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A. RAČUN PRIHODA I RASHODA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Prihodi poslovanja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13.080.000,00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-7.717.000,00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-59,00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5.363.000,00</w:t>
            </w: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Prihodi od prodaje nefinancijske imovine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-35.000,00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-35,00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65.000,00</w:t>
            </w: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Rashodi poslovanja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4.159.003,09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-319.000,00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-7,67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3.840.003,09</w:t>
            </w: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Rashodi za nabavu nefinancijske imovine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9.363.499,82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-7.632.000,00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-81,51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1.731.499,82</w:t>
            </w: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RAZLIKA - MANJAK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-342.502,91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199.000,00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-58,10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-143.502,91</w:t>
            </w:r>
          </w:p>
        </w:tc>
      </w:tr>
      <w:tr w:rsidR="00A269A2" w:rsidRPr="00A269A2" w:rsidTr="0011223A">
        <w:trPr>
          <w:trHeight w:val="454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B. RAČUN ZADUŽIVANJA/FINANCIRANJA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Primici od financijske imovine i zaduživanja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-200.000,00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Izdaci za financijsku imovinu i otplate zajmova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133.000,00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-0,75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132.000,00</w:t>
            </w: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NETO ZADUŽIVANJE/FINANCIRANJE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67.000,00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-199.000,00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-297,01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-132.000,00</w:t>
            </w:r>
          </w:p>
        </w:tc>
      </w:tr>
      <w:tr w:rsidR="00A269A2" w:rsidRPr="00A269A2" w:rsidTr="0011223A">
        <w:trPr>
          <w:trHeight w:val="470"/>
        </w:trPr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VIŠAK/MANJAK + NETO ZADUŽIVANJA/FINANCIRANJA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-275.502,91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-275.502,91</w:t>
            </w:r>
          </w:p>
        </w:tc>
      </w:tr>
      <w:tr w:rsidR="00A269A2" w:rsidRPr="00A269A2" w:rsidTr="0034039A">
        <w:trPr>
          <w:trHeight w:val="470"/>
        </w:trPr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A269A2" w:rsidRDefault="00A269A2"/>
    <w:p w:rsidR="00007009" w:rsidRDefault="00007009"/>
    <w:p w:rsidR="00007009" w:rsidRDefault="00007009"/>
    <w:p w:rsidR="00007009" w:rsidRDefault="00007009"/>
    <w:p w:rsidR="00007009" w:rsidRDefault="00007009"/>
    <w:p w:rsidR="00007009" w:rsidRDefault="00007009"/>
    <w:p w:rsidR="00007009" w:rsidRDefault="00007009"/>
    <w:p w:rsidR="00A269A2" w:rsidRDefault="00A269A2"/>
    <w:p w:rsidR="00317C67" w:rsidRPr="00606527" w:rsidRDefault="00317C67" w:rsidP="00317C67">
      <w:pPr>
        <w:jc w:val="center"/>
        <w:rPr>
          <w:rFonts w:ascii="Arial" w:hAnsi="Arial" w:cs="Arial"/>
          <w:b/>
          <w:sz w:val="24"/>
          <w:szCs w:val="24"/>
        </w:rPr>
      </w:pPr>
      <w:r w:rsidRPr="00606527">
        <w:rPr>
          <w:rFonts w:ascii="Arial" w:hAnsi="Arial" w:cs="Arial"/>
          <w:b/>
          <w:sz w:val="24"/>
          <w:szCs w:val="24"/>
        </w:rPr>
        <w:t xml:space="preserve">Članak 2. </w:t>
      </w:r>
    </w:p>
    <w:p w:rsidR="0011223A" w:rsidRPr="00007009" w:rsidRDefault="00317C67" w:rsidP="000070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Prihodi i rashodi te primici i izdaci po ekonomskoj klasifik</w:t>
      </w:r>
      <w:r w:rsidR="006065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ciji</w:t>
      </w:r>
      <w:r w:rsidR="00606527">
        <w:rPr>
          <w:rFonts w:ascii="Arial" w:hAnsi="Arial" w:cs="Arial"/>
          <w:sz w:val="24"/>
          <w:szCs w:val="24"/>
        </w:rPr>
        <w:t xml:space="preserve"> raspoređuju se u računu prihoda i rashoda i računu zaduživanja/financiranja za 2016. godinu kako slijedi:</w:t>
      </w:r>
      <w:r>
        <w:rPr>
          <w:rFonts w:ascii="Arial" w:hAnsi="Arial" w:cs="Arial"/>
          <w:sz w:val="24"/>
          <w:szCs w:val="24"/>
        </w:rPr>
        <w:t xml:space="preserve"> </w:t>
      </w:r>
      <w:r w:rsidRPr="00317C67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5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7065"/>
        <w:gridCol w:w="1847"/>
        <w:gridCol w:w="1847"/>
        <w:gridCol w:w="1847"/>
        <w:gridCol w:w="1847"/>
      </w:tblGrid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</w:t>
            </w:r>
          </w:p>
        </w:tc>
        <w:tc>
          <w:tcPr>
            <w:tcW w:w="706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PROMJENA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KONTA</w:t>
            </w:r>
          </w:p>
        </w:tc>
        <w:tc>
          <w:tcPr>
            <w:tcW w:w="706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PRIHODA / RASHODA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(%)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NOVI IZNOS</w:t>
            </w:r>
          </w:p>
        </w:tc>
      </w:tr>
      <w:tr w:rsidR="00A269A2" w:rsidRPr="00A269A2" w:rsidTr="009E1500">
        <w:trPr>
          <w:trHeight w:val="324"/>
        </w:trPr>
        <w:tc>
          <w:tcPr>
            <w:tcW w:w="8133" w:type="dxa"/>
            <w:gridSpan w:val="2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A. RAČUN PRIHODA I RASHODA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</w:t>
            </w:r>
          </w:p>
        </w:tc>
        <w:tc>
          <w:tcPr>
            <w:tcW w:w="7065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Prihodi poslovanja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13.080.000,00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-7.717.000,00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-59,00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5.363.000,00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poreza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1.675.000,00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53.090,00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3,17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1.728.090,00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611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Porez i prirez na dohodak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1.510.000,00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3,31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1.560.000,00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613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Porezi na imovinu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135.000,00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16.000,00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11,85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151.000,00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614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Porezi na robu i usluge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-12.910,00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-43,03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17.090,00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10.108.500,00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-7.817.500,00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-77,34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2.291.000,00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633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Pomoći proračunu iz drugih proračuna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2.706.000,00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-918.000,00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-33,92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1.788.000,00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634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Pomoći od izvanproračunskih korisnika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1.600.000,00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-1.500.000,00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-93,75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340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638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Pomoći iz državnog proračuna temeljem prijenosa EU sredstava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5.802.500,00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-5.399.500,00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-93,05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403.000,00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imovine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859.500,00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-40.290,00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-4,69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819.210,00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641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financijske imovine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4.400,00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-1.200,00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-27,27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3.200,00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642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nefinancijske imovine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855.100,00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-39.090,00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-4,57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816.010,00</w:t>
            </w:r>
          </w:p>
        </w:tc>
      </w:tr>
      <w:tr w:rsidR="00A269A2" w:rsidRPr="00A269A2" w:rsidTr="009E1500">
        <w:trPr>
          <w:trHeight w:val="283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87.700,00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20,16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522.700,00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651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Upravne i administrativne pristojbe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652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Prihodi po posebnim propisima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140.000,00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-21.300,00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-15,21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118.700,00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653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Komunalni doprinosi i naknade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285.000,00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114.000,00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399.000,00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681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Kazne i upravne mjere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</w:t>
            </w:r>
          </w:p>
        </w:tc>
        <w:tc>
          <w:tcPr>
            <w:tcW w:w="7065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Prihodi od prodaje nefinancijske imovine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-35.000,00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-35,00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prodaje neproizvedene dugotrajne imovine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-35,00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65.000,00</w:t>
            </w:r>
          </w:p>
        </w:tc>
      </w:tr>
      <w:tr w:rsidR="00A269A2" w:rsidRPr="00A269A2" w:rsidTr="009E1500">
        <w:trPr>
          <w:trHeight w:val="283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711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prodaje materijalne imovine - prirodnih bogatstava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-35,00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7065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Rashodi poslovanja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4.159.003,09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-319.000,00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-7,67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3.840.003,09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702.000,00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34.700,00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4,94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736.700,00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Plaće (Bruto)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570.000,00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7,89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615.000,00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Ostali rashodi za zaposlene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-15.900,00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-49,69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16.100,00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na plaće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5.600,00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5,60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105.600,00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2.001.003,09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-172.800,00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-8,64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1.828.203,09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troškova zaposlenima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46.000,00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4.500,00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9,78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50.500,00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435.000,00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-34.000,00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-7,82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401.000,00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Rashodi za usluge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1.230.003,09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-177.300,00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-14,41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1.052.703,09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troškova osobama izvan radnog odnosa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290.000,00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29.000,00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319.000,00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74.000,00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-7.600,00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-10,27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66.400,00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Kamate za primljene kredite i zajmove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24.000,00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Ostali financijski rashodi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44.000,00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-1.600,00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-3,64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42.400,00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195.000,00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7,69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210.000,00</w:t>
            </w:r>
          </w:p>
        </w:tc>
      </w:tr>
      <w:tr w:rsidR="00A269A2" w:rsidRPr="00A269A2" w:rsidTr="009E1500">
        <w:trPr>
          <w:trHeight w:val="283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195.000,00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7,69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210.000,00</w:t>
            </w:r>
          </w:p>
        </w:tc>
      </w:tr>
      <w:tr w:rsidR="00A269A2" w:rsidRPr="00A269A2" w:rsidTr="009E1500">
        <w:trPr>
          <w:trHeight w:val="340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372.000,00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-37.000,00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-9,95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335.000,00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naknade građanima i kućanstvima iz proračuna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-37.000,00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-9,95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335.000,00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-151.300,00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-18,56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663.700,00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-151.300,00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-36,46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263.700,00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185.000,00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5,41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195.000,00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Kazne, penali i naknade štete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-66,67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386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pomoći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7065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Rashodi za nabavu nefinancijske imovine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9.363.499,82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-7.632.000,00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-81,51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1.731.499,82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411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Materijalna imovina - prirodna bogatstva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9.348.499,82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-7.617.000,00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-81,48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1.731.499,82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Građevinski objekti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8.375.000,00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-7.047.000,00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-84,14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1.328.000,00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Postrojenja i oprema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162.499,82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-58,46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67.499,82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423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Prijevozna sredstva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Knjige, umjetnička djela i ostale izložbene vrijednosti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Nematerijalna proizvedena imovina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396.000,00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-15,15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336.000,00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</w:t>
            </w:r>
          </w:p>
        </w:tc>
        <w:tc>
          <w:tcPr>
            <w:tcW w:w="706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PROMJENA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KONTA</w:t>
            </w:r>
          </w:p>
        </w:tc>
        <w:tc>
          <w:tcPr>
            <w:tcW w:w="706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PRIHODA / RASHODA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(%)</w:t>
            </w:r>
          </w:p>
        </w:tc>
        <w:tc>
          <w:tcPr>
            <w:tcW w:w="1847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NOVI IZNOS</w:t>
            </w:r>
          </w:p>
        </w:tc>
      </w:tr>
      <w:tr w:rsidR="00A269A2" w:rsidRPr="00A269A2" w:rsidTr="009E1500">
        <w:trPr>
          <w:trHeight w:val="324"/>
        </w:trPr>
        <w:tc>
          <w:tcPr>
            <w:tcW w:w="8133" w:type="dxa"/>
            <w:gridSpan w:val="2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B. RAČUN ZADUŽIVANJA/FINANCIRANJA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847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</w:t>
            </w:r>
          </w:p>
        </w:tc>
        <w:tc>
          <w:tcPr>
            <w:tcW w:w="7065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Primici od financijske imovine i zaduživanja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-200.000,00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Primici od zaduživanja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227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844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</w:t>
            </w:r>
          </w:p>
        </w:tc>
        <w:tc>
          <w:tcPr>
            <w:tcW w:w="7065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Izdaci za financijsku imovinu i otplate zajmova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133.000,00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-1.000,00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-0,75</w:t>
            </w:r>
          </w:p>
        </w:tc>
        <w:tc>
          <w:tcPr>
            <w:tcW w:w="1847" w:type="dxa"/>
            <w:shd w:val="clear" w:color="000000" w:fill="000080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132.000,00</w:t>
            </w:r>
          </w:p>
        </w:tc>
      </w:tr>
      <w:tr w:rsidR="00A269A2" w:rsidRPr="00A269A2" w:rsidTr="009E1500">
        <w:trPr>
          <w:trHeight w:val="324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133.000,00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-0,75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132.000,00</w:t>
            </w:r>
          </w:p>
        </w:tc>
      </w:tr>
      <w:tr w:rsidR="00A269A2" w:rsidRPr="00A269A2" w:rsidTr="009E1500">
        <w:trPr>
          <w:trHeight w:val="340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542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Otplata glavnice primljenih kredita i zajmova od kreditnih i ostalih financijskih institucija u javn</w:t>
            </w:r>
            <w:r w:rsidR="00E91383">
              <w:rPr>
                <w:rFonts w:ascii="Calibri" w:eastAsia="Times New Roman" w:hAnsi="Calibri" w:cs="Times New Roman"/>
                <w:color w:val="000000"/>
                <w:lang w:eastAsia="hr-HR"/>
              </w:rPr>
              <w:t>om sektoru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103.000,00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103.000,00</w:t>
            </w:r>
          </w:p>
        </w:tc>
      </w:tr>
      <w:tr w:rsidR="00A269A2" w:rsidRPr="00A269A2" w:rsidTr="009E1500">
        <w:trPr>
          <w:trHeight w:val="340"/>
        </w:trPr>
        <w:tc>
          <w:tcPr>
            <w:tcW w:w="1068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544</w:t>
            </w:r>
          </w:p>
        </w:tc>
        <w:tc>
          <w:tcPr>
            <w:tcW w:w="706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Otplata glavnice primljenih kredita i zajmova od kreditnih i ostalih financijskih institucija izvan</w:t>
            </w:r>
            <w:r w:rsidR="00E9138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javnog sektora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-3,33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29.000,00</w:t>
            </w:r>
          </w:p>
        </w:tc>
      </w:tr>
    </w:tbl>
    <w:p w:rsidR="00A269A2" w:rsidRDefault="00A269A2"/>
    <w:p w:rsidR="00A269A2" w:rsidRDefault="00A269A2"/>
    <w:p w:rsidR="00A269A2" w:rsidRDefault="00A269A2"/>
    <w:p w:rsidR="00A269A2" w:rsidRDefault="00A269A2"/>
    <w:p w:rsidR="00A269A2" w:rsidRDefault="00A269A2"/>
    <w:p w:rsidR="00A269A2" w:rsidRDefault="00A269A2"/>
    <w:p w:rsidR="00A269A2" w:rsidRDefault="00A269A2"/>
    <w:p w:rsidR="00A269A2" w:rsidRDefault="00A269A2"/>
    <w:p w:rsidR="00A269A2" w:rsidRDefault="00A269A2" w:rsidP="00A269A2">
      <w:pPr>
        <w:jc w:val="center"/>
      </w:pPr>
    </w:p>
    <w:p w:rsidR="00A269A2" w:rsidRDefault="00A269A2" w:rsidP="00A269A2">
      <w:pPr>
        <w:jc w:val="center"/>
      </w:pPr>
    </w:p>
    <w:p w:rsidR="00A269A2" w:rsidRDefault="00A269A2" w:rsidP="00A269A2">
      <w:pPr>
        <w:jc w:val="center"/>
      </w:pPr>
    </w:p>
    <w:p w:rsidR="009E1500" w:rsidRDefault="009E1500" w:rsidP="00606527">
      <w:pPr>
        <w:rPr>
          <w:rFonts w:ascii="Arial" w:hAnsi="Arial" w:cs="Arial"/>
          <w:b/>
          <w:sz w:val="28"/>
          <w:szCs w:val="28"/>
        </w:rPr>
      </w:pPr>
    </w:p>
    <w:p w:rsidR="009E1500" w:rsidRDefault="009E1500" w:rsidP="00606527">
      <w:pPr>
        <w:rPr>
          <w:rFonts w:ascii="Arial" w:hAnsi="Arial" w:cs="Arial"/>
          <w:b/>
          <w:sz w:val="28"/>
          <w:szCs w:val="28"/>
        </w:rPr>
      </w:pPr>
    </w:p>
    <w:p w:rsidR="00A269A2" w:rsidRPr="00606527" w:rsidRDefault="00A269A2" w:rsidP="009E1500">
      <w:pPr>
        <w:jc w:val="center"/>
        <w:rPr>
          <w:rFonts w:ascii="Arial" w:hAnsi="Arial" w:cs="Arial"/>
          <w:b/>
          <w:sz w:val="28"/>
          <w:szCs w:val="28"/>
        </w:rPr>
      </w:pPr>
      <w:r w:rsidRPr="00606527">
        <w:rPr>
          <w:rFonts w:ascii="Arial" w:hAnsi="Arial" w:cs="Arial"/>
          <w:b/>
          <w:sz w:val="28"/>
          <w:szCs w:val="28"/>
        </w:rPr>
        <w:t>II. POSEB</w:t>
      </w:r>
      <w:r w:rsidR="009E1500">
        <w:rPr>
          <w:rFonts w:ascii="Arial" w:hAnsi="Arial" w:cs="Arial"/>
          <w:b/>
          <w:sz w:val="28"/>
          <w:szCs w:val="28"/>
        </w:rPr>
        <w:t>N</w:t>
      </w:r>
      <w:r w:rsidRPr="00606527">
        <w:rPr>
          <w:rFonts w:ascii="Arial" w:hAnsi="Arial" w:cs="Arial"/>
          <w:b/>
          <w:sz w:val="28"/>
          <w:szCs w:val="28"/>
        </w:rPr>
        <w:t>I DIO</w:t>
      </w:r>
    </w:p>
    <w:p w:rsidR="00606527" w:rsidRPr="00606527" w:rsidRDefault="00606527" w:rsidP="009E15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</w:t>
      </w:r>
      <w:r w:rsidRPr="00606527">
        <w:rPr>
          <w:rFonts w:ascii="Arial" w:hAnsi="Arial" w:cs="Arial"/>
          <w:b/>
          <w:sz w:val="24"/>
          <w:szCs w:val="24"/>
        </w:rPr>
        <w:t>.</w:t>
      </w:r>
    </w:p>
    <w:p w:rsidR="00A269A2" w:rsidRPr="009E1500" w:rsidRDefault="00606527" w:rsidP="009E1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6E08">
        <w:rPr>
          <w:rFonts w:ascii="Arial" w:hAnsi="Arial" w:cs="Arial"/>
          <w:sz w:val="24"/>
          <w:szCs w:val="24"/>
        </w:rPr>
        <w:t>Rashodi i</w:t>
      </w:r>
      <w:r>
        <w:rPr>
          <w:rFonts w:ascii="Arial" w:hAnsi="Arial" w:cs="Arial"/>
          <w:sz w:val="24"/>
          <w:szCs w:val="24"/>
        </w:rPr>
        <w:t xml:space="preserve"> izdaci za financijsku imovinu i otplate zajmova u Proračunu za 2016. godinu, raspoređeni su u programe koji se sastoje od aktivnosti i projekata: </w:t>
      </w:r>
    </w:p>
    <w:tbl>
      <w:tblPr>
        <w:tblW w:w="156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224"/>
        <w:gridCol w:w="7592"/>
        <w:gridCol w:w="1559"/>
        <w:gridCol w:w="1515"/>
        <w:gridCol w:w="994"/>
        <w:gridCol w:w="1475"/>
      </w:tblGrid>
      <w:tr w:rsidR="00A269A2" w:rsidRPr="00A269A2" w:rsidTr="009E1500">
        <w:trPr>
          <w:trHeight w:val="83"/>
        </w:trPr>
        <w:tc>
          <w:tcPr>
            <w:tcW w:w="127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24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</w:t>
            </w:r>
          </w:p>
        </w:tc>
        <w:tc>
          <w:tcPr>
            <w:tcW w:w="7592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1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PROMJENA</w:t>
            </w:r>
          </w:p>
        </w:tc>
        <w:tc>
          <w:tcPr>
            <w:tcW w:w="994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7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POZICIJA</w:t>
            </w:r>
          </w:p>
        </w:tc>
        <w:tc>
          <w:tcPr>
            <w:tcW w:w="1224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KONTA</w:t>
            </w:r>
          </w:p>
        </w:tc>
        <w:tc>
          <w:tcPr>
            <w:tcW w:w="7592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RASHODA / IZDATAKA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</w:t>
            </w:r>
          </w:p>
        </w:tc>
        <w:tc>
          <w:tcPr>
            <w:tcW w:w="151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994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(%)</w:t>
            </w:r>
          </w:p>
        </w:tc>
        <w:tc>
          <w:tcPr>
            <w:tcW w:w="1475" w:type="dxa"/>
            <w:shd w:val="clear" w:color="000000" w:fill="C0C0C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NOVI IZNOS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UKUPNO RASHODI / IZDACI</w:t>
            </w:r>
          </w:p>
        </w:tc>
        <w:tc>
          <w:tcPr>
            <w:tcW w:w="1559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13.655.502,91</w:t>
            </w:r>
          </w:p>
        </w:tc>
        <w:tc>
          <w:tcPr>
            <w:tcW w:w="1515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-7.952.000,00</w:t>
            </w:r>
          </w:p>
        </w:tc>
        <w:tc>
          <w:tcPr>
            <w:tcW w:w="994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-58,23</w:t>
            </w:r>
          </w:p>
        </w:tc>
        <w:tc>
          <w:tcPr>
            <w:tcW w:w="1475" w:type="dxa"/>
            <w:shd w:val="clear" w:color="000000" w:fill="50505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5.703.502,91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001   JEDINSTVENI UPRAVNI ODJEL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13.302.502,91</w:t>
            </w:r>
          </w:p>
        </w:tc>
        <w:tc>
          <w:tcPr>
            <w:tcW w:w="151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-7.984.000,00</w:t>
            </w:r>
          </w:p>
        </w:tc>
        <w:tc>
          <w:tcPr>
            <w:tcW w:w="994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-60,02</w:t>
            </w:r>
          </w:p>
        </w:tc>
        <w:tc>
          <w:tcPr>
            <w:tcW w:w="147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5.318.502,91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A01 JAVNA UPRAVA I ADMINISTRACIJA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1.851.003,09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-426.700,00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-23,05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1.424.303,09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JAVNA UPRAVA I ADMINISTRACIJA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1.851.003,09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-426.700,00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-23,05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1.424.303,09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Rashodi za zaposlene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691.000,00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34.700,00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5,02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725.700,00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691.000,00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34.700,00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5,02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725.700,00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691.000,00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34.700,00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5,02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725.700,00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691.000,00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34.700,00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5,02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725.700,00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691.000,00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34.700,00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5,02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725.700,00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Plaće za redovan rad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560.000,00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8,04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605.000,00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Otpremnine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Nagrade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Darovi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bolest,invalidnost i smrtni slučaj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-6.500,00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-72,22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2.500,00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Regres za godišnji odmor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za obavezno zdravstveno osiguranje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5,81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za obvezno ZO zaštite zdravlja na radu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3.100,00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R0009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za obvezno osiguranje u slučaju nezaposlenosti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10.500,00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Materijalni rashodi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653.003,09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-18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.800,00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-2,88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634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.203,09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388.003,09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-26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.800,00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-6,91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.203,09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388.003,09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-31.800,00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-8,20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356.203,09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388.003,09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-31.800,00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-8,20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356.203,09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388.003,09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-31.800,00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-8,20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356.203,09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Dnevnice za službena putovanja u zemlji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smještaj na službenom putu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prijevoz na službenom  putu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prijevoz na posao i s posla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Seminari, savjetovanja, simpoziji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Stručno usavršavanje zaposlenika - stručni ispiti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telefona, telefaksa, mobitela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interneta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1.600,00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Poštarina (pisma, tiskanice i sl.)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-13,04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za komunikaciju i prijevoz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Tisak - objava natječaja, oglasa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Opskrba vodom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-42,86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Iznošenje i odvoz smeća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12.000,00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52,17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Deratizacija i dezinsekcija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31.003,09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31.003,09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komunalne usluge - zbrinjavanje kom. otpada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-13.900,00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-92,67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1.100,00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komunalne usluge - troškovi ukopa i dr.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Naknada za uređenje voda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zdravstvene i veterinarske usluge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odvjetnika, javnih bilježnika i dr.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Geodetsko katastarske usluge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intelekt. usluge, ugovori o djelu i dr.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-11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-31,43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vještačenja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Grafičke i tiskarske usluge kopiranja, uvezivanja i sl.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R0049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pri registraciji prijevoznih sredstava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-57,14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nespomenute usluge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Premije osiguranja prijevoznih sredstava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-41,67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Premije osiguranja ostale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Reprezentacija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Manifestacije, proslave i druga obilježavanja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pristojbe i naknade (RTV prist.i idr.)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Rashodi protokola /vijenci,cvijeće, svijeće i sl./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3,02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273.000,00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3,02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3,02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3,02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Uredski materijal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Literatura (publik.časopisi, glasila, knjige i ost.)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sredstva za čišćenje i održavanje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-42,86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R0019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Ostali materijal za potrebe redovnog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71,43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Električna energija - općina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Električna energija - mjesni odbor, društ.dom i dr.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Motorni benzin i dizel gorivo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22.000,00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31,43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Pelet za grijanje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dijelovi za tekuće i invest. održ.građ.objek.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-29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-7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dijel. za tek. i invest. održ.postroj.i opreme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dijel.za tek. i invest. održ.transport.sred.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Ostali materijal i dijelovi za tekuće i investicijsko održav.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Sitni inventar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24.000,00</w:t>
            </w:r>
          </w:p>
        </w:tc>
      </w:tr>
      <w:tr w:rsidR="00A269A2" w:rsidRPr="00A269A2" w:rsidTr="001A4058">
        <w:trPr>
          <w:trHeight w:val="227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R0029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Auto gume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-4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-26,67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620C73" w:rsidP="001A40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</w:t>
            </w:r>
            <w:r w:rsidR="0022517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R0030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R0050-1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Naknada trošk.osobama izvan RO-stručno osposobljavanje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Financijski rashodi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44.000,00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.600,00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-15,00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37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.400,00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44.000,00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.600,00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620C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</w:t>
            </w:r>
            <w:r w:rsidR="00620C7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.400,00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44.000,00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.600,00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.400,00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44.000,00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.600,00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.400,00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44.000,00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.600,00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.400,00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platnog prometa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11,11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R0059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porezne uprave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-14,29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Negativne tečajne razlike zbog primjene valutne klauzule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-1.600,00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1.400,00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Ostali nespomenuti finan. rashodi /član.dopr. i dr./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620C73" w:rsidP="0062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-5.00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-2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620C73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A100004 Izvanredni rashodi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Nepredviđeni rashodi do visine proračunske pričuve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K100005 Rashodi za nabavu nefinancijske imovine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448.000,00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-436.000,00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-97,32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48.000,00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-36.000,00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-75,00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48.000,00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-36.000,00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-75,00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48.000,00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-36.000,00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48.000,00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-36.000,00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Računala i računalna oprema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Uredski  namještaj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Ostala uredska oprema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Telefoni i ostali komunikacijski uređaji i oprema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Oprema za grijanje, ventilaciju i hlađenje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Ostala nematerijalna proizvedena imovina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NAMJENSKI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-400.000,00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-400.000,00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R0068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Prijevozna sredstva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A02 KOMUNALNA DJELATNOST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1.239.000,00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-191.000,00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-15,42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1.048.000,00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ODRŽAVANJE KOMUNALNE INFRASTRUKTURE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1.239.000,00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-191.000,00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-15,42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1.048.000,00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K100005 Održavanje mjesnih groblja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181.000,00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-27,62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131.000,00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181.000,00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-27,62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131.000,00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066  RASHODI VEZANI ZA STANOVANJE I KOM. POGODNOSTI KOJI NISU DRUGDJE SVRSTANI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181.000,00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-27,62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-38,17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Plaće za zaposlene (na održavanju groblja)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R0071-1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na plaću ZO (na održavanju groblja)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R0071-2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na plaću za zapošlj. (na održav.groblja)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-41,67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dijelovi za tekuće i inve. održavanje groblja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-57,14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 održavanja groblja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Uređenje groblja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7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Oprema za održavanje i zaštitu /za održavanje groblja, mrtva. i dr/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T100001 Usluge tekućeg i investicijskog održavanja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233.000,00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-63.000,00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-27,04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170.000,00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233.000,00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-27,04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062  RAZVOJ ZAJEDNICE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233.000,00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-27,04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233.000,00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-27,04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233.000,00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-27,04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- sanacija posljedica elem.nepogoda i dr.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0B6E08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 održavanja građ.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objekata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-42,86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inv. odr</w:t>
            </w:r>
            <w:r w:rsidR="000B6E08">
              <w:rPr>
                <w:rFonts w:ascii="Calibri" w:eastAsia="Times New Roman" w:hAnsi="Calibri" w:cs="Times New Roman"/>
                <w:color w:val="000000"/>
                <w:lang w:eastAsia="hr-HR"/>
              </w:rPr>
              <w:t>ž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 postr. i opreme /ostalo/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R0079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</w:t>
            </w:r>
            <w:r w:rsidR="000B6E0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 inv. održ. postroj. i opreme -inform.op</w:t>
            </w:r>
            <w:r w:rsidR="000B6E08">
              <w:rPr>
                <w:rFonts w:ascii="Calibri" w:eastAsia="Times New Roman" w:hAnsi="Calibri" w:cs="Times New Roman"/>
                <w:color w:val="000000"/>
                <w:lang w:eastAsia="hr-HR"/>
              </w:rPr>
              <w:t>r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ema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-14,29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0B6E08" w:rsidP="000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inv. održ</w:t>
            </w:r>
            <w:r w:rsidR="00A269A2"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. prijevoznih sredstava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-22,22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tekućeg i investicijskog održavanja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T100002 Održavanje nerazvrstanih cesta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670.000,00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-78.000,00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-11,64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592.000,00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670.000,00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-11,64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592.000,00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  PROMET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670.000,00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-11,64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592.000,00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670.000,00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-11,64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592.000,00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670.000,00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-11,64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592.000,00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Materijal 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 dijelovi za tek. i inv. održ.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nerazv. ceste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 održ. - nabava i prijevoz materijala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-60,67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59.000,00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 održavanja - nerazvrst.ceste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-7.000,00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-1,56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443.000,00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tekućeg i invest. održav. u zimskim uvjetima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T100004 Održavanje sustava javne rasvjete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3,70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8,42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064  ULIČNA RASVJETA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8,42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8,42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8,42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Električna energija - ulična rasvjeta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88.000,00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 održavanja javne rasvjete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OD PRODAJE ILI ZAMJENE NEFINANCIJSKE IMOVINE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-7,50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064  ULIČNA RASVJETA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-7,50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Ulaganja za javnu rasvjetu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-7,50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T100006 Uređenje okoliša i javnih (zelenih) površina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-25,00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-25,00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051  GOSPODARENJE OTPADOM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-25,00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-25,00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R0089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Mat. i dijelovi za tek. i invest. održavanje javnih površina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 održavanja javnih površina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A03 UPRAVLJANJE IMOVINOM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139.499,82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-94.000,00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-67,38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45.499,82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UPRAVLJANJE IMOVINOM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139.499,82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-94.000,00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-67,38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45.499,82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Otkup zemljišta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OD PRODAJE ILI ZAMJENE NEFINANCIJSKE IMOVINE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049  EKONOMSKI POSLOVI KOJI NISU DRUGDJE SVRSTANI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411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Otkup zemljišta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K100003 Nabava opreme za komunalno održavanje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124.499,82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-79.000,00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-63,45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45.499,82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OD PRODAJE ILI ZAMJENE NEFINANCIJSKE IMOVINE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124.499,82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-79.000,00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-63,45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45.499,82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049  EKONOMSKI POSLOVI KOJI NISU DRUGDJE SVRSTANI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124.499,82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-79.000,00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-63,45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45.499,82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124.499,82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-63,45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45.499,82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124.499,82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-63,45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45.499,82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Oprema za komunalno održavanje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124.499,82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-79.000,00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-63,45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45.499,82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A04 POTICANJE POLJOPRIVREDE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66.000,00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-21.200,00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-32,12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44.800,00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POTICANJE POLJOPRIVREDE I RAZVOJA GOSPODARSTVA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66.000,00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-21.200,00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-32,12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44.800,00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Subvencije poljoprivrednicima, malim i srednjim poduzetnicima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-11,11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-11,11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042  "POLJOPRIVREDA, ŠUMARSTVO, RIBARSTVO I LOV"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-11,11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-11,11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-11,11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za umjetno osjemenjivanje krava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za razvoj poljopr. proizvodnje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Poticaji i mjere razvoja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21.000,00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-16.200,00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-77,14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4.800,00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-16.200,00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-77,14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4.800,00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041  "OPĆI EKONOMSKI, TRGOVAČKI I POSLOVI VEZANI UZ RAD"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-16.200,00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-77,14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4.800,00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-16.200,00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-77,14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4.800,00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-16.200,00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-77,14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4.800,00</w:t>
            </w:r>
          </w:p>
        </w:tc>
      </w:tr>
      <w:tr w:rsidR="00A269A2" w:rsidRPr="00A269A2" w:rsidTr="009E1500">
        <w:trPr>
          <w:trHeight w:val="7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izrada dokumentacije i legalizacija objekata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u novcu - za LAG VALLIS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-1.200,00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4.800,00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A05 SOCIJALNA SKRB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152.000,00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-26.000,00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-17,11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SOCIJALNA SKRB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152.000,00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-26.000,00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-17,11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Pomoć obiteljima, kućanstvima i soc. nezbrinutim osobama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-11.000,00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-18,33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49.000,00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-15,56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101  BOLEST I INVALIDITET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28.000,00</w:t>
            </w:r>
          </w:p>
        </w:tc>
      </w:tr>
      <w:tr w:rsidR="00A269A2" w:rsidRPr="00A269A2" w:rsidTr="009E1500">
        <w:trPr>
          <w:trHeight w:val="7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Pomoći obiteljima i kućanstvima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18.000,00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 u troškovima liječenja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7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 osobama s invaliditetom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103  SLJEDNICI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7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 u troškovima ukopa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106  STANOVANJE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6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Pomoć i njega u kući starijim osobama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VLASTITI PRIHODI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-26,67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109  AKTIVNOSTI SOCIJALNE ZAŠTITE KOJE NISU DRUGDJE SVRSTANE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-26,67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11.000,00</w:t>
            </w:r>
          </w:p>
        </w:tc>
      </w:tr>
      <w:tr w:rsidR="00A269A2" w:rsidRPr="00A269A2" w:rsidTr="009E1500">
        <w:trPr>
          <w:trHeight w:val="94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R0099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naknade iz pror.u novcu/za nabavu udžbenika i dr/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11.000,00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Pomoć za novorođenu djecu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42.000,00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-23,81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-23,81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091  PREDŠKOLSKO I OSNOVNO OBRAZOVANJE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-23,81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-23,81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</w:tr>
      <w:tr w:rsidR="00A269A2" w:rsidRPr="00A269A2" w:rsidTr="009E1500">
        <w:trPr>
          <w:trHeight w:val="7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-23,81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novorođenu djecu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-23,81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Pomoć u troškovima stanovanja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106  STANOVANJE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</w:tr>
      <w:tr w:rsidR="00A269A2" w:rsidRPr="00A269A2" w:rsidTr="009E1500">
        <w:trPr>
          <w:trHeight w:val="6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E91383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</w:t>
            </w:r>
            <w:r w:rsidR="00A269A2"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-11,11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Stanovanje - nabava ogrijeva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-12,50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Stanovanje - pomoć za električnu energiju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 građanima i kućanstvima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A06 OSNOVNO, SREDNJOŠKOLSKO I VISOKO OBRAZOVANJE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293.000,00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21.500,00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7,34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314.500,00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OSNOVNO, SREDNJOŠKOLSKO I VISOKO OBRAZOVANJE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293.000,00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21.500,00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7,34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314.500,00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A100010 Naknade troškova za predšk.djecu, učenika osnov.i srednjih šk. i studen.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293.000,00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21.500,00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7,34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314.500,00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293.000,00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21.500,00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7,34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314.500,00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109  AKTIVNOSTI SOCIJALNE ZAŠTITE KOJE NISU DRUGDJE SVRSTANE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293.000,00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21.500,00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7,34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314.500,00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293.000,00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21.500,00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7,34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314.500,00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prijevoza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170.000,00</w:t>
            </w:r>
          </w:p>
        </w:tc>
      </w:tr>
      <w:tr w:rsidR="00A269A2" w:rsidRPr="00A269A2" w:rsidTr="009E1500">
        <w:trPr>
          <w:trHeight w:val="6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-8.000,00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-6,96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Stipendije i školarine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R0109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Sufinanciranje smještaja djece u učeničke domove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7,27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59.000,00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Naknada troškova prehrane učenika OŠ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48.000,00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9.500,00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33,93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37.500,00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školskim organizacijama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62,50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u novcu - program škole u prirodi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-4,17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11.500,00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A07 PREDŠKOLSKI ODGOJ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310.000,00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-103.000,00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-33,23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207.000,00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PREDŠKOLSKI ODGOJ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310.000,00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-103.000,00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-33,23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207.000,00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Sufinanciranje programa predškolskog odgoja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-3.000,00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-2,73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107.000,00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-2,73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107.000,00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091  PREDŠKOLSKO I OSNOVNO OBRAZOVANJE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-2,73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-2,73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107.000,00</w:t>
            </w:r>
          </w:p>
        </w:tc>
      </w:tr>
      <w:tr w:rsidR="00A269A2" w:rsidRPr="00A269A2" w:rsidTr="009E1500">
        <w:trPr>
          <w:trHeight w:val="4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-2,73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Sufinanciranje cijene boravka djece u dječj. vrtiću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-1,25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79.000,00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Sufinanciranje programa predškolskog odgoja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28.000,00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Izgradnja dječjeg vrtića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062  RAZVOJ ZAJEDNICE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Izrada glavnog projekta za dječji vrtić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A08 PROMICANJE KULTURE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120.000,00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-12,50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PROMICANJE KULTURE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120.000,00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-12,50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Djelatnosti kulturnih organizacija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082  SLUŽBE KULTURE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kulturu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Projekt razvoja turističke ponude i kulturnog turizma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085  "ISTRAŽIVANJE I RAZVOJ REKREACIJE, KULTURE I RELIGIJE"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Prezentacijski centar lasinjske kulture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K100003 Uređenje muzeja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OD PRODAJE ILI ZAMJENE NEFINANCIJSKE IMOVINE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082  SLUŽBE KULTURE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Opremanje etno muzeja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K100004 Uređenje spomen područja i obilježja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082  SLUŽBE KULTURE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R0119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Spomen obilježje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A09 RAZVOJ SPORTA I REKREACIJE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2.925.000,00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-98,63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SPORTA I REKREACIJE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2.925.000,00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-98,63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Djelatnosti sportskih udruga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081  SLUŽBE REKREACIJE I SPORTA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sport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Uređenje dječjeg igrališta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2.900.000,00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-99,48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-99,48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081  SLUŽBE REKREACIJE I SPORTA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-99,48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6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-99,48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6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-99,48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A269A2" w:rsidRPr="00A269A2" w:rsidTr="009E1500">
        <w:trPr>
          <w:trHeight w:val="6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Uređenje i opremanje dječjeg igrališta i sportskih terena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2.900.000,00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-2.885.000,00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-99,48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A10 PROSTORNO UREĐENJE I UNAPREĐENJE STANOVANJA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126.000,00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60.000,00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47,62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PROSTORNO UREĐENJE I UNAPREĐENJE STANOVANJA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126.000,00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60.000,00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47,62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Izrada prostornih planova i studija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126.000,00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47,62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126.000,00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47,62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061  RAZVOJ STANOVANJA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126.000,00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47,62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47,62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47,62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Izrada Izmjena i dopuna prostornog plana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Izrada urbanističkih planova uređenja i dr.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-37,50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Ostala tehnička i projektna dokumentacija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R0124-1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Izrada plana gospodarenja otpadom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A11 JAČANJE GOSPODARSTVA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JAČANJE GOSPODARSTVA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Ulaganje u projekte energetske učinkovitosti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043  GORIVO I ENERGIJA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 FZOEU za obnovu građev. objekata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A12 RAZVOJ CIVILNOG DRUŠTVA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238.000,00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-58,82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98.000,00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CIVILNOG DRUŠTVA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238.000,00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-58,82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98.000,00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Donacije vjerskim zajednicama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084  RELIGIJSKE I DRUGE SLUŽBE ZAJEDNICE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vjerske zajednice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Djelatnosti udruga i zajednica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183.000,00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-76,50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43.000,00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086  "RASHODI ZA REKREACIJU, KULTURU I RELIGIJU KOJI NISU DRUGDJE SVRSTANI"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nacionalnim zajednicama i manjinama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političkim strankama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R0129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udruge branitelja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tekuće donacije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-107,69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086  "RASHODI ZA REKREACIJU, KULTURU I RELIGIJU KOJI NISU DRUGDJE SVRSTANI"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-107,69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-107,69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-107,69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tekuće donacije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-140.000,00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-107,69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A14 ZAŠTITA I PRMICANJE PRAVA I INTERESA OSOBA S INVALIDITETOM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ZAŠTITA I PROMICANJE PRAVA I INTERESA OSOBA S INVALIDITETOM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Sufinanciranje udruga osoba s invaliditetom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101  BOLEST I INVALIDITET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pom.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unutar općeg pror./osobe s inval.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 dr/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A15 RAZVOJ I UPRAVLJANJE SUSTAVA VODOOPSKRBE,ODVODNJE I ZAŠTITE VODA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I UPRAVLJANJE SUSTAVA VODOOPSKRBE, ODVODNJE I ZAŠTITE VODA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Kapitalne pomoći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  PROMET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386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pomoći - Vodovod Lasinja d.o.o.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A16 RAZVOJ I SIGURNOST PROMETA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3.790.000,00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-2.559.000,00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-67,52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1.231.000,00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I SIGURNOST PROMETA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3.790.000,00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-2.559.000,00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-67,52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1.231.000,00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Izgradnja nerazvrstanih cesta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1.990.000,00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-1.139.000,00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-57,24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851.000,00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1.990.000,00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-1.139.000,00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-57,24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851.000,00</w:t>
            </w:r>
          </w:p>
        </w:tc>
      </w:tr>
      <w:tr w:rsidR="00A269A2" w:rsidRPr="00A269A2" w:rsidTr="00007009">
        <w:trPr>
          <w:trHeight w:val="17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  PROMET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1.990.000,00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-1.139.000,00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-57,24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851.000,00</w:t>
            </w:r>
          </w:p>
        </w:tc>
      </w:tr>
      <w:tr w:rsidR="00A269A2" w:rsidRPr="00A269A2" w:rsidTr="009E1500">
        <w:trPr>
          <w:trHeight w:val="17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1.990.000,00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-1.139.000,00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-57,24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851.000,00</w:t>
            </w:r>
          </w:p>
        </w:tc>
      </w:tr>
      <w:tr w:rsidR="00A269A2" w:rsidRPr="00A269A2" w:rsidTr="009E1500">
        <w:trPr>
          <w:trHeight w:val="48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11223A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11223A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11223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11223A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11223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11223A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11223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1.990.000,00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11223A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11223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-1.139.000,00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11223A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11223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-57,24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11223A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11223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851.000,00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Modernizacija nerazvrstanih cesta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990.000,00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-139.000,00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-14,04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851.000,00</w:t>
            </w:r>
          </w:p>
        </w:tc>
      </w:tr>
      <w:tr w:rsidR="00A269A2" w:rsidRPr="00A269A2" w:rsidTr="009E1500">
        <w:trPr>
          <w:trHeight w:val="31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R0133-1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nerazvrstane ceste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1.000.000,00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Izgradnja nogostupa i dr.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1.800.000,00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-1.420.000,00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-78,89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380.000,00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-1.420.000,00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-78,89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  PROMET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-1.420.000,00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-78,89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-1.420.000,00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-78,89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-1.420.000,00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-78,89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nogostupa - ulica Sv.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Florijana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1.800.000,00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-1.500.000,00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-83,33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R0134-1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nogostupa - Trg hrvatskih branitelja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A17 ORGANIZIRANJE I PROVOĐENJE ZAŠTITE I SPAŠAVANJA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248.000,00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-4.600,00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-1,85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243.400,00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ORGANIZIRANJE I PROVOĐENJE ZAŠTITE I SPAŠAVANJA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248.000,00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-4.600,00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-1,85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243.400,00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Zaštita od požara - djelatnosti vatrogasne zajednice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210.000,00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4,76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220.000,00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4,76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220.000,00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032  USLUGE PROTUPOŽARNE ZAŠTITE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4,76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4,76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rad  - dobrovoljni vatrogasci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4,88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provođenje mjera zaštite od požara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9E1500">
        <w:trPr>
          <w:trHeight w:val="166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u novcu za redovnu djelatnost - vatrog.zajednica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 za nabavu opreme - vatrogasna zajednica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180.000,00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5,56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190.000,00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Civilna zaštita i spašavanje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22.000,00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-45,45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22.000,00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-45,45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022  CIVILNA OBRANA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22.000,00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-45,45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-45,45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22.000,00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-45,45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R0139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zaštitu i spašavanje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štete uzrok. prirod. katastrofama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-66,67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Djelatnosti crvenog križa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-4.600,00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-28,75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11.400,00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-4.600,00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-28,75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11.400,00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025  RASHODI ZA OBRANU KOJI NISU DRUGDJE SVRSTANI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-4.600,00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-28,75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11.400,00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-4.600,00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-28,75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11.400,00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-4.600,00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-28,75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11.400,00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Za rad i djelov. službe traženja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-1.700,00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-34,00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3.300,00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Tek.</w:t>
            </w:r>
            <w:r w:rsidR="00E9138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donacije za javne ovlasti i red. djelatnost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11.000,00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-2.900,00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-26,36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8.100,00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A19 ZAŠTITA OKOLIŠA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ZAŠTITA OKOLIŠA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Uređenje reciklažnog dvorišta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051  GOSPODARENJE OTPADOM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R0143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Uređenje i opremanje reciklažnog dvorišta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1.600.000,00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-1.600.000,00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Izgradnja sustava kanalizacije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2499" w:type="dxa"/>
            <w:gridSpan w:val="2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POMOĆI</w:t>
            </w:r>
          </w:p>
        </w:tc>
        <w:tc>
          <w:tcPr>
            <w:tcW w:w="7592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066  RASHODI VEZANI ZA STANOVANJE I KOM. POGODNOSTI KOJI NISU DRUGDJE SVRSTANI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R0144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kanalizacije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002   OPĆINSKO VIJEĆE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39.000,00</w:t>
            </w:r>
          </w:p>
        </w:tc>
        <w:tc>
          <w:tcPr>
            <w:tcW w:w="994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43,33</w:t>
            </w:r>
          </w:p>
        </w:tc>
        <w:tc>
          <w:tcPr>
            <w:tcW w:w="147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A01 JAVNA UPRAVA I ADMINISTRACIJA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39.000,00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43,33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JAVNA UPRAVA I ADMINISTRACIJA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39.000,00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43,33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Materijalni rashodi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39.000,00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43,33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43,33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129.000,00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43,33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129.000,00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129.000,00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129.000,00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R0145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članovima općinskog vijeća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-12,50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R0146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rad članova odbora i povjerenstava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R0147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Ostale naknade za rad - /izbori, savjet mladih i dr/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45.000,00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90.000,00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003   OPĆINSKI NAČELNIK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A01 JAVNA UPRAVA I ADMINISTRACIJA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JAVNA UPRAVA I ADMINISTRACIJA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Materijalni rashodi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R0148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rad općinskog načelnika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004   RAČUN ZADUŽIVANJA / FINANCIRANJA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163.000,00</w:t>
            </w:r>
          </w:p>
        </w:tc>
        <w:tc>
          <w:tcPr>
            <w:tcW w:w="151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-7.000,00</w:t>
            </w:r>
          </w:p>
        </w:tc>
        <w:tc>
          <w:tcPr>
            <w:tcW w:w="994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-4,29</w:t>
            </w:r>
          </w:p>
        </w:tc>
        <w:tc>
          <w:tcPr>
            <w:tcW w:w="1475" w:type="dxa"/>
            <w:shd w:val="clear" w:color="000000" w:fill="00008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A11 JAČANJE GOSPODARSTVA</w:t>
            </w:r>
          </w:p>
        </w:tc>
        <w:tc>
          <w:tcPr>
            <w:tcW w:w="1559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163.000,00</w:t>
            </w:r>
          </w:p>
        </w:tc>
        <w:tc>
          <w:tcPr>
            <w:tcW w:w="151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-7.000,00</w:t>
            </w:r>
          </w:p>
        </w:tc>
        <w:tc>
          <w:tcPr>
            <w:tcW w:w="994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-4,29</w:t>
            </w:r>
          </w:p>
        </w:tc>
        <w:tc>
          <w:tcPr>
            <w:tcW w:w="1475" w:type="dxa"/>
            <w:shd w:val="clear" w:color="000000" w:fill="3C3C9E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JAČANJE GOSPODARSTVA</w:t>
            </w:r>
          </w:p>
        </w:tc>
        <w:tc>
          <w:tcPr>
            <w:tcW w:w="1559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163.000,00</w:t>
            </w:r>
          </w:p>
        </w:tc>
        <w:tc>
          <w:tcPr>
            <w:tcW w:w="151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-7.000,00</w:t>
            </w:r>
          </w:p>
        </w:tc>
        <w:tc>
          <w:tcPr>
            <w:tcW w:w="994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-4,29</w:t>
            </w:r>
          </w:p>
        </w:tc>
        <w:tc>
          <w:tcPr>
            <w:tcW w:w="1475" w:type="dxa"/>
            <w:shd w:val="clear" w:color="000000" w:fill="5050A8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Otplata glavnice i kamate primljenih kredita</w:t>
            </w:r>
          </w:p>
        </w:tc>
        <w:tc>
          <w:tcPr>
            <w:tcW w:w="1559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163.000,00</w:t>
            </w:r>
          </w:p>
        </w:tc>
        <w:tc>
          <w:tcPr>
            <w:tcW w:w="151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-7.000,00</w:t>
            </w:r>
          </w:p>
        </w:tc>
        <w:tc>
          <w:tcPr>
            <w:tcW w:w="994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-4,29</w:t>
            </w:r>
          </w:p>
        </w:tc>
        <w:tc>
          <w:tcPr>
            <w:tcW w:w="1475" w:type="dxa"/>
            <w:shd w:val="clear" w:color="000000" w:fill="6464B2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156.000,00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163.000,00</w:t>
            </w:r>
          </w:p>
        </w:tc>
        <w:tc>
          <w:tcPr>
            <w:tcW w:w="151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-7.000,00</w:t>
            </w:r>
          </w:p>
        </w:tc>
        <w:tc>
          <w:tcPr>
            <w:tcW w:w="994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-4,29</w:t>
            </w:r>
          </w:p>
        </w:tc>
        <w:tc>
          <w:tcPr>
            <w:tcW w:w="1475" w:type="dxa"/>
            <w:shd w:val="clear" w:color="000000" w:fill="FFFF00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156.000,00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-0,75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132.000,00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-0,75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132.000,00</w:t>
            </w:r>
          </w:p>
        </w:tc>
      </w:tr>
      <w:tr w:rsidR="00A269A2" w:rsidRPr="00A269A2" w:rsidTr="009E1500">
        <w:trPr>
          <w:trHeight w:val="166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R0151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Otplata glavnice primljenog dugoroč.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kredita od kredit.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instit./javna rasvjeta/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103.000,00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103.000,00</w:t>
            </w:r>
          </w:p>
        </w:tc>
      </w:tr>
      <w:tr w:rsidR="00A269A2" w:rsidRPr="00A269A2" w:rsidTr="009E1500">
        <w:trPr>
          <w:trHeight w:val="166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R0152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544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Otplata glavnice primljenog dugoroč.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kredita/financijski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leasing/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29.000,00</w:t>
            </w:r>
          </w:p>
        </w:tc>
      </w:tr>
      <w:tr w:rsidR="00A269A2" w:rsidRPr="00A269A2" w:rsidTr="00007009">
        <w:trPr>
          <w:trHeight w:val="83"/>
        </w:trPr>
        <w:tc>
          <w:tcPr>
            <w:tcW w:w="10091" w:type="dxa"/>
            <w:gridSpan w:val="3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  "IZVRŠNA  I ZAKONODAVNA TIJELA, FINANCIJSKI I FISKALNI POSLOVI, VANJSKI POSLOVI"</w:t>
            </w:r>
          </w:p>
        </w:tc>
        <w:tc>
          <w:tcPr>
            <w:tcW w:w="1559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-6.000,00</w:t>
            </w:r>
          </w:p>
        </w:tc>
        <w:tc>
          <w:tcPr>
            <w:tcW w:w="994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000000" w:fill="8EC7FF"/>
            <w:noWrap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-6.000,00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-20,00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R0149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Kamate za primljeni dugoroč.</w:t>
            </w:r>
            <w:r w:rsidR="00E9138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kredit - javna rasvjeta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24.000,00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-4.000,00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-16,67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</w:tr>
      <w:tr w:rsidR="00A269A2" w:rsidRPr="00A269A2" w:rsidTr="009E1500">
        <w:trPr>
          <w:trHeight w:val="83"/>
        </w:trPr>
        <w:tc>
          <w:tcPr>
            <w:tcW w:w="12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R0150</w:t>
            </w:r>
          </w:p>
        </w:tc>
        <w:tc>
          <w:tcPr>
            <w:tcW w:w="122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342</w:t>
            </w:r>
          </w:p>
        </w:tc>
        <w:tc>
          <w:tcPr>
            <w:tcW w:w="7592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Kamate za primljeni dugoroč.</w:t>
            </w:r>
            <w:r w:rsidR="00E9138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kredit - fina</w:t>
            </w:r>
            <w:r w:rsidR="00606527">
              <w:rPr>
                <w:rFonts w:ascii="Calibri" w:eastAsia="Times New Roman" w:hAnsi="Calibri" w:cs="Times New Roman"/>
                <w:color w:val="000000"/>
                <w:lang w:eastAsia="hr-HR"/>
              </w:rPr>
              <w:t>n</w:t>
            </w: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cijski leasing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6.000,00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-2.000,00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-33,33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A269A2" w:rsidRPr="00A269A2" w:rsidRDefault="00A269A2" w:rsidP="00A269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269A2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</w:tr>
    </w:tbl>
    <w:p w:rsidR="00A269A2" w:rsidRDefault="00A269A2" w:rsidP="00A269A2"/>
    <w:p w:rsidR="009E1500" w:rsidRDefault="009E1500" w:rsidP="00606527">
      <w:pPr>
        <w:jc w:val="center"/>
        <w:rPr>
          <w:rFonts w:ascii="Arial" w:hAnsi="Arial" w:cs="Arial"/>
          <w:b/>
          <w:sz w:val="24"/>
          <w:szCs w:val="24"/>
        </w:rPr>
      </w:pPr>
    </w:p>
    <w:p w:rsidR="009E1500" w:rsidRDefault="009E1500" w:rsidP="00606527">
      <w:pPr>
        <w:jc w:val="center"/>
        <w:rPr>
          <w:rFonts w:ascii="Arial" w:hAnsi="Arial" w:cs="Arial"/>
          <w:b/>
          <w:sz w:val="24"/>
          <w:szCs w:val="24"/>
        </w:rPr>
      </w:pPr>
    </w:p>
    <w:p w:rsidR="009E1500" w:rsidRDefault="009E1500" w:rsidP="00606527">
      <w:pPr>
        <w:jc w:val="center"/>
        <w:rPr>
          <w:rFonts w:ascii="Arial" w:hAnsi="Arial" w:cs="Arial"/>
          <w:b/>
          <w:sz w:val="24"/>
          <w:szCs w:val="24"/>
        </w:rPr>
      </w:pPr>
    </w:p>
    <w:p w:rsidR="00606527" w:rsidRPr="00606527" w:rsidRDefault="00606527" w:rsidP="006065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</w:t>
      </w:r>
      <w:r w:rsidRPr="00606527">
        <w:rPr>
          <w:rFonts w:ascii="Arial" w:hAnsi="Arial" w:cs="Arial"/>
          <w:b/>
          <w:sz w:val="24"/>
          <w:szCs w:val="24"/>
        </w:rPr>
        <w:t xml:space="preserve">. </w:t>
      </w:r>
    </w:p>
    <w:p w:rsidR="00606527" w:rsidRDefault="00606527" w:rsidP="006065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07009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Ova Odluka stupa na snagu osmog dana od dana objave u Glasniku Općine Lasinja.</w:t>
      </w:r>
    </w:p>
    <w:p w:rsidR="00007009" w:rsidRDefault="00007009" w:rsidP="00606527">
      <w:pPr>
        <w:jc w:val="both"/>
        <w:rPr>
          <w:rFonts w:ascii="Arial" w:hAnsi="Arial" w:cs="Arial"/>
          <w:sz w:val="24"/>
          <w:szCs w:val="24"/>
        </w:rPr>
      </w:pPr>
    </w:p>
    <w:p w:rsidR="00007009" w:rsidRPr="00606527" w:rsidRDefault="00007009" w:rsidP="00606527">
      <w:pPr>
        <w:jc w:val="both"/>
        <w:rPr>
          <w:rFonts w:ascii="Arial" w:hAnsi="Arial" w:cs="Arial"/>
          <w:sz w:val="24"/>
          <w:szCs w:val="24"/>
        </w:rPr>
      </w:pPr>
    </w:p>
    <w:p w:rsidR="00A269A2" w:rsidRDefault="00606527" w:rsidP="00A269A2">
      <w:pPr>
        <w:rPr>
          <w:rFonts w:ascii="Arial" w:hAnsi="Arial" w:cs="Arial"/>
          <w:sz w:val="24"/>
          <w:szCs w:val="24"/>
        </w:rPr>
      </w:pPr>
      <w:r w:rsidRPr="006065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007009">
        <w:rPr>
          <w:rFonts w:ascii="Arial" w:hAnsi="Arial" w:cs="Arial"/>
          <w:sz w:val="24"/>
          <w:szCs w:val="24"/>
        </w:rPr>
        <w:t xml:space="preserve">     </w:t>
      </w:r>
      <w:r w:rsidRPr="00606527">
        <w:rPr>
          <w:rFonts w:ascii="Arial" w:hAnsi="Arial" w:cs="Arial"/>
          <w:sz w:val="24"/>
          <w:szCs w:val="24"/>
        </w:rPr>
        <w:t xml:space="preserve"> PREDSJEDNIK OPĆINSKOG VIJEĆA</w:t>
      </w:r>
    </w:p>
    <w:p w:rsidR="00606527" w:rsidRDefault="00606527" w:rsidP="00A269A2">
      <w:pPr>
        <w:rPr>
          <w:rFonts w:ascii="Arial" w:hAnsi="Arial" w:cs="Arial"/>
          <w:sz w:val="24"/>
          <w:szCs w:val="24"/>
        </w:rPr>
      </w:pPr>
    </w:p>
    <w:p w:rsidR="00606527" w:rsidRPr="00606527" w:rsidRDefault="00606527" w:rsidP="00A26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07009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Mirko Jušinski</w:t>
      </w:r>
    </w:p>
    <w:sectPr w:rsidR="00606527" w:rsidRPr="00606527" w:rsidSect="00A26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A269A2"/>
    <w:rsid w:val="00007009"/>
    <w:rsid w:val="000B6E08"/>
    <w:rsid w:val="0011223A"/>
    <w:rsid w:val="001A4058"/>
    <w:rsid w:val="00225175"/>
    <w:rsid w:val="00317C67"/>
    <w:rsid w:val="0034039A"/>
    <w:rsid w:val="00606527"/>
    <w:rsid w:val="00620C73"/>
    <w:rsid w:val="0083141F"/>
    <w:rsid w:val="00991264"/>
    <w:rsid w:val="009E1500"/>
    <w:rsid w:val="00A1309D"/>
    <w:rsid w:val="00A269A2"/>
    <w:rsid w:val="00DB31D4"/>
    <w:rsid w:val="00E9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6658</Words>
  <Characters>37957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Nevenka</cp:lastModifiedBy>
  <cp:revision>2</cp:revision>
  <cp:lastPrinted>2016-12-13T09:15:00Z</cp:lastPrinted>
  <dcterms:created xsi:type="dcterms:W3CDTF">2016-12-13T09:51:00Z</dcterms:created>
  <dcterms:modified xsi:type="dcterms:W3CDTF">2016-12-13T09:51:00Z</dcterms:modified>
</cp:coreProperties>
</file>