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07CC" w14:textId="77777777" w:rsidR="002F048A" w:rsidRPr="002F048A" w:rsidRDefault="00484D8F" w:rsidP="002F048A">
      <w:pPr>
        <w:spacing w:before="100" w:beforeAutospacing="1" w:after="100" w:afterAutospacing="1"/>
        <w:jc w:val="left"/>
        <w:outlineLvl w:val="1"/>
        <w:rPr>
          <w:b/>
          <w:bCs/>
          <w:sz w:val="36"/>
          <w:szCs w:val="36"/>
          <w:lang w:val="hr-HR" w:eastAsia="hr-HR"/>
        </w:rPr>
      </w:pPr>
      <w:r>
        <w:rPr>
          <w:b/>
          <w:bCs/>
          <w:sz w:val="36"/>
          <w:szCs w:val="36"/>
          <w:lang w:val="hr-HR" w:eastAsia="hr-HR"/>
        </w:rPr>
        <w:t>Zakoni koji reguliraju rad Općine</w:t>
      </w:r>
      <w:r w:rsidR="002F048A" w:rsidRPr="002F048A">
        <w:rPr>
          <w:b/>
          <w:bCs/>
          <w:sz w:val="36"/>
          <w:szCs w:val="36"/>
          <w:lang w:val="hr-HR" w:eastAsia="hr-HR"/>
        </w:rPr>
        <w:t xml:space="preserve"> </w:t>
      </w:r>
    </w:p>
    <w:p w14:paraId="0BFBDF33" w14:textId="77777777" w:rsidR="002F048A" w:rsidRPr="002F048A" w:rsidRDefault="0061140C" w:rsidP="002F048A">
      <w:pPr>
        <w:jc w:val="left"/>
        <w:rPr>
          <w:lang w:val="hr-HR" w:eastAsia="hr-HR"/>
        </w:rPr>
      </w:pPr>
      <w:r>
        <w:rPr>
          <w:lang w:val="hr-HR" w:eastAsia="hr-HR"/>
        </w:rPr>
        <w:pict w14:anchorId="1EB9C2D0">
          <v:rect id="_x0000_i1025" style="width:0;height:1.5pt" o:hralign="center" o:hrstd="t" o:hr="t" fillcolor="#a0a0a0" stroked="f"/>
        </w:pict>
      </w:r>
    </w:p>
    <w:p w14:paraId="58AE62F2" w14:textId="249F6D3E" w:rsidR="002F048A" w:rsidRPr="005B6112" w:rsidRDefault="002F048A" w:rsidP="002F048A">
      <w:pPr>
        <w:spacing w:before="100" w:beforeAutospacing="1" w:after="100" w:afterAutospacing="1"/>
        <w:jc w:val="left"/>
        <w:rPr>
          <w:lang w:val="hr-HR" w:eastAsia="hr-HR"/>
        </w:rPr>
      </w:pPr>
      <w:r w:rsidRPr="002F048A">
        <w:rPr>
          <w:lang w:val="hr-HR" w:eastAsia="hr-HR"/>
        </w:rPr>
        <w:t>Na temelju članka 10. Zakona o pravu na pristup informacijama (NN 25/13</w:t>
      </w:r>
      <w:r w:rsidR="00E66823">
        <w:rPr>
          <w:lang w:val="hr-HR" w:eastAsia="hr-HR"/>
        </w:rPr>
        <w:t xml:space="preserve">, </w:t>
      </w:r>
      <w:r w:rsidR="00484D8F">
        <w:rPr>
          <w:lang w:val="hr-HR" w:eastAsia="hr-HR"/>
        </w:rPr>
        <w:t>85/15</w:t>
      </w:r>
      <w:r w:rsidR="00E66823">
        <w:rPr>
          <w:lang w:val="hr-HR" w:eastAsia="hr-HR"/>
        </w:rPr>
        <w:t xml:space="preserve"> i 69/22</w:t>
      </w:r>
      <w:r w:rsidRPr="002F048A">
        <w:rPr>
          <w:lang w:val="hr-HR" w:eastAsia="hr-HR"/>
        </w:rPr>
        <w:t xml:space="preserve">) </w:t>
      </w:r>
      <w:r w:rsidRPr="005B6112">
        <w:rPr>
          <w:lang w:val="hr-HR" w:eastAsia="hr-HR"/>
        </w:rPr>
        <w:t xml:space="preserve">objavljujemo pregled zakona i ostalih propisa koji se odnose na područje rada </w:t>
      </w:r>
      <w:r w:rsidR="00484D8F" w:rsidRPr="005B6112">
        <w:rPr>
          <w:lang w:val="hr-HR" w:eastAsia="hr-HR"/>
        </w:rPr>
        <w:t>općinskih</w:t>
      </w:r>
      <w:r w:rsidRPr="005B6112">
        <w:rPr>
          <w:lang w:val="hr-HR" w:eastAsia="hr-HR"/>
        </w:rPr>
        <w:t xml:space="preserve"> tijela</w:t>
      </w:r>
      <w:r w:rsidR="00AA5475" w:rsidRPr="005B6112">
        <w:rPr>
          <w:lang w:val="hr-HR" w:eastAsia="hr-HR"/>
        </w:rPr>
        <w:t>:</w:t>
      </w:r>
    </w:p>
    <w:p w14:paraId="3516B954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Ustav Republike Hrvatske NN 56/90, 135/97, 8/98,  113/00, 124/00, 28/01, 41/01, 55/01, 76/10, 85/10, 05/14)</w:t>
      </w:r>
    </w:p>
    <w:p w14:paraId="43D09612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Ustavni Zakon o pravima nacionalnih manjina (NN 155/02</w:t>
      </w:r>
      <w:r w:rsidR="00484D8F" w:rsidRPr="005B6112">
        <w:rPr>
          <w:lang w:val="hr-HR" w:eastAsia="hr-HR"/>
        </w:rPr>
        <w:t>, 47/10, 80/10, 93/11</w:t>
      </w:r>
      <w:r w:rsidRPr="005B6112">
        <w:rPr>
          <w:lang w:val="hr-HR" w:eastAsia="hr-HR"/>
        </w:rPr>
        <w:t>)</w:t>
      </w:r>
    </w:p>
    <w:p w14:paraId="341A001D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Europska povelja o lokalnoj samoupravi (Zakon o potvrđivanju Europske povelje o lokalnoj samoupravi, NN-međunarodni ugovori 14/97, 2/07, 4/08, 5/08)</w:t>
      </w:r>
    </w:p>
    <w:p w14:paraId="64832EA0" w14:textId="517E6486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lokalnoj i područnoj (regionalnoj) samoupravi (NN 33/01, 60/01, 129/05, 109/07,36/09, 150/11i 144/12, 19/13</w:t>
      </w:r>
      <w:r w:rsidR="00A276E1" w:rsidRPr="005B6112">
        <w:rPr>
          <w:lang w:val="hr-HR" w:eastAsia="hr-HR"/>
        </w:rPr>
        <w:t>, 137/15</w:t>
      </w:r>
      <w:r w:rsidR="005255D6" w:rsidRPr="005B6112">
        <w:rPr>
          <w:lang w:val="hr-HR" w:eastAsia="hr-HR"/>
        </w:rPr>
        <w:t>, 123/17</w:t>
      </w:r>
      <w:r w:rsidR="000E605B" w:rsidRPr="005B6112">
        <w:rPr>
          <w:lang w:val="hr-HR" w:eastAsia="hr-HR"/>
        </w:rPr>
        <w:t>, 98/19</w:t>
      </w:r>
      <w:r w:rsidR="00A0504C" w:rsidRPr="005B6112">
        <w:rPr>
          <w:lang w:val="hr-HR" w:eastAsia="hr-HR"/>
        </w:rPr>
        <w:t>, 144/20</w:t>
      </w:r>
      <w:r w:rsidRPr="005B6112">
        <w:rPr>
          <w:lang w:val="hr-HR" w:eastAsia="hr-HR"/>
        </w:rPr>
        <w:t>)</w:t>
      </w:r>
    </w:p>
    <w:p w14:paraId="17A0A504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područjima županija, gradova i općina u republici hrvatskoj (NN 86/2006, 125/2006,16/2007, 46/2010, 145/2010, 37/2013, 44/2013</w:t>
      </w:r>
      <w:r w:rsidR="00484D8F" w:rsidRPr="005B6112">
        <w:rPr>
          <w:lang w:val="hr-HR" w:eastAsia="hr-HR"/>
        </w:rPr>
        <w:t>,</w:t>
      </w:r>
      <w:r w:rsidRPr="005B6112">
        <w:rPr>
          <w:lang w:val="hr-HR" w:eastAsia="hr-HR"/>
        </w:rPr>
        <w:t> 45/2013</w:t>
      </w:r>
      <w:r w:rsidR="00484D8F" w:rsidRPr="005B6112">
        <w:rPr>
          <w:lang w:val="hr-HR" w:eastAsia="hr-HR"/>
        </w:rPr>
        <w:t>, 110/2015</w:t>
      </w:r>
      <w:r w:rsidRPr="005B6112">
        <w:rPr>
          <w:lang w:val="hr-HR" w:eastAsia="hr-HR"/>
        </w:rPr>
        <w:t>)</w:t>
      </w:r>
    </w:p>
    <w:p w14:paraId="08E74BB8" w14:textId="3F301E00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lokalnim izborima (NN 144/12</w:t>
      </w:r>
      <w:r w:rsidR="00A276E1" w:rsidRPr="005B6112">
        <w:rPr>
          <w:lang w:val="hr-HR" w:eastAsia="hr-HR"/>
        </w:rPr>
        <w:t>, 121/16</w:t>
      </w:r>
      <w:r w:rsidR="000E605B" w:rsidRPr="005B6112">
        <w:rPr>
          <w:lang w:val="hr-HR" w:eastAsia="hr-HR"/>
        </w:rPr>
        <w:t>, 98/19</w:t>
      </w:r>
      <w:r w:rsidR="00A0504C" w:rsidRPr="005B6112">
        <w:rPr>
          <w:lang w:val="hr-HR" w:eastAsia="hr-HR"/>
        </w:rPr>
        <w:t>, 42/20, 144/20</w:t>
      </w:r>
      <w:r w:rsidR="009049AC" w:rsidRPr="005B6112">
        <w:rPr>
          <w:lang w:val="hr-HR" w:eastAsia="hr-HR"/>
        </w:rPr>
        <w:t>, 37/21</w:t>
      </w:r>
      <w:r w:rsidRPr="005B6112">
        <w:rPr>
          <w:lang w:val="hr-HR" w:eastAsia="hr-HR"/>
        </w:rPr>
        <w:t>)</w:t>
      </w:r>
    </w:p>
    <w:p w14:paraId="2C508D57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financiranju političkih aktivnosti</w:t>
      </w:r>
      <w:r w:rsidR="000E605B" w:rsidRPr="005B6112">
        <w:rPr>
          <w:lang w:val="hr-HR" w:eastAsia="hr-HR"/>
        </w:rPr>
        <w:t>,</w:t>
      </w:r>
      <w:r w:rsidRPr="005B6112">
        <w:rPr>
          <w:lang w:val="hr-HR" w:eastAsia="hr-HR"/>
        </w:rPr>
        <w:t xml:space="preserve"> izborne promidžbe </w:t>
      </w:r>
      <w:r w:rsidR="000E605B" w:rsidRPr="005B6112">
        <w:rPr>
          <w:lang w:val="hr-HR" w:eastAsia="hr-HR"/>
        </w:rPr>
        <w:t xml:space="preserve">i referenduma </w:t>
      </w:r>
      <w:r w:rsidRPr="005B6112">
        <w:rPr>
          <w:lang w:val="hr-HR" w:eastAsia="hr-HR"/>
        </w:rPr>
        <w:t>(NN </w:t>
      </w:r>
      <w:r w:rsidR="000E605B" w:rsidRPr="005B6112">
        <w:rPr>
          <w:lang w:val="hr-HR" w:eastAsia="hr-HR"/>
        </w:rPr>
        <w:t>29/19, 98/19</w:t>
      </w:r>
      <w:r w:rsidRPr="005B6112">
        <w:rPr>
          <w:lang w:val="hr-HR" w:eastAsia="hr-HR"/>
        </w:rPr>
        <w:t>)</w:t>
      </w:r>
    </w:p>
    <w:p w14:paraId="294AFEA0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političkim strankama (NN 76/93, 111/96, 164/98, 36/01, 28/06)</w:t>
      </w:r>
    </w:p>
    <w:p w14:paraId="3D17068F" w14:textId="284C5170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sprječavanju sukoba interesa (NN </w:t>
      </w:r>
      <w:r w:rsidR="009049AC" w:rsidRPr="005B6112">
        <w:rPr>
          <w:lang w:val="hr-HR" w:eastAsia="hr-HR"/>
        </w:rPr>
        <w:t>143/21</w:t>
      </w:r>
      <w:r w:rsidRPr="005B6112">
        <w:rPr>
          <w:lang w:val="hr-HR" w:eastAsia="hr-HR"/>
        </w:rPr>
        <w:t>)</w:t>
      </w:r>
    </w:p>
    <w:p w14:paraId="1A257C9A" w14:textId="7ADDCD3A" w:rsidR="00C84FAE" w:rsidRPr="005B6112" w:rsidRDefault="00C84FAE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t xml:space="preserve">Zakon o </w:t>
      </w:r>
      <w:proofErr w:type="spellStart"/>
      <w:r w:rsidRPr="005B6112">
        <w:t>pravu</w:t>
      </w:r>
      <w:proofErr w:type="spellEnd"/>
      <w:r w:rsidRPr="005B6112">
        <w:t xml:space="preserve"> </w:t>
      </w:r>
      <w:proofErr w:type="spellStart"/>
      <w:r w:rsidRPr="005B6112">
        <w:t>na</w:t>
      </w:r>
      <w:proofErr w:type="spellEnd"/>
      <w:r w:rsidRPr="005B6112">
        <w:t xml:space="preserve"> </w:t>
      </w:r>
      <w:proofErr w:type="spellStart"/>
      <w:r w:rsidRPr="005B6112">
        <w:t>pristup</w:t>
      </w:r>
      <w:proofErr w:type="spellEnd"/>
      <w:r w:rsidRPr="005B6112">
        <w:t xml:space="preserve"> </w:t>
      </w:r>
      <w:proofErr w:type="spellStart"/>
      <w:r w:rsidRPr="005B6112">
        <w:t>informacijama</w:t>
      </w:r>
      <w:proofErr w:type="spellEnd"/>
      <w:r w:rsidRPr="005B6112">
        <w:t xml:space="preserve"> (NN </w:t>
      </w:r>
      <w:hyperlink r:id="rId5" w:history="1">
        <w:r w:rsidRPr="000833F4">
          <w:rPr>
            <w:u w:val="single"/>
          </w:rPr>
          <w:t>25/13</w:t>
        </w:r>
      </w:hyperlink>
      <w:r w:rsidRPr="000833F4">
        <w:t xml:space="preserve">, </w:t>
      </w:r>
      <w:hyperlink r:id="rId6" w:history="1">
        <w:r w:rsidRPr="000833F4">
          <w:rPr>
            <w:u w:val="single"/>
          </w:rPr>
          <w:t>85/15</w:t>
        </w:r>
      </w:hyperlink>
      <w:r w:rsidR="00F71F52" w:rsidRPr="000833F4">
        <w:rPr>
          <w:u w:val="single"/>
        </w:rPr>
        <w:t xml:space="preserve">, 69/22 </w:t>
      </w:r>
      <w:r w:rsidRPr="000833F4">
        <w:t>)</w:t>
      </w:r>
    </w:p>
    <w:p w14:paraId="7C2F291F" w14:textId="4AC0C253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službenicima i namještenicima u lokalnoj i područnoj (regionalnoj) samoupravi (NN 86/08</w:t>
      </w:r>
      <w:r w:rsidR="005F6888" w:rsidRPr="005B6112">
        <w:rPr>
          <w:lang w:val="hr-HR" w:eastAsia="hr-HR"/>
        </w:rPr>
        <w:t>,</w:t>
      </w:r>
      <w:r w:rsidRPr="005B6112">
        <w:rPr>
          <w:lang w:val="hr-HR" w:eastAsia="hr-HR"/>
        </w:rPr>
        <w:t> 61/11</w:t>
      </w:r>
      <w:r w:rsidR="00872C37" w:rsidRPr="005B6112">
        <w:rPr>
          <w:lang w:val="hr-HR" w:eastAsia="hr-HR"/>
        </w:rPr>
        <w:t>, 4/18</w:t>
      </w:r>
      <w:r w:rsidR="00CD1B91" w:rsidRPr="005B6112">
        <w:rPr>
          <w:lang w:val="hr-HR" w:eastAsia="hr-HR"/>
        </w:rPr>
        <w:t>, 112/19</w:t>
      </w:r>
      <w:r w:rsidR="004E340B">
        <w:rPr>
          <w:lang w:val="hr-HR" w:eastAsia="hr-HR"/>
        </w:rPr>
        <w:t xml:space="preserve"> i 17/25</w:t>
      </w:r>
      <w:r w:rsidRPr="005B6112">
        <w:rPr>
          <w:lang w:val="hr-HR" w:eastAsia="hr-HR"/>
        </w:rPr>
        <w:t>)</w:t>
      </w:r>
    </w:p>
    <w:p w14:paraId="384990E9" w14:textId="46C483B6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plaćama u lokalnoj i područnoj (regionalnoj) samoupravi (NN 28/10</w:t>
      </w:r>
      <w:r w:rsidR="005F6888" w:rsidRPr="005B6112">
        <w:rPr>
          <w:lang w:val="hr-HR" w:eastAsia="hr-HR"/>
        </w:rPr>
        <w:t>, 10/23</w:t>
      </w:r>
      <w:r w:rsidRPr="005B6112">
        <w:rPr>
          <w:lang w:val="hr-HR" w:eastAsia="hr-HR"/>
        </w:rPr>
        <w:t>)</w:t>
      </w:r>
    </w:p>
    <w:p w14:paraId="7948FDDA" w14:textId="403C95FD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  o radu (NN 93/14</w:t>
      </w:r>
      <w:r w:rsidR="00872C37" w:rsidRPr="005B6112">
        <w:rPr>
          <w:lang w:val="hr-HR" w:eastAsia="hr-HR"/>
        </w:rPr>
        <w:t>, 127/17</w:t>
      </w:r>
      <w:r w:rsidR="00CD1B91" w:rsidRPr="005B6112">
        <w:rPr>
          <w:lang w:val="hr-HR" w:eastAsia="hr-HR"/>
        </w:rPr>
        <w:t>, 98/19</w:t>
      </w:r>
      <w:r w:rsidR="00F71F52" w:rsidRPr="005B6112">
        <w:rPr>
          <w:lang w:val="hr-HR" w:eastAsia="hr-HR"/>
        </w:rPr>
        <w:t>, 151/22</w:t>
      </w:r>
      <w:r w:rsidR="005F6888" w:rsidRPr="005B6112">
        <w:rPr>
          <w:lang w:val="hr-HR" w:eastAsia="hr-HR"/>
        </w:rPr>
        <w:t>, 64/23</w:t>
      </w:r>
      <w:r w:rsidR="00F71F52" w:rsidRPr="005B6112">
        <w:rPr>
          <w:lang w:val="hr-HR" w:eastAsia="hr-HR"/>
        </w:rPr>
        <w:t xml:space="preserve"> </w:t>
      </w:r>
      <w:r w:rsidRPr="005B6112">
        <w:rPr>
          <w:lang w:val="hr-HR" w:eastAsia="hr-HR"/>
        </w:rPr>
        <w:t>)</w:t>
      </w:r>
    </w:p>
    <w:p w14:paraId="003F91C8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zaštiti na radu (NN 71/14</w:t>
      </w:r>
      <w:r w:rsidR="00A276E1" w:rsidRPr="005B6112">
        <w:rPr>
          <w:lang w:val="hr-HR" w:eastAsia="hr-HR"/>
        </w:rPr>
        <w:t>, 118/14, 154/14</w:t>
      </w:r>
      <w:r w:rsidR="000D6A1F" w:rsidRPr="005B6112">
        <w:rPr>
          <w:lang w:val="hr-HR" w:eastAsia="hr-HR"/>
        </w:rPr>
        <w:t>, 94/18, 96/18</w:t>
      </w:r>
      <w:r w:rsidRPr="005B6112">
        <w:rPr>
          <w:lang w:val="hr-HR" w:eastAsia="hr-HR"/>
        </w:rPr>
        <w:t>)</w:t>
      </w:r>
    </w:p>
    <w:p w14:paraId="1AC8E4CA" w14:textId="67055E21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vlasn</w:t>
      </w:r>
      <w:r w:rsidR="000D6A1F" w:rsidRPr="005B6112">
        <w:rPr>
          <w:lang w:val="hr-HR" w:eastAsia="hr-HR"/>
        </w:rPr>
        <w:t>ištvu i drugim stvarnim pravima (</w:t>
      </w:r>
      <w:r w:rsidRPr="005B6112">
        <w:rPr>
          <w:lang w:val="hr-HR" w:eastAsia="hr-HR"/>
        </w:rPr>
        <w:t>NN 91/96, 68/98, 137/99, 22/00, 73/00,129/00,114/01, 79/06, 141/06, 146/08, 38/09, 153/09, 143/12, 152/14</w:t>
      </w:r>
      <w:r w:rsidR="00F71F52" w:rsidRPr="005B6112">
        <w:rPr>
          <w:lang w:val="hr-HR" w:eastAsia="hr-HR"/>
        </w:rPr>
        <w:t>, 81/15, 94/17</w:t>
      </w:r>
      <w:r w:rsidRPr="005B6112">
        <w:rPr>
          <w:lang w:val="hr-HR" w:eastAsia="hr-HR"/>
        </w:rPr>
        <w:t xml:space="preserve"> )</w:t>
      </w:r>
    </w:p>
    <w:p w14:paraId="27FDE8E2" w14:textId="1776DAD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obveznim odnosima ( NN 35/05,  41/08, 125/11, 78/15</w:t>
      </w:r>
      <w:r w:rsidR="000D6A1F" w:rsidRPr="005B6112">
        <w:rPr>
          <w:lang w:val="hr-HR" w:eastAsia="hr-HR"/>
        </w:rPr>
        <w:t>, 29/18</w:t>
      </w:r>
      <w:r w:rsidR="00B52F8E" w:rsidRPr="005B6112">
        <w:rPr>
          <w:lang w:val="hr-HR" w:eastAsia="hr-HR"/>
        </w:rPr>
        <w:t>, 126/21</w:t>
      </w:r>
      <w:r w:rsidR="00F71F52" w:rsidRPr="005B6112">
        <w:rPr>
          <w:lang w:val="hr-HR" w:eastAsia="hr-HR"/>
        </w:rPr>
        <w:t>, 114/22, 156/22</w:t>
      </w:r>
      <w:r w:rsidR="005F6888" w:rsidRPr="005B6112">
        <w:rPr>
          <w:lang w:val="hr-HR" w:eastAsia="hr-HR"/>
        </w:rPr>
        <w:t>, 155/23</w:t>
      </w:r>
      <w:r w:rsidRPr="005B6112">
        <w:rPr>
          <w:lang w:val="hr-HR" w:eastAsia="hr-HR"/>
        </w:rPr>
        <w:t>)</w:t>
      </w:r>
    </w:p>
    <w:p w14:paraId="52DBF53A" w14:textId="7785101F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izvlaštenju </w:t>
      </w:r>
      <w:r w:rsidR="00B52F8E" w:rsidRPr="005B6112">
        <w:rPr>
          <w:lang w:val="hr-HR" w:eastAsia="hr-HR"/>
        </w:rPr>
        <w:t xml:space="preserve">i određivanju naknade </w:t>
      </w:r>
      <w:r w:rsidRPr="005B6112">
        <w:rPr>
          <w:lang w:val="hr-HR" w:eastAsia="hr-HR"/>
        </w:rPr>
        <w:t>(NN 74/14</w:t>
      </w:r>
      <w:r w:rsidR="00F5695E" w:rsidRPr="005B6112">
        <w:rPr>
          <w:lang w:val="hr-HR" w:eastAsia="hr-HR"/>
        </w:rPr>
        <w:t>, 69/17</w:t>
      </w:r>
      <w:r w:rsidR="00C628E5" w:rsidRPr="005B6112">
        <w:rPr>
          <w:lang w:val="hr-HR" w:eastAsia="hr-HR"/>
        </w:rPr>
        <w:t>, 98/19</w:t>
      </w:r>
      <w:r w:rsidRPr="005B6112">
        <w:rPr>
          <w:lang w:val="hr-HR" w:eastAsia="hr-HR"/>
        </w:rPr>
        <w:t>)</w:t>
      </w:r>
    </w:p>
    <w:p w14:paraId="5B5B84B7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procjeni vrijednosti nekretnina (NN 78/15)</w:t>
      </w:r>
    </w:p>
    <w:p w14:paraId="60FF47BB" w14:textId="28D43A01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najmu stanova  </w:t>
      </w:r>
      <w:r w:rsidR="00A276E1" w:rsidRPr="005B6112">
        <w:rPr>
          <w:lang w:val="hr-HR" w:eastAsia="hr-HR"/>
        </w:rPr>
        <w:t>(NN 91/96, 48/98, 66/98, 22/06</w:t>
      </w:r>
      <w:r w:rsidR="000D6A1F" w:rsidRPr="005B6112">
        <w:rPr>
          <w:lang w:val="hr-HR" w:eastAsia="hr-HR"/>
        </w:rPr>
        <w:t>, 68/18</w:t>
      </w:r>
      <w:r w:rsidR="00A0504C" w:rsidRPr="005B6112">
        <w:rPr>
          <w:lang w:val="hr-HR" w:eastAsia="hr-HR"/>
        </w:rPr>
        <w:t>, 105/20</w:t>
      </w:r>
      <w:r w:rsidRPr="005B6112">
        <w:rPr>
          <w:lang w:val="hr-HR" w:eastAsia="hr-HR"/>
        </w:rPr>
        <w:t>)</w:t>
      </w:r>
    </w:p>
    <w:p w14:paraId="3C6FB650" w14:textId="591A96FD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zakupu i kupopro</w:t>
      </w:r>
      <w:r w:rsidR="000D6A1F" w:rsidRPr="005B6112">
        <w:rPr>
          <w:lang w:val="hr-HR" w:eastAsia="hr-HR"/>
        </w:rPr>
        <w:t>daji poslovnog prostora (NN 125/11, 64/15, 112/18</w:t>
      </w:r>
      <w:r w:rsidR="00E2736A">
        <w:rPr>
          <w:lang w:val="hr-HR" w:eastAsia="hr-HR"/>
        </w:rPr>
        <w:t>, 123/24</w:t>
      </w:r>
      <w:r w:rsidR="000D6A1F" w:rsidRPr="005B6112">
        <w:rPr>
          <w:lang w:val="hr-HR" w:eastAsia="hr-HR"/>
        </w:rPr>
        <w:t>)</w:t>
      </w:r>
    </w:p>
    <w:p w14:paraId="24B1EBB0" w14:textId="64EFD625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trgovačkim društvima (NN 111/93, 34/99, 121/99, 52/00, 118/03, 107/07, 146/08, 137/ 09, 125/11,152/11,  111/12, 68/13, 110/15</w:t>
      </w:r>
      <w:r w:rsidR="00C628E5" w:rsidRPr="005B6112">
        <w:rPr>
          <w:lang w:val="hr-HR" w:eastAsia="hr-HR"/>
        </w:rPr>
        <w:t>, 40/19</w:t>
      </w:r>
      <w:r w:rsidR="00B52F8E" w:rsidRPr="005B6112">
        <w:rPr>
          <w:lang w:val="hr-HR" w:eastAsia="hr-HR"/>
        </w:rPr>
        <w:t>, 34/22</w:t>
      </w:r>
      <w:r w:rsidR="00F71F52" w:rsidRPr="005B6112">
        <w:rPr>
          <w:lang w:val="hr-HR" w:eastAsia="hr-HR"/>
        </w:rPr>
        <w:t>, 114/22</w:t>
      </w:r>
      <w:r w:rsidR="00251BAE" w:rsidRPr="005B6112">
        <w:rPr>
          <w:lang w:val="hr-HR" w:eastAsia="hr-HR"/>
        </w:rPr>
        <w:t>, 18/23</w:t>
      </w:r>
      <w:r w:rsidR="00E2736A">
        <w:rPr>
          <w:lang w:val="hr-HR" w:eastAsia="hr-HR"/>
        </w:rPr>
        <w:t>, 130/23 i 136/24</w:t>
      </w:r>
      <w:r w:rsidRPr="005B6112">
        <w:rPr>
          <w:lang w:val="hr-HR" w:eastAsia="hr-HR"/>
        </w:rPr>
        <w:t>)</w:t>
      </w:r>
    </w:p>
    <w:p w14:paraId="58AB837F" w14:textId="1AF6BA01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općem upravnom postupku (NN 47/09</w:t>
      </w:r>
      <w:r w:rsidR="00B52F8E" w:rsidRPr="005B6112">
        <w:rPr>
          <w:lang w:val="hr-HR" w:eastAsia="hr-HR"/>
        </w:rPr>
        <w:t>, 110/21</w:t>
      </w:r>
      <w:r w:rsidRPr="005B6112">
        <w:rPr>
          <w:lang w:val="hr-HR" w:eastAsia="hr-HR"/>
        </w:rPr>
        <w:t>)</w:t>
      </w:r>
    </w:p>
    <w:p w14:paraId="46E080B1" w14:textId="3CCC4933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financiranju jedinica lokalne i područne (regionalne) samouprave (NN </w:t>
      </w:r>
      <w:r w:rsidR="00F5695E" w:rsidRPr="005B6112">
        <w:rPr>
          <w:lang w:val="hr-HR" w:eastAsia="hr-HR"/>
        </w:rPr>
        <w:t>127/17</w:t>
      </w:r>
      <w:r w:rsidR="00FB13DF" w:rsidRPr="005B6112">
        <w:rPr>
          <w:lang w:val="hr-HR" w:eastAsia="hr-HR"/>
        </w:rPr>
        <w:t>, 138/20</w:t>
      </w:r>
      <w:r w:rsidR="00F71F52" w:rsidRPr="005B6112">
        <w:rPr>
          <w:lang w:val="hr-HR" w:eastAsia="hr-HR"/>
        </w:rPr>
        <w:t>, 151/22</w:t>
      </w:r>
      <w:r w:rsidR="00251BAE" w:rsidRPr="005B6112">
        <w:rPr>
          <w:lang w:val="hr-HR" w:eastAsia="hr-HR"/>
        </w:rPr>
        <w:t>, 114/23</w:t>
      </w:r>
      <w:r w:rsidRPr="005B6112">
        <w:rPr>
          <w:lang w:val="hr-HR" w:eastAsia="hr-HR"/>
        </w:rPr>
        <w:t>)</w:t>
      </w:r>
    </w:p>
    <w:p w14:paraId="383EB5E7" w14:textId="4FD2CF2F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proračunu (NN </w:t>
      </w:r>
      <w:r w:rsidR="00436BCE" w:rsidRPr="005B6112">
        <w:rPr>
          <w:lang w:val="hr-HR" w:eastAsia="hr-HR"/>
        </w:rPr>
        <w:t>144/21</w:t>
      </w:r>
      <w:r w:rsidRPr="005B6112">
        <w:rPr>
          <w:lang w:val="hr-HR" w:eastAsia="hr-HR"/>
        </w:rPr>
        <w:t>)</w:t>
      </w:r>
    </w:p>
    <w:p w14:paraId="291477D1" w14:textId="757CFDA9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fiskalnoj odgovornosti (NN </w:t>
      </w:r>
      <w:r w:rsidR="000D6A1F" w:rsidRPr="005B6112">
        <w:rPr>
          <w:lang w:val="hr-HR" w:eastAsia="hr-HR"/>
        </w:rPr>
        <w:t>111/18</w:t>
      </w:r>
      <w:r w:rsidR="00251BAE" w:rsidRPr="005B6112">
        <w:rPr>
          <w:lang w:val="hr-HR" w:eastAsia="hr-HR"/>
        </w:rPr>
        <w:t>, 83/23</w:t>
      </w:r>
      <w:r w:rsidRPr="005B6112">
        <w:rPr>
          <w:lang w:val="hr-HR" w:eastAsia="hr-HR"/>
        </w:rPr>
        <w:t>)</w:t>
      </w:r>
    </w:p>
    <w:p w14:paraId="09943ED5" w14:textId="18C51182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udrugama (NN 74/14</w:t>
      </w:r>
      <w:r w:rsidR="00F5695E" w:rsidRPr="005B6112">
        <w:rPr>
          <w:lang w:val="hr-HR" w:eastAsia="hr-HR"/>
        </w:rPr>
        <w:t>, 70/17</w:t>
      </w:r>
      <w:r w:rsidR="00C628E5" w:rsidRPr="005B6112">
        <w:rPr>
          <w:lang w:val="hr-HR" w:eastAsia="hr-HR"/>
        </w:rPr>
        <w:t>, 98/19</w:t>
      </w:r>
      <w:r w:rsidR="00F66D00" w:rsidRPr="005B6112">
        <w:rPr>
          <w:lang w:val="hr-HR" w:eastAsia="hr-HR"/>
        </w:rPr>
        <w:t>, 151/22</w:t>
      </w:r>
      <w:r w:rsidRPr="005B6112">
        <w:rPr>
          <w:lang w:val="hr-HR" w:eastAsia="hr-HR"/>
        </w:rPr>
        <w:t>)</w:t>
      </w:r>
    </w:p>
    <w:p w14:paraId="51A30702" w14:textId="6EAF56F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ustanovama (NN 76/93, 29/97, 47/99, 35/08</w:t>
      </w:r>
      <w:r w:rsidR="005F31E3" w:rsidRPr="005B6112">
        <w:rPr>
          <w:lang w:val="hr-HR" w:eastAsia="hr-HR"/>
        </w:rPr>
        <w:t>, 127/19</w:t>
      </w:r>
      <w:r w:rsidR="00F66D00" w:rsidRPr="005B6112">
        <w:rPr>
          <w:lang w:val="hr-HR" w:eastAsia="hr-HR"/>
        </w:rPr>
        <w:t>, 151/22</w:t>
      </w:r>
      <w:r w:rsidRPr="005B6112">
        <w:rPr>
          <w:lang w:val="hr-HR" w:eastAsia="hr-HR"/>
        </w:rPr>
        <w:t>)</w:t>
      </w:r>
    </w:p>
    <w:p w14:paraId="7650B529" w14:textId="6B841E58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predškolskom odgoju i obrazovanju (NN 10/97, 107/07, 94/13</w:t>
      </w:r>
      <w:r w:rsidR="005F31E3" w:rsidRPr="005B6112">
        <w:rPr>
          <w:lang w:val="hr-HR" w:eastAsia="hr-HR"/>
        </w:rPr>
        <w:t>, 98/19</w:t>
      </w:r>
      <w:r w:rsidR="00F66D00" w:rsidRPr="005B6112">
        <w:rPr>
          <w:lang w:val="hr-HR" w:eastAsia="hr-HR"/>
        </w:rPr>
        <w:t>, 57/22</w:t>
      </w:r>
      <w:r w:rsidR="00251BAE" w:rsidRPr="005B6112">
        <w:rPr>
          <w:lang w:val="hr-HR" w:eastAsia="hr-HR"/>
        </w:rPr>
        <w:t>, 101/23</w:t>
      </w:r>
      <w:r w:rsidRPr="005B6112">
        <w:rPr>
          <w:lang w:val="hr-HR" w:eastAsia="hr-HR"/>
        </w:rPr>
        <w:t>)</w:t>
      </w:r>
    </w:p>
    <w:p w14:paraId="1142D325" w14:textId="29D28CBF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lastRenderedPageBreak/>
        <w:t>Zakon o ugosti</w:t>
      </w:r>
      <w:r w:rsidR="00A276E1" w:rsidRPr="005B6112">
        <w:rPr>
          <w:lang w:val="hr-HR" w:eastAsia="hr-HR"/>
        </w:rPr>
        <w:t>teljskoj djelatnosti (NN 85/15, 121/16</w:t>
      </w:r>
      <w:r w:rsidR="00F347E2" w:rsidRPr="005B6112">
        <w:rPr>
          <w:lang w:val="hr-HR" w:eastAsia="hr-HR"/>
        </w:rPr>
        <w:t>, 99/18</w:t>
      </w:r>
      <w:r w:rsidR="005F31E3" w:rsidRPr="005B6112">
        <w:rPr>
          <w:lang w:val="hr-HR" w:eastAsia="hr-HR"/>
        </w:rPr>
        <w:t>, 25/19, 98/19</w:t>
      </w:r>
      <w:r w:rsidR="00A34EB8" w:rsidRPr="005B6112">
        <w:rPr>
          <w:lang w:val="hr-HR" w:eastAsia="hr-HR"/>
        </w:rPr>
        <w:t>, 32/20, 42/20</w:t>
      </w:r>
      <w:r w:rsidR="00436BCE" w:rsidRPr="005B6112">
        <w:rPr>
          <w:lang w:val="hr-HR" w:eastAsia="hr-HR"/>
        </w:rPr>
        <w:t>, 126/21</w:t>
      </w:r>
      <w:r w:rsidR="00E2736A">
        <w:rPr>
          <w:lang w:val="hr-HR" w:eastAsia="hr-HR"/>
        </w:rPr>
        <w:t xml:space="preserve"> i 152/24</w:t>
      </w:r>
      <w:r w:rsidR="00A276E1" w:rsidRPr="005B6112">
        <w:rPr>
          <w:lang w:val="hr-HR" w:eastAsia="hr-HR"/>
        </w:rPr>
        <w:t>)</w:t>
      </w:r>
    </w:p>
    <w:p w14:paraId="4BAADF9F" w14:textId="498D513C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vatrogastvu (NN </w:t>
      </w:r>
      <w:r w:rsidR="005F31E3" w:rsidRPr="005B6112">
        <w:rPr>
          <w:lang w:val="hr-HR" w:eastAsia="hr-HR"/>
        </w:rPr>
        <w:t>125/19</w:t>
      </w:r>
      <w:r w:rsidR="00F66D00" w:rsidRPr="005B6112">
        <w:rPr>
          <w:lang w:val="hr-HR" w:eastAsia="hr-HR"/>
        </w:rPr>
        <w:t>, 114/22</w:t>
      </w:r>
      <w:r w:rsidR="00E2736A">
        <w:rPr>
          <w:lang w:val="hr-HR" w:eastAsia="hr-HR"/>
        </w:rPr>
        <w:t xml:space="preserve"> i 155/23</w:t>
      </w:r>
      <w:r w:rsidRPr="005B6112">
        <w:rPr>
          <w:lang w:val="hr-HR" w:eastAsia="hr-HR"/>
        </w:rPr>
        <w:t>)</w:t>
      </w:r>
    </w:p>
    <w:p w14:paraId="7551C4E7" w14:textId="215F95F0" w:rsidR="002F048A" w:rsidRPr="005B6112" w:rsidRDefault="00A276E1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s</w:t>
      </w:r>
      <w:r w:rsidR="002F048A" w:rsidRPr="005B6112">
        <w:rPr>
          <w:lang w:val="hr-HR" w:eastAsia="hr-HR"/>
        </w:rPr>
        <w:t>portu (</w:t>
      </w:r>
      <w:r w:rsidR="00F66D00" w:rsidRPr="005B6112">
        <w:rPr>
          <w:lang w:val="hr-HR" w:eastAsia="hr-HR"/>
        </w:rPr>
        <w:t>141/22</w:t>
      </w:r>
      <w:r w:rsidRPr="005B6112">
        <w:rPr>
          <w:lang w:val="hr-HR" w:eastAsia="hr-HR"/>
        </w:rPr>
        <w:t>)</w:t>
      </w:r>
    </w:p>
    <w:p w14:paraId="5CFBD292" w14:textId="356BA3C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socijalnoj </w:t>
      </w:r>
      <w:r w:rsidR="00A276E1" w:rsidRPr="005B6112">
        <w:rPr>
          <w:lang w:val="hr-HR" w:eastAsia="hr-HR"/>
        </w:rPr>
        <w:t>skrbi (NN </w:t>
      </w:r>
      <w:r w:rsidR="001A7802" w:rsidRPr="005B6112">
        <w:rPr>
          <w:lang w:val="hr-HR" w:eastAsia="hr-HR"/>
        </w:rPr>
        <w:t>18/22</w:t>
      </w:r>
      <w:r w:rsidR="00F66D00" w:rsidRPr="005B6112">
        <w:rPr>
          <w:lang w:val="hr-HR" w:eastAsia="hr-HR"/>
        </w:rPr>
        <w:t>, 46/22, 119/22</w:t>
      </w:r>
      <w:r w:rsidR="00251BAE" w:rsidRPr="005B6112">
        <w:rPr>
          <w:lang w:val="hr-HR" w:eastAsia="hr-HR"/>
        </w:rPr>
        <w:t>, 71/23, 156/23</w:t>
      </w:r>
      <w:r w:rsidR="00E2736A">
        <w:rPr>
          <w:lang w:val="hr-HR" w:eastAsia="hr-HR"/>
        </w:rPr>
        <w:t xml:space="preserve"> i 61/25</w:t>
      </w:r>
      <w:r w:rsidR="00A276E1" w:rsidRPr="005B6112">
        <w:rPr>
          <w:lang w:val="hr-HR" w:eastAsia="hr-HR"/>
        </w:rPr>
        <w:t>)</w:t>
      </w:r>
    </w:p>
    <w:p w14:paraId="43CA003C" w14:textId="1FF0EE9B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Hrvatskom crvenom križu (NN 71/10</w:t>
      </w:r>
      <w:r w:rsidR="00A34EB8" w:rsidRPr="005B6112">
        <w:rPr>
          <w:lang w:val="hr-HR" w:eastAsia="hr-HR"/>
        </w:rPr>
        <w:t>, 136/20</w:t>
      </w:r>
      <w:r w:rsidRPr="005B6112">
        <w:rPr>
          <w:lang w:val="hr-HR" w:eastAsia="hr-HR"/>
        </w:rPr>
        <w:t>)</w:t>
      </w:r>
    </w:p>
    <w:p w14:paraId="09FDEA89" w14:textId="77777777" w:rsidR="00F66D00" w:rsidRPr="005B6112" w:rsidRDefault="002F048A" w:rsidP="00F66D00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Hrvatskoj gorskoj službi spašavanja (NN 79/06</w:t>
      </w:r>
      <w:r w:rsidR="00A276E1" w:rsidRPr="005B6112">
        <w:rPr>
          <w:lang w:val="hr-HR" w:eastAsia="hr-HR"/>
        </w:rPr>
        <w:t>, 110/15</w:t>
      </w:r>
      <w:r w:rsidRPr="005B6112">
        <w:rPr>
          <w:lang w:val="hr-HR" w:eastAsia="hr-HR"/>
        </w:rPr>
        <w:t>)</w:t>
      </w:r>
    </w:p>
    <w:p w14:paraId="41E6AF6C" w14:textId="03F1C4BD" w:rsidR="002F048A" w:rsidRPr="005B6112" w:rsidRDefault="002F048A" w:rsidP="00F66D00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savjetima mladih (NN 41/14</w:t>
      </w:r>
      <w:r w:rsidR="00251BAE" w:rsidRPr="005B6112">
        <w:rPr>
          <w:lang w:val="hr-HR" w:eastAsia="hr-HR"/>
        </w:rPr>
        <w:t>, 83/23</w:t>
      </w:r>
      <w:r w:rsidRPr="005B6112">
        <w:rPr>
          <w:lang w:val="hr-HR" w:eastAsia="hr-HR"/>
        </w:rPr>
        <w:t>)</w:t>
      </w:r>
    </w:p>
    <w:p w14:paraId="49E4A883" w14:textId="73FE9493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komunalnom gospodarstvu (NN </w:t>
      </w:r>
      <w:r w:rsidR="00F347E2" w:rsidRPr="005B6112">
        <w:rPr>
          <w:lang w:val="hr-HR" w:eastAsia="hr-HR"/>
        </w:rPr>
        <w:t>68/18, 110/18</w:t>
      </w:r>
      <w:r w:rsidR="00A34EB8" w:rsidRPr="005B6112">
        <w:rPr>
          <w:lang w:val="hr-HR" w:eastAsia="hr-HR"/>
        </w:rPr>
        <w:t>, 32/20</w:t>
      </w:r>
      <w:r w:rsidR="00E2736A">
        <w:rPr>
          <w:lang w:val="hr-HR" w:eastAsia="hr-HR"/>
        </w:rPr>
        <w:t xml:space="preserve"> i 145/24</w:t>
      </w:r>
      <w:r w:rsidRPr="005B6112">
        <w:rPr>
          <w:lang w:val="hr-HR" w:eastAsia="hr-HR"/>
        </w:rPr>
        <w:t>)</w:t>
      </w:r>
    </w:p>
    <w:p w14:paraId="0CB821A2" w14:textId="4C9A9306" w:rsidR="002F048A" w:rsidRPr="000833F4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koncesijama (NN </w:t>
      </w:r>
      <w:r w:rsidR="007718B0" w:rsidRPr="005B6112">
        <w:rPr>
          <w:lang w:val="hr-HR" w:eastAsia="hr-HR"/>
        </w:rPr>
        <w:t>69/</w:t>
      </w:r>
      <w:r w:rsidR="007718B0" w:rsidRPr="000833F4">
        <w:rPr>
          <w:lang w:val="hr-HR" w:eastAsia="hr-HR"/>
        </w:rPr>
        <w:t>17</w:t>
      </w:r>
      <w:r w:rsidR="00A34EB8" w:rsidRPr="000833F4">
        <w:rPr>
          <w:lang w:val="hr-HR" w:eastAsia="hr-HR"/>
        </w:rPr>
        <w:t>, 107/20</w:t>
      </w:r>
      <w:r w:rsidRPr="000833F4">
        <w:rPr>
          <w:lang w:val="hr-HR" w:eastAsia="hr-HR"/>
        </w:rPr>
        <w:t>)</w:t>
      </w:r>
    </w:p>
    <w:p w14:paraId="0EEF069E" w14:textId="06334C06" w:rsidR="007E2332" w:rsidRPr="000833F4" w:rsidRDefault="007E2332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Zakon o šumama (</w:t>
      </w:r>
      <w:r w:rsidRPr="000833F4">
        <w:t>NN</w:t>
      </w:r>
      <w:r w:rsidR="002F068F" w:rsidRPr="000833F4">
        <w:t xml:space="preserve"> 68/18, 115/18</w:t>
      </w:r>
      <w:r w:rsidR="005F31E3" w:rsidRPr="000833F4">
        <w:t>, 98/19</w:t>
      </w:r>
      <w:r w:rsidR="00A34EB8" w:rsidRPr="000833F4">
        <w:t>, 32/20, 145/20</w:t>
      </w:r>
      <w:r w:rsidR="00495BB7" w:rsidRPr="000833F4">
        <w:t>, 101/23</w:t>
      </w:r>
      <w:r w:rsidR="001F411B" w:rsidRPr="000833F4">
        <w:t xml:space="preserve"> i 36/24</w:t>
      </w:r>
      <w:r w:rsidRPr="000833F4">
        <w:t>)</w:t>
      </w:r>
    </w:p>
    <w:p w14:paraId="4F40699B" w14:textId="104A39E7" w:rsidR="00C84FAE" w:rsidRPr="000833F4" w:rsidRDefault="00C84FAE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t xml:space="preserve">Zakon o </w:t>
      </w:r>
      <w:proofErr w:type="spellStart"/>
      <w:r w:rsidRPr="000833F4">
        <w:t>javnoj</w:t>
      </w:r>
      <w:proofErr w:type="spellEnd"/>
      <w:r w:rsidRPr="000833F4">
        <w:t xml:space="preserve"> </w:t>
      </w:r>
      <w:proofErr w:type="spellStart"/>
      <w:r w:rsidRPr="000833F4">
        <w:t>nabavi</w:t>
      </w:r>
      <w:proofErr w:type="spellEnd"/>
      <w:r w:rsidRPr="000833F4">
        <w:t xml:space="preserve"> (NN </w:t>
      </w:r>
      <w:hyperlink r:id="rId7" w:history="1">
        <w:r w:rsidRPr="000833F4">
          <w:rPr>
            <w:u w:val="single"/>
          </w:rPr>
          <w:t>120/16</w:t>
        </w:r>
      </w:hyperlink>
      <w:r w:rsidR="00F66D00" w:rsidRPr="000833F4">
        <w:rPr>
          <w:u w:val="single"/>
        </w:rPr>
        <w:t>, 114/22</w:t>
      </w:r>
      <w:r w:rsidRPr="000833F4">
        <w:t>)</w:t>
      </w:r>
    </w:p>
    <w:p w14:paraId="07D62387" w14:textId="79DD7EF6" w:rsidR="002F048A" w:rsidRPr="000833F4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Zakon o vodama  (NN </w:t>
      </w:r>
      <w:r w:rsidR="009321BF" w:rsidRPr="000833F4">
        <w:rPr>
          <w:lang w:val="hr-HR" w:eastAsia="hr-HR"/>
        </w:rPr>
        <w:t>66/19</w:t>
      </w:r>
      <w:r w:rsidR="001A7802" w:rsidRPr="000833F4">
        <w:rPr>
          <w:lang w:val="hr-HR" w:eastAsia="hr-HR"/>
        </w:rPr>
        <w:t>, 84/21</w:t>
      </w:r>
      <w:r w:rsidR="00495BB7" w:rsidRPr="000833F4">
        <w:rPr>
          <w:lang w:val="hr-HR" w:eastAsia="hr-HR"/>
        </w:rPr>
        <w:t>, 47/23</w:t>
      </w:r>
      <w:r w:rsidRPr="000833F4">
        <w:rPr>
          <w:lang w:val="hr-HR" w:eastAsia="hr-HR"/>
        </w:rPr>
        <w:t>)</w:t>
      </w:r>
    </w:p>
    <w:p w14:paraId="3D1D999C" w14:textId="26276E64" w:rsidR="002F048A" w:rsidRPr="000833F4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Zakon o financiranju vodnog gospodarstva (NN 153/09. i 56/13, 154/14</w:t>
      </w:r>
      <w:r w:rsidR="00A276E1" w:rsidRPr="000833F4">
        <w:rPr>
          <w:lang w:val="hr-HR" w:eastAsia="hr-HR"/>
        </w:rPr>
        <w:t>, 119/15, 120/16</w:t>
      </w:r>
      <w:r w:rsidR="007718B0" w:rsidRPr="000833F4">
        <w:rPr>
          <w:lang w:val="hr-HR" w:eastAsia="hr-HR"/>
        </w:rPr>
        <w:t>, 127/17</w:t>
      </w:r>
      <w:r w:rsidR="00A34EB8" w:rsidRPr="000833F4">
        <w:rPr>
          <w:lang w:val="hr-HR" w:eastAsia="hr-HR"/>
        </w:rPr>
        <w:t>, 66/19</w:t>
      </w:r>
      <w:r w:rsidR="001F411B" w:rsidRPr="000833F4">
        <w:rPr>
          <w:lang w:val="hr-HR" w:eastAsia="hr-HR"/>
        </w:rPr>
        <w:t xml:space="preserve"> i 36/24</w:t>
      </w:r>
      <w:r w:rsidRPr="000833F4">
        <w:rPr>
          <w:lang w:val="hr-HR" w:eastAsia="hr-HR"/>
        </w:rPr>
        <w:t>)</w:t>
      </w:r>
    </w:p>
    <w:p w14:paraId="42157FC3" w14:textId="721CB882" w:rsidR="00C84FAE" w:rsidRPr="000833F4" w:rsidRDefault="00C84FAE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t xml:space="preserve">Zakon o </w:t>
      </w:r>
      <w:proofErr w:type="spellStart"/>
      <w:r w:rsidRPr="000833F4">
        <w:t>cestama</w:t>
      </w:r>
      <w:proofErr w:type="spellEnd"/>
      <w:r w:rsidRPr="000833F4">
        <w:t xml:space="preserve"> (NN </w:t>
      </w:r>
      <w:hyperlink r:id="rId8" w:history="1">
        <w:r w:rsidRPr="000833F4">
          <w:rPr>
            <w:u w:val="single"/>
          </w:rPr>
          <w:t>84/11</w:t>
        </w:r>
      </w:hyperlink>
      <w:r w:rsidRPr="000833F4">
        <w:t xml:space="preserve">, </w:t>
      </w:r>
      <w:hyperlink r:id="rId9" w:history="1">
        <w:r w:rsidRPr="000833F4">
          <w:rPr>
            <w:u w:val="single"/>
          </w:rPr>
          <w:t>18/13</w:t>
        </w:r>
      </w:hyperlink>
      <w:r w:rsidRPr="000833F4">
        <w:t xml:space="preserve">, </w:t>
      </w:r>
      <w:hyperlink r:id="rId10" w:history="1">
        <w:r w:rsidRPr="000833F4">
          <w:rPr>
            <w:u w:val="single"/>
          </w:rPr>
          <w:t>22/13</w:t>
        </w:r>
      </w:hyperlink>
      <w:r w:rsidRPr="000833F4">
        <w:t xml:space="preserve">, </w:t>
      </w:r>
      <w:hyperlink r:id="rId11" w:history="1">
        <w:r w:rsidRPr="000833F4">
          <w:rPr>
            <w:u w:val="single"/>
          </w:rPr>
          <w:t>54/13</w:t>
        </w:r>
      </w:hyperlink>
      <w:r w:rsidRPr="000833F4">
        <w:t xml:space="preserve">, </w:t>
      </w:r>
      <w:hyperlink r:id="rId12" w:history="1">
        <w:r w:rsidRPr="000833F4">
          <w:rPr>
            <w:u w:val="single"/>
          </w:rPr>
          <w:t>148/13</w:t>
        </w:r>
      </w:hyperlink>
      <w:r w:rsidRPr="000833F4">
        <w:t xml:space="preserve">, </w:t>
      </w:r>
      <w:hyperlink r:id="rId13" w:history="1">
        <w:r w:rsidRPr="000833F4">
          <w:rPr>
            <w:u w:val="single"/>
          </w:rPr>
          <w:t>92/14</w:t>
        </w:r>
      </w:hyperlink>
      <w:r w:rsidRPr="000833F4">
        <w:t xml:space="preserve">, </w:t>
      </w:r>
      <w:hyperlink r:id="rId14" w:history="1">
        <w:r w:rsidRPr="000833F4">
          <w:rPr>
            <w:u w:val="single"/>
          </w:rPr>
          <w:t>110/19</w:t>
        </w:r>
      </w:hyperlink>
      <w:r w:rsidRPr="000833F4">
        <w:t xml:space="preserve">, </w:t>
      </w:r>
      <w:hyperlink r:id="rId15" w:history="1">
        <w:r w:rsidRPr="000833F4">
          <w:rPr>
            <w:u w:val="single"/>
          </w:rPr>
          <w:t>144/21</w:t>
        </w:r>
      </w:hyperlink>
      <w:r w:rsidR="00F66D00" w:rsidRPr="000833F4">
        <w:rPr>
          <w:u w:val="single"/>
        </w:rPr>
        <w:t>, 114/22</w:t>
      </w:r>
      <w:r w:rsidR="00495BB7" w:rsidRPr="000833F4">
        <w:rPr>
          <w:u w:val="single"/>
        </w:rPr>
        <w:t>,</w:t>
      </w:r>
      <w:r w:rsidR="00495BB7" w:rsidRPr="000833F4">
        <w:t xml:space="preserve">  </w:t>
      </w:r>
      <w:r w:rsidR="00495BB7" w:rsidRPr="000833F4">
        <w:rPr>
          <w:u w:val="single"/>
        </w:rPr>
        <w:t>04/23,</w:t>
      </w:r>
      <w:r w:rsidR="00495BB7" w:rsidRPr="000833F4">
        <w:t xml:space="preserve"> </w:t>
      </w:r>
      <w:r w:rsidR="00495BB7" w:rsidRPr="000833F4">
        <w:rPr>
          <w:u w:val="single"/>
        </w:rPr>
        <w:t>133/23</w:t>
      </w:r>
      <w:r w:rsidR="001F411B" w:rsidRPr="000833F4">
        <w:rPr>
          <w:u w:val="single"/>
        </w:rPr>
        <w:t xml:space="preserve"> i  15625</w:t>
      </w:r>
      <w:r w:rsidRPr="000833F4">
        <w:t>)</w:t>
      </w:r>
    </w:p>
    <w:p w14:paraId="3B1B6C20" w14:textId="2035C555" w:rsidR="002F048A" w:rsidRPr="000833F4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Zakon o prijevozu u cestovnom prometu (NN  </w:t>
      </w:r>
      <w:r w:rsidR="002F068F" w:rsidRPr="000833F4">
        <w:rPr>
          <w:lang w:val="hr-HR" w:eastAsia="hr-HR"/>
        </w:rPr>
        <w:t>41/18</w:t>
      </w:r>
      <w:r w:rsidR="009321BF" w:rsidRPr="000833F4">
        <w:rPr>
          <w:lang w:val="hr-HR" w:eastAsia="hr-HR"/>
        </w:rPr>
        <w:t>, 98</w:t>
      </w:r>
      <w:r w:rsidR="00A34EB8" w:rsidRPr="000833F4">
        <w:rPr>
          <w:lang w:val="hr-HR" w:eastAsia="hr-HR"/>
        </w:rPr>
        <w:t>/</w:t>
      </w:r>
      <w:r w:rsidR="009321BF" w:rsidRPr="000833F4">
        <w:rPr>
          <w:lang w:val="hr-HR" w:eastAsia="hr-HR"/>
        </w:rPr>
        <w:t>19</w:t>
      </w:r>
      <w:r w:rsidR="0084209B" w:rsidRPr="000833F4">
        <w:rPr>
          <w:lang w:val="hr-HR" w:eastAsia="hr-HR"/>
        </w:rPr>
        <w:t>, 30/21, 89/21</w:t>
      </w:r>
      <w:r w:rsidR="00FF36D6" w:rsidRPr="000833F4">
        <w:rPr>
          <w:lang w:val="hr-HR" w:eastAsia="hr-HR"/>
        </w:rPr>
        <w:t>, 114/22</w:t>
      </w:r>
      <w:r w:rsidR="001F411B" w:rsidRPr="000833F4">
        <w:rPr>
          <w:lang w:val="hr-HR" w:eastAsia="hr-HR"/>
        </w:rPr>
        <w:t xml:space="preserve"> i 136/24</w:t>
      </w:r>
      <w:r w:rsidRPr="000833F4">
        <w:rPr>
          <w:lang w:val="hr-HR" w:eastAsia="hr-HR"/>
        </w:rPr>
        <w:t>)</w:t>
      </w:r>
    </w:p>
    <w:p w14:paraId="694ABCD2" w14:textId="3F289718" w:rsidR="00C84FAE" w:rsidRPr="000833F4" w:rsidRDefault="00C84FAE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t xml:space="preserve">Zakon o </w:t>
      </w:r>
      <w:proofErr w:type="spellStart"/>
      <w:r w:rsidRPr="000833F4">
        <w:t>sigurnosti</w:t>
      </w:r>
      <w:proofErr w:type="spellEnd"/>
      <w:r w:rsidRPr="000833F4">
        <w:t xml:space="preserve"> </w:t>
      </w:r>
      <w:proofErr w:type="spellStart"/>
      <w:r w:rsidRPr="000833F4">
        <w:t>prometa</w:t>
      </w:r>
      <w:proofErr w:type="spellEnd"/>
      <w:r w:rsidRPr="000833F4">
        <w:t xml:space="preserve"> </w:t>
      </w:r>
      <w:proofErr w:type="spellStart"/>
      <w:r w:rsidRPr="000833F4">
        <w:t>na</w:t>
      </w:r>
      <w:proofErr w:type="spellEnd"/>
      <w:r w:rsidRPr="000833F4">
        <w:t xml:space="preserve"> </w:t>
      </w:r>
      <w:proofErr w:type="spellStart"/>
      <w:r w:rsidRPr="000833F4">
        <w:t>cestama</w:t>
      </w:r>
      <w:proofErr w:type="spellEnd"/>
      <w:r w:rsidRPr="000833F4">
        <w:t xml:space="preserve"> (NN </w:t>
      </w:r>
      <w:hyperlink r:id="rId16" w:history="1">
        <w:r w:rsidRPr="000833F4">
          <w:rPr>
            <w:u w:val="single"/>
          </w:rPr>
          <w:t>67/08</w:t>
        </w:r>
      </w:hyperlink>
      <w:r w:rsidRPr="000833F4">
        <w:t xml:space="preserve">, </w:t>
      </w:r>
      <w:hyperlink r:id="rId17" w:history="1">
        <w:r w:rsidRPr="000833F4">
          <w:rPr>
            <w:u w:val="single"/>
          </w:rPr>
          <w:t>74/11</w:t>
        </w:r>
      </w:hyperlink>
      <w:r w:rsidRPr="000833F4">
        <w:t xml:space="preserve">, </w:t>
      </w:r>
      <w:hyperlink r:id="rId18" w:history="1">
        <w:r w:rsidRPr="000833F4">
          <w:rPr>
            <w:u w:val="single"/>
          </w:rPr>
          <w:t>80/13</w:t>
        </w:r>
      </w:hyperlink>
      <w:r w:rsidRPr="000833F4">
        <w:t xml:space="preserve">, </w:t>
      </w:r>
      <w:hyperlink r:id="rId19" w:history="1">
        <w:r w:rsidRPr="000833F4">
          <w:rPr>
            <w:u w:val="single"/>
          </w:rPr>
          <w:t>92/14</w:t>
        </w:r>
      </w:hyperlink>
      <w:r w:rsidRPr="000833F4">
        <w:t xml:space="preserve">, </w:t>
      </w:r>
      <w:hyperlink r:id="rId20" w:history="1">
        <w:r w:rsidRPr="000833F4">
          <w:rPr>
            <w:u w:val="single"/>
          </w:rPr>
          <w:t>64/15</w:t>
        </w:r>
      </w:hyperlink>
      <w:r w:rsidRPr="000833F4">
        <w:t xml:space="preserve">, </w:t>
      </w:r>
      <w:hyperlink r:id="rId21" w:history="1">
        <w:r w:rsidRPr="000833F4">
          <w:rPr>
            <w:u w:val="single"/>
          </w:rPr>
          <w:t>108/17,</w:t>
        </w:r>
      </w:hyperlink>
      <w:r w:rsidRPr="000833F4">
        <w:t xml:space="preserve"> </w:t>
      </w:r>
      <w:hyperlink r:id="rId22" w:history="1">
        <w:r w:rsidRPr="000833F4">
          <w:rPr>
            <w:u w:val="single"/>
          </w:rPr>
          <w:t>70/19,</w:t>
        </w:r>
      </w:hyperlink>
      <w:r w:rsidRPr="000833F4">
        <w:t xml:space="preserve"> </w:t>
      </w:r>
      <w:hyperlink r:id="rId23" w:history="1">
        <w:r w:rsidRPr="000833F4">
          <w:rPr>
            <w:u w:val="single"/>
          </w:rPr>
          <w:t>42/20</w:t>
        </w:r>
      </w:hyperlink>
      <w:r w:rsidR="00FF36D6" w:rsidRPr="000833F4">
        <w:rPr>
          <w:u w:val="single"/>
        </w:rPr>
        <w:t>,</w:t>
      </w:r>
      <w:r w:rsidR="00FF36D6" w:rsidRPr="000833F4">
        <w:t xml:space="preserve"> </w:t>
      </w:r>
      <w:r w:rsidR="00FF36D6" w:rsidRPr="000833F4">
        <w:rPr>
          <w:u w:val="single"/>
        </w:rPr>
        <w:t>85/22,</w:t>
      </w:r>
      <w:r w:rsidR="00FF36D6" w:rsidRPr="000833F4">
        <w:t xml:space="preserve"> </w:t>
      </w:r>
      <w:r w:rsidR="00FF36D6" w:rsidRPr="000833F4">
        <w:rPr>
          <w:u w:val="single"/>
        </w:rPr>
        <w:t>114/22</w:t>
      </w:r>
      <w:r w:rsidR="00495BB7" w:rsidRPr="000833F4">
        <w:rPr>
          <w:u w:val="single"/>
        </w:rPr>
        <w:t xml:space="preserve"> ,</w:t>
      </w:r>
      <w:r w:rsidR="00495BB7" w:rsidRPr="000833F4">
        <w:t xml:space="preserve"> </w:t>
      </w:r>
      <w:r w:rsidR="00495BB7" w:rsidRPr="000833F4">
        <w:rPr>
          <w:u w:val="single"/>
        </w:rPr>
        <w:t>133/23</w:t>
      </w:r>
      <w:r w:rsidR="001F411B" w:rsidRPr="000833F4">
        <w:rPr>
          <w:u w:val="single"/>
        </w:rPr>
        <w:t xml:space="preserve"> i 145/24</w:t>
      </w:r>
      <w:r w:rsidRPr="000833F4">
        <w:t>)</w:t>
      </w:r>
    </w:p>
    <w:p w14:paraId="31D64DBE" w14:textId="372EEBD4" w:rsidR="00317901" w:rsidRPr="000833F4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Zakon o gospodarenju otpadom (NN </w:t>
      </w:r>
      <w:hyperlink r:id="rId24" w:history="1">
        <w:r w:rsidR="008379E6" w:rsidRPr="000833F4">
          <w:rPr>
            <w:b/>
            <w:bCs/>
            <w:u w:val="single"/>
          </w:rPr>
          <w:t>84/21</w:t>
        </w:r>
      </w:hyperlink>
      <w:r w:rsidR="00495BB7" w:rsidRPr="000833F4">
        <w:rPr>
          <w:b/>
          <w:bCs/>
        </w:rPr>
        <w:t>, 142/23</w:t>
      </w:r>
      <w:r w:rsidR="008379E6" w:rsidRPr="000833F4">
        <w:rPr>
          <w:b/>
          <w:bCs/>
        </w:rPr>
        <w:t>)</w:t>
      </w:r>
    </w:p>
    <w:p w14:paraId="66A90CC2" w14:textId="32F150FB" w:rsidR="002F048A" w:rsidRPr="000833F4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Zakon o grobljima (NN </w:t>
      </w:r>
      <w:hyperlink r:id="rId25" w:history="1">
        <w:r w:rsidR="001F411B" w:rsidRPr="000833F4">
          <w:rPr>
            <w:u w:val="single"/>
          </w:rPr>
          <w:t>78/25</w:t>
        </w:r>
      </w:hyperlink>
      <w:r w:rsidR="00CE576D" w:rsidRPr="000833F4">
        <w:t>, </w:t>
      </w:r>
      <w:hyperlink r:id="rId26" w:history="1">
        <w:r w:rsidR="001F411B" w:rsidRPr="000833F4">
          <w:rPr>
            <w:u w:val="single"/>
          </w:rPr>
          <w:t>80</w:t>
        </w:r>
        <w:r w:rsidR="00CE576D" w:rsidRPr="000833F4">
          <w:rPr>
            <w:u w:val="single"/>
          </w:rPr>
          <w:t>/2</w:t>
        </w:r>
      </w:hyperlink>
      <w:r w:rsidR="001F411B" w:rsidRPr="000833F4">
        <w:t>5</w:t>
      </w:r>
      <w:r w:rsidR="00317901" w:rsidRPr="000833F4">
        <w:rPr>
          <w:lang w:val="hr-HR" w:eastAsia="hr-HR"/>
        </w:rPr>
        <w:t>,</w:t>
      </w:r>
      <w:r w:rsidRPr="000833F4">
        <w:rPr>
          <w:lang w:val="hr-HR" w:eastAsia="hr-HR"/>
        </w:rPr>
        <w:t>)</w:t>
      </w:r>
    </w:p>
    <w:p w14:paraId="0FEC23A0" w14:textId="44D15881" w:rsidR="00C84FAE" w:rsidRPr="000833F4" w:rsidRDefault="00C84FAE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t xml:space="preserve">Zakon o </w:t>
      </w:r>
      <w:proofErr w:type="spellStart"/>
      <w:r w:rsidRPr="000833F4">
        <w:t>prostornom</w:t>
      </w:r>
      <w:proofErr w:type="spellEnd"/>
      <w:r w:rsidRPr="000833F4">
        <w:t xml:space="preserve"> </w:t>
      </w:r>
      <w:proofErr w:type="spellStart"/>
      <w:r w:rsidRPr="000833F4">
        <w:t>uređenju</w:t>
      </w:r>
      <w:proofErr w:type="spellEnd"/>
      <w:r w:rsidRPr="000833F4">
        <w:t xml:space="preserve"> (</w:t>
      </w:r>
      <w:r w:rsidR="001F411B" w:rsidRPr="000833F4">
        <w:t>155/25</w:t>
      </w:r>
      <w:r w:rsidRPr="000833F4">
        <w:t>)</w:t>
      </w:r>
    </w:p>
    <w:p w14:paraId="67057A94" w14:textId="0B91DF1A" w:rsidR="00C84FAE" w:rsidRPr="005B6112" w:rsidRDefault="00C84FAE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t xml:space="preserve">Zakon o </w:t>
      </w:r>
      <w:proofErr w:type="spellStart"/>
      <w:r w:rsidRPr="005B6112">
        <w:t>gradnji</w:t>
      </w:r>
      <w:proofErr w:type="spellEnd"/>
      <w:r w:rsidRPr="005B6112">
        <w:t xml:space="preserve"> (</w:t>
      </w:r>
      <w:r w:rsidR="001F411B">
        <w:t>155/25</w:t>
      </w:r>
      <w:r w:rsidRPr="005B6112">
        <w:t>)</w:t>
      </w:r>
    </w:p>
    <w:p w14:paraId="3A277679" w14:textId="144262AF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građevinskoj inspekciji ( NN </w:t>
      </w:r>
      <w:r w:rsidR="001D47DD">
        <w:rPr>
          <w:lang w:val="hr-HR" w:eastAsia="hr-HR"/>
        </w:rPr>
        <w:t>153/13 i 145/24</w:t>
      </w:r>
      <w:r w:rsidRPr="005B6112">
        <w:rPr>
          <w:lang w:val="hr-HR" w:eastAsia="hr-HR"/>
        </w:rPr>
        <w:t>)</w:t>
      </w:r>
    </w:p>
    <w:p w14:paraId="602EB49B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poslovima i djelatnostima prostornog uređenja i gradnje (NN 78/15</w:t>
      </w:r>
      <w:r w:rsidR="0002249C" w:rsidRPr="005B6112">
        <w:rPr>
          <w:lang w:val="hr-HR" w:eastAsia="hr-HR"/>
        </w:rPr>
        <w:t>, 118/18</w:t>
      </w:r>
      <w:r w:rsidR="00194A1C" w:rsidRPr="005B6112">
        <w:rPr>
          <w:lang w:val="hr-HR" w:eastAsia="hr-HR"/>
        </w:rPr>
        <w:t>, 110/19</w:t>
      </w:r>
      <w:r w:rsidRPr="005B6112">
        <w:rPr>
          <w:lang w:val="hr-HR" w:eastAsia="hr-HR"/>
        </w:rPr>
        <w:t>)</w:t>
      </w:r>
    </w:p>
    <w:p w14:paraId="7AD3985D" w14:textId="008FBBA5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</w:t>
      </w:r>
      <w:r w:rsidR="00934D6E" w:rsidRPr="005B6112">
        <w:rPr>
          <w:lang w:val="hr-HR" w:eastAsia="hr-HR"/>
        </w:rPr>
        <w:t xml:space="preserve">ublažavanju i uklanjanju posljedica prirodnih </w:t>
      </w:r>
      <w:r w:rsidRPr="005B6112">
        <w:rPr>
          <w:lang w:val="hr-HR" w:eastAsia="hr-HR"/>
        </w:rPr>
        <w:t>nepogoda (NN </w:t>
      </w:r>
      <w:r w:rsidR="00934D6E" w:rsidRPr="005B6112">
        <w:rPr>
          <w:lang w:val="hr-HR" w:eastAsia="hr-HR"/>
        </w:rPr>
        <w:t>16/19</w:t>
      </w:r>
      <w:r w:rsidRPr="005B6112">
        <w:rPr>
          <w:lang w:val="hr-HR" w:eastAsia="hr-HR"/>
        </w:rPr>
        <w:t>)</w:t>
      </w:r>
    </w:p>
    <w:p w14:paraId="228923DE" w14:textId="5923129E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poljoprivrednom zemljištu (NN </w:t>
      </w:r>
      <w:r w:rsidR="0002249C" w:rsidRPr="005B6112">
        <w:rPr>
          <w:lang w:val="hr-HR" w:eastAsia="hr-HR"/>
        </w:rPr>
        <w:t>20/18, 115/18</w:t>
      </w:r>
      <w:r w:rsidR="00194A1C" w:rsidRPr="005B6112">
        <w:rPr>
          <w:lang w:val="hr-HR" w:eastAsia="hr-HR"/>
        </w:rPr>
        <w:t>, 98/19</w:t>
      </w:r>
      <w:r w:rsidR="0055150C" w:rsidRPr="005B6112">
        <w:rPr>
          <w:lang w:val="hr-HR" w:eastAsia="hr-HR"/>
        </w:rPr>
        <w:t>, 57/22</w:t>
      </w:r>
      <w:r w:rsidR="001D47DD">
        <w:rPr>
          <w:lang w:val="hr-HR" w:eastAsia="hr-HR"/>
        </w:rPr>
        <w:t xml:space="preserve"> i 136/25</w:t>
      </w:r>
      <w:r w:rsidRPr="005B6112">
        <w:rPr>
          <w:lang w:val="hr-HR" w:eastAsia="hr-HR"/>
        </w:rPr>
        <w:t>)</w:t>
      </w:r>
    </w:p>
    <w:p w14:paraId="0231CDB3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energiji (NN 120/12, 14/14, 95/15, 102/15</w:t>
      </w:r>
      <w:r w:rsidR="0002249C" w:rsidRPr="005B6112">
        <w:rPr>
          <w:lang w:val="hr-HR" w:eastAsia="hr-HR"/>
        </w:rPr>
        <w:t>, 68/18</w:t>
      </w:r>
      <w:r w:rsidRPr="005B6112">
        <w:rPr>
          <w:lang w:val="hr-HR" w:eastAsia="hr-HR"/>
        </w:rPr>
        <w:t>)</w:t>
      </w:r>
    </w:p>
    <w:p w14:paraId="4BACFB88" w14:textId="77777777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zaštiti okoliša  (NN  80/13, 153/13, 78/15</w:t>
      </w:r>
      <w:r w:rsidR="0002249C" w:rsidRPr="005B6112">
        <w:rPr>
          <w:lang w:val="hr-HR" w:eastAsia="hr-HR"/>
        </w:rPr>
        <w:t>, 12/18, 118/18</w:t>
      </w:r>
      <w:r w:rsidRPr="005B6112">
        <w:rPr>
          <w:lang w:val="hr-HR" w:eastAsia="hr-HR"/>
        </w:rPr>
        <w:t>)</w:t>
      </w:r>
    </w:p>
    <w:p w14:paraId="463A7064" w14:textId="22D19638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zaštiti i očuvanju kulturnih dobara (NN </w:t>
      </w:r>
      <w:r w:rsidR="001D47DD">
        <w:rPr>
          <w:lang w:val="hr-HR" w:eastAsia="hr-HR"/>
        </w:rPr>
        <w:t>145/24</w:t>
      </w:r>
      <w:r w:rsidR="00A76995" w:rsidRPr="005B6112">
        <w:rPr>
          <w:lang w:val="hr-HR" w:eastAsia="hr-HR"/>
        </w:rPr>
        <w:t>, 151/</w:t>
      </w:r>
      <w:r w:rsidR="001D47DD">
        <w:rPr>
          <w:lang w:val="hr-HR" w:eastAsia="hr-HR"/>
        </w:rPr>
        <w:t>25</w:t>
      </w:r>
      <w:r w:rsidRPr="005B6112">
        <w:rPr>
          <w:lang w:val="hr-HR" w:eastAsia="hr-HR"/>
        </w:rPr>
        <w:t>)</w:t>
      </w:r>
    </w:p>
    <w:p w14:paraId="4AF690F5" w14:textId="4B669EC8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turističkim zajednicama i promicanju hrvatskog turizma (NN </w:t>
      </w:r>
      <w:r w:rsidR="00555904" w:rsidRPr="005B6112">
        <w:rPr>
          <w:lang w:val="hr-HR" w:eastAsia="hr-HR"/>
        </w:rPr>
        <w:t>52/19</w:t>
      </w:r>
      <w:r w:rsidR="00862C62" w:rsidRPr="005B6112">
        <w:rPr>
          <w:lang w:val="hr-HR" w:eastAsia="hr-HR"/>
        </w:rPr>
        <w:t>, 42/20</w:t>
      </w:r>
      <w:r w:rsidR="00555904" w:rsidRPr="005B6112">
        <w:rPr>
          <w:lang w:val="hr-HR" w:eastAsia="hr-HR"/>
        </w:rPr>
        <w:t>)</w:t>
      </w:r>
    </w:p>
    <w:p w14:paraId="7023DEAB" w14:textId="0A935C42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trgovini (NN  87/08, 116/08, 76/09, 114/11, 68/13, 30/14</w:t>
      </w:r>
      <w:r w:rsidR="00555904" w:rsidRPr="005B6112">
        <w:rPr>
          <w:lang w:val="hr-HR" w:eastAsia="hr-HR"/>
        </w:rPr>
        <w:t>, 32/19,  98/19</w:t>
      </w:r>
      <w:r w:rsidR="00862C62" w:rsidRPr="005B6112">
        <w:rPr>
          <w:lang w:val="hr-HR" w:eastAsia="hr-HR"/>
        </w:rPr>
        <w:t>, 32/20</w:t>
      </w:r>
      <w:r w:rsidR="00190765" w:rsidRPr="005B6112">
        <w:rPr>
          <w:lang w:val="hr-HR" w:eastAsia="hr-HR"/>
        </w:rPr>
        <w:t>, 33/23</w:t>
      </w:r>
      <w:r w:rsidRPr="005B6112">
        <w:rPr>
          <w:lang w:val="hr-HR" w:eastAsia="hr-HR"/>
        </w:rPr>
        <w:t>)</w:t>
      </w:r>
    </w:p>
    <w:p w14:paraId="2B2233E5" w14:textId="3F07965C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zaštiti od požara (NN  92/10</w:t>
      </w:r>
      <w:r w:rsidR="0055150C" w:rsidRPr="005B6112">
        <w:rPr>
          <w:lang w:val="hr-HR" w:eastAsia="hr-HR"/>
        </w:rPr>
        <w:t>, 114/22</w:t>
      </w:r>
      <w:r w:rsidRPr="005B6112">
        <w:rPr>
          <w:lang w:val="hr-HR" w:eastAsia="hr-HR"/>
        </w:rPr>
        <w:t>)</w:t>
      </w:r>
    </w:p>
    <w:p w14:paraId="5A2D8FB6" w14:textId="668AE635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sustavu civilne zaštite (NN 82/15</w:t>
      </w:r>
      <w:r w:rsidR="0002249C" w:rsidRPr="005B6112">
        <w:rPr>
          <w:lang w:val="hr-HR" w:eastAsia="hr-HR"/>
        </w:rPr>
        <w:t>, 118/18</w:t>
      </w:r>
      <w:r w:rsidR="00862C62" w:rsidRPr="005B6112">
        <w:rPr>
          <w:lang w:val="hr-HR" w:eastAsia="hr-HR"/>
        </w:rPr>
        <w:t>, 31/20</w:t>
      </w:r>
      <w:r w:rsidR="00544CA5" w:rsidRPr="005B6112">
        <w:rPr>
          <w:lang w:val="hr-HR" w:eastAsia="hr-HR"/>
        </w:rPr>
        <w:t>, 20/21</w:t>
      </w:r>
      <w:r w:rsidR="0055150C" w:rsidRPr="005B6112">
        <w:rPr>
          <w:lang w:val="hr-HR" w:eastAsia="hr-HR"/>
        </w:rPr>
        <w:t>, 114/22</w:t>
      </w:r>
      <w:r w:rsidRPr="005B6112">
        <w:rPr>
          <w:lang w:val="hr-HR" w:eastAsia="hr-HR"/>
        </w:rPr>
        <w:t>)</w:t>
      </w:r>
    </w:p>
    <w:p w14:paraId="20EF29D0" w14:textId="3E068A39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zaštiti od buke (NN 30/09, 55/13, 153/13</w:t>
      </w:r>
      <w:r w:rsidR="00A276E1" w:rsidRPr="005B6112">
        <w:rPr>
          <w:lang w:val="hr-HR" w:eastAsia="hr-HR"/>
        </w:rPr>
        <w:t>, 41/16</w:t>
      </w:r>
      <w:r w:rsidR="0002249C" w:rsidRPr="005B6112">
        <w:rPr>
          <w:lang w:val="hr-HR" w:eastAsia="hr-HR"/>
        </w:rPr>
        <w:t>, 114/18</w:t>
      </w:r>
      <w:r w:rsidR="00544CA5" w:rsidRPr="005B6112">
        <w:rPr>
          <w:lang w:val="hr-HR" w:eastAsia="hr-HR"/>
        </w:rPr>
        <w:t>, 14/21</w:t>
      </w:r>
      <w:r w:rsidRPr="005B6112">
        <w:rPr>
          <w:lang w:val="hr-HR" w:eastAsia="hr-HR"/>
        </w:rPr>
        <w:t>)</w:t>
      </w:r>
    </w:p>
    <w:p w14:paraId="023878E5" w14:textId="2B550F2F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zaštiti potrošača (NN </w:t>
      </w:r>
      <w:r w:rsidR="00544CA5" w:rsidRPr="005B6112">
        <w:rPr>
          <w:lang w:val="hr-HR" w:eastAsia="hr-HR"/>
        </w:rPr>
        <w:t>19/22</w:t>
      </w:r>
      <w:r w:rsidR="00190765" w:rsidRPr="005B6112">
        <w:rPr>
          <w:lang w:val="hr-HR" w:eastAsia="hr-HR"/>
        </w:rPr>
        <w:t>, 59/23</w:t>
      </w:r>
      <w:r w:rsidRPr="005B6112">
        <w:rPr>
          <w:lang w:val="hr-HR" w:eastAsia="hr-HR"/>
        </w:rPr>
        <w:t>)</w:t>
      </w:r>
    </w:p>
    <w:p w14:paraId="4B82903B" w14:textId="1E333826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uređivanju imovinskopravnih odnosa u svrhu izgradnje infrastrukturnih građevina (NN 80/11</w:t>
      </w:r>
      <w:r w:rsidR="00792E7A" w:rsidRPr="005B6112">
        <w:rPr>
          <w:lang w:val="hr-HR" w:eastAsia="hr-HR"/>
        </w:rPr>
        <w:t>, 144/21</w:t>
      </w:r>
      <w:r w:rsidRPr="005B6112">
        <w:rPr>
          <w:lang w:val="hr-HR" w:eastAsia="hr-HR"/>
        </w:rPr>
        <w:t>)</w:t>
      </w:r>
    </w:p>
    <w:p w14:paraId="6AE3F343" w14:textId="75861F03" w:rsidR="002F048A" w:rsidRPr="005B6112" w:rsidRDefault="002F048A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energetskoj učinkovitosti (NN 1</w:t>
      </w:r>
      <w:r w:rsidR="001D47DD">
        <w:rPr>
          <w:lang w:val="hr-HR" w:eastAsia="hr-HR"/>
        </w:rPr>
        <w:t>55</w:t>
      </w:r>
      <w:r w:rsidRPr="005B6112">
        <w:rPr>
          <w:lang w:val="hr-HR" w:eastAsia="hr-HR"/>
        </w:rPr>
        <w:t>/</w:t>
      </w:r>
      <w:r w:rsidR="001D47DD">
        <w:rPr>
          <w:lang w:val="hr-HR" w:eastAsia="hr-HR"/>
        </w:rPr>
        <w:t>25</w:t>
      </w:r>
      <w:r w:rsidRPr="005B6112">
        <w:rPr>
          <w:lang w:val="hr-HR" w:eastAsia="hr-HR"/>
        </w:rPr>
        <w:t>)</w:t>
      </w:r>
    </w:p>
    <w:p w14:paraId="380A183A" w14:textId="0B411751" w:rsidR="00A276E1" w:rsidRPr="005B6112" w:rsidRDefault="00A276E1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upravnim pristojbama (NN </w:t>
      </w:r>
      <w:hyperlink r:id="rId27" w:history="1">
        <w:r w:rsidR="00CE38FE" w:rsidRPr="000833F4">
          <w:rPr>
            <w:u w:val="single"/>
          </w:rPr>
          <w:t>115/16</w:t>
        </w:r>
      </w:hyperlink>
      <w:r w:rsidR="0055150C" w:rsidRPr="000833F4">
        <w:t>,</w:t>
      </w:r>
      <w:r w:rsidR="0055150C" w:rsidRPr="005B6112">
        <w:t xml:space="preserve"> 114/22</w:t>
      </w:r>
      <w:r w:rsidRPr="005B6112">
        <w:rPr>
          <w:lang w:val="hr-HR" w:eastAsia="hr-HR"/>
        </w:rPr>
        <w:t>)</w:t>
      </w:r>
    </w:p>
    <w:p w14:paraId="765032DF" w14:textId="67FCFE0A" w:rsidR="00A276E1" w:rsidRPr="005B6112" w:rsidRDefault="00A276E1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doprinosima (NN 84/08, 152/08, 94/09, 18/11, 22/12, 144/12, 148/13, 41/14, 143/14, 115/16</w:t>
      </w:r>
      <w:r w:rsidR="005F3853" w:rsidRPr="005B6112">
        <w:rPr>
          <w:lang w:val="hr-HR" w:eastAsia="hr-HR"/>
        </w:rPr>
        <w:t>, 106/18</w:t>
      </w:r>
      <w:r w:rsidR="00190765" w:rsidRPr="005B6112">
        <w:rPr>
          <w:lang w:val="hr-HR" w:eastAsia="hr-HR"/>
        </w:rPr>
        <w:t>, 33/23, 114/23</w:t>
      </w:r>
      <w:r w:rsidR="007E6F4F">
        <w:rPr>
          <w:lang w:val="hr-HR" w:eastAsia="hr-HR"/>
        </w:rPr>
        <w:t xml:space="preserve"> i 152/24 </w:t>
      </w:r>
      <w:r w:rsidRPr="005B6112">
        <w:rPr>
          <w:lang w:val="hr-HR" w:eastAsia="hr-HR"/>
        </w:rPr>
        <w:t>)</w:t>
      </w:r>
    </w:p>
    <w:p w14:paraId="7DBC91FD" w14:textId="45DB310D" w:rsidR="00A276E1" w:rsidRPr="005B6112" w:rsidRDefault="009256CD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lokalnim porezima (NN 115/16</w:t>
      </w:r>
      <w:r w:rsidR="00A76995" w:rsidRPr="005B6112">
        <w:rPr>
          <w:lang w:val="hr-HR" w:eastAsia="hr-HR"/>
        </w:rPr>
        <w:t>, 101/17</w:t>
      </w:r>
      <w:r w:rsidR="005152FB" w:rsidRPr="005B6112">
        <w:rPr>
          <w:lang w:val="hr-HR" w:eastAsia="hr-HR"/>
        </w:rPr>
        <w:t>, 114/22</w:t>
      </w:r>
      <w:r w:rsidR="00190765" w:rsidRPr="005B6112">
        <w:rPr>
          <w:lang w:val="hr-HR" w:eastAsia="hr-HR"/>
        </w:rPr>
        <w:t>, 114/23</w:t>
      </w:r>
      <w:r w:rsidR="007E6F4F">
        <w:rPr>
          <w:lang w:val="hr-HR" w:eastAsia="hr-HR"/>
        </w:rPr>
        <w:t xml:space="preserve"> i 152/24</w:t>
      </w:r>
      <w:r w:rsidRPr="005B6112">
        <w:rPr>
          <w:lang w:val="hr-HR" w:eastAsia="hr-HR"/>
        </w:rPr>
        <w:t>)</w:t>
      </w:r>
    </w:p>
    <w:p w14:paraId="46399637" w14:textId="6D6D64D2" w:rsidR="009256CD" w:rsidRPr="005B6112" w:rsidRDefault="009256CD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porezu na dohodak (NN 115/16</w:t>
      </w:r>
      <w:r w:rsidR="005F3853" w:rsidRPr="005B6112">
        <w:rPr>
          <w:lang w:val="hr-HR" w:eastAsia="hr-HR"/>
        </w:rPr>
        <w:t>, 106/18</w:t>
      </w:r>
      <w:r w:rsidR="00555904" w:rsidRPr="005B6112">
        <w:rPr>
          <w:lang w:val="hr-HR" w:eastAsia="hr-HR"/>
        </w:rPr>
        <w:t>, 121/19</w:t>
      </w:r>
      <w:r w:rsidR="00862C62" w:rsidRPr="005B6112">
        <w:rPr>
          <w:lang w:val="hr-HR" w:eastAsia="hr-HR"/>
        </w:rPr>
        <w:t>, 32/20, 138/20</w:t>
      </w:r>
      <w:r w:rsidR="005152FB" w:rsidRPr="005B6112">
        <w:rPr>
          <w:lang w:val="hr-HR" w:eastAsia="hr-HR"/>
        </w:rPr>
        <w:t>, 151/22</w:t>
      </w:r>
      <w:r w:rsidR="00190765" w:rsidRPr="005B6112">
        <w:rPr>
          <w:lang w:val="hr-HR" w:eastAsia="hr-HR"/>
        </w:rPr>
        <w:t>, 114/23</w:t>
      </w:r>
      <w:r w:rsidR="007E6F4F">
        <w:rPr>
          <w:lang w:val="hr-HR" w:eastAsia="hr-HR"/>
        </w:rPr>
        <w:t xml:space="preserve"> i 152/24</w:t>
      </w:r>
      <w:r w:rsidRPr="005B6112">
        <w:rPr>
          <w:lang w:val="hr-HR" w:eastAsia="hr-HR"/>
        </w:rPr>
        <w:t>)</w:t>
      </w:r>
    </w:p>
    <w:p w14:paraId="7F079025" w14:textId="77777777" w:rsidR="009256CD" w:rsidRPr="005B6112" w:rsidRDefault="009256CD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>Zakon o pečatima i žigovima s grbom Republike Hrvatske  (NN 33/95)</w:t>
      </w:r>
    </w:p>
    <w:p w14:paraId="73B89B34" w14:textId="516DC14E" w:rsidR="009256CD" w:rsidRPr="000833F4" w:rsidRDefault="009256CD" w:rsidP="002F048A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5B6112">
        <w:rPr>
          <w:lang w:val="hr-HR" w:eastAsia="hr-HR"/>
        </w:rPr>
        <w:t xml:space="preserve">Zakon o arhivskom gradivu i arhivima (NN </w:t>
      </w:r>
      <w:hyperlink r:id="rId28" w:history="1">
        <w:r w:rsidR="009E5B7C" w:rsidRPr="000833F4">
          <w:rPr>
            <w:u w:val="single"/>
          </w:rPr>
          <w:t>61/18</w:t>
        </w:r>
      </w:hyperlink>
      <w:r w:rsidR="009E5B7C" w:rsidRPr="000833F4">
        <w:t xml:space="preserve">, </w:t>
      </w:r>
      <w:hyperlink r:id="rId29" w:history="1">
        <w:r w:rsidR="009E5B7C" w:rsidRPr="000833F4">
          <w:rPr>
            <w:u w:val="single"/>
          </w:rPr>
          <w:t>98/19</w:t>
        </w:r>
      </w:hyperlink>
      <w:r w:rsidR="005152FB" w:rsidRPr="000833F4">
        <w:rPr>
          <w:u w:val="single"/>
        </w:rPr>
        <w:t>, 114/22</w:t>
      </w:r>
      <w:r w:rsidR="007E6F4F" w:rsidRPr="000833F4">
        <w:rPr>
          <w:u w:val="single"/>
        </w:rPr>
        <w:t xml:space="preserve"> i 36/24</w:t>
      </w:r>
      <w:r w:rsidRPr="000833F4">
        <w:rPr>
          <w:lang w:val="hr-HR" w:eastAsia="hr-HR"/>
        </w:rPr>
        <w:t>)</w:t>
      </w:r>
    </w:p>
    <w:p w14:paraId="7554FC88" w14:textId="43B9C715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eastAsia="hr-HR"/>
        </w:rPr>
      </w:pPr>
      <w:r w:rsidRPr="000833F4">
        <w:rPr>
          <w:lang w:eastAsia="hr-HR"/>
        </w:rPr>
        <w:lastRenderedPageBreak/>
        <w:t xml:space="preserve">Zakon o </w:t>
      </w:r>
      <w:proofErr w:type="spellStart"/>
      <w:r w:rsidRPr="000833F4">
        <w:rPr>
          <w:lang w:eastAsia="hr-HR"/>
        </w:rPr>
        <w:t>zaštiti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osobnih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podataka</w:t>
      </w:r>
      <w:proofErr w:type="spellEnd"/>
      <w:r w:rsidRPr="000833F4">
        <w:rPr>
          <w:lang w:eastAsia="hr-HR"/>
        </w:rPr>
        <w:t xml:space="preserve"> (NN </w:t>
      </w:r>
      <w:proofErr w:type="spellStart"/>
      <w:r w:rsidRPr="000833F4">
        <w:rPr>
          <w:lang w:eastAsia="hr-HR"/>
        </w:rPr>
        <w:t>broj</w:t>
      </w:r>
      <w:proofErr w:type="spellEnd"/>
      <w:r w:rsidRPr="000833F4">
        <w:rPr>
          <w:lang w:eastAsia="hr-HR"/>
        </w:rPr>
        <w:t> </w:t>
      </w:r>
      <w:hyperlink r:id="rId30" w:tgtFrame="_blank" w:history="1">
        <w:r w:rsidRPr="000833F4">
          <w:rPr>
            <w:u w:val="single"/>
            <w:lang w:eastAsia="hr-HR"/>
          </w:rPr>
          <w:t>103/03</w:t>
        </w:r>
      </w:hyperlink>
      <w:r w:rsidRPr="000833F4">
        <w:rPr>
          <w:lang w:eastAsia="hr-HR"/>
        </w:rPr>
        <w:t>, </w:t>
      </w:r>
      <w:hyperlink r:id="rId31" w:tgtFrame="_blank" w:history="1">
        <w:r w:rsidRPr="000833F4">
          <w:rPr>
            <w:u w:val="single"/>
            <w:lang w:eastAsia="hr-HR"/>
          </w:rPr>
          <w:t>118/06</w:t>
        </w:r>
      </w:hyperlink>
      <w:r w:rsidRPr="000833F4">
        <w:rPr>
          <w:lang w:eastAsia="hr-HR"/>
        </w:rPr>
        <w:t>, </w:t>
      </w:r>
      <w:hyperlink r:id="rId32" w:tgtFrame="_blank" w:history="1">
        <w:r w:rsidRPr="000833F4">
          <w:rPr>
            <w:u w:val="single"/>
            <w:lang w:eastAsia="hr-HR"/>
          </w:rPr>
          <w:t>41/08</w:t>
        </w:r>
      </w:hyperlink>
      <w:r w:rsidRPr="000833F4">
        <w:rPr>
          <w:lang w:eastAsia="hr-HR"/>
        </w:rPr>
        <w:t>, </w:t>
      </w:r>
      <w:hyperlink r:id="rId33" w:tgtFrame="_blank" w:history="1">
        <w:r w:rsidRPr="000833F4">
          <w:rPr>
            <w:u w:val="single"/>
            <w:lang w:eastAsia="hr-HR"/>
          </w:rPr>
          <w:t>130/11</w:t>
        </w:r>
      </w:hyperlink>
      <w:r w:rsidRPr="000833F4">
        <w:rPr>
          <w:lang w:eastAsia="hr-HR"/>
        </w:rPr>
        <w:t> i </w:t>
      </w:r>
      <w:hyperlink r:id="rId34" w:tgtFrame="_blank" w:history="1">
        <w:r w:rsidRPr="000833F4">
          <w:rPr>
            <w:u w:val="single"/>
            <w:lang w:eastAsia="hr-HR"/>
          </w:rPr>
          <w:t>106/12</w:t>
        </w:r>
      </w:hyperlink>
      <w:r w:rsidRPr="000833F4">
        <w:rPr>
          <w:lang w:eastAsia="hr-HR"/>
        </w:rPr>
        <w:t xml:space="preserve"> – </w:t>
      </w:r>
      <w:proofErr w:type="spellStart"/>
      <w:r w:rsidRPr="000833F4">
        <w:rPr>
          <w:lang w:eastAsia="hr-HR"/>
        </w:rPr>
        <w:t>pročišćeni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tekst</w:t>
      </w:r>
      <w:proofErr w:type="spellEnd"/>
      <w:r w:rsidRPr="000833F4">
        <w:rPr>
          <w:lang w:eastAsia="hr-HR"/>
        </w:rPr>
        <w:t>)</w:t>
      </w:r>
    </w:p>
    <w:p w14:paraId="491750E9" w14:textId="341868A3" w:rsidR="001A1CBD" w:rsidRPr="000833F4" w:rsidRDefault="001A1CBD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eastAsia="hr-HR"/>
        </w:rPr>
      </w:pPr>
      <w:r w:rsidRPr="000833F4">
        <w:t xml:space="preserve">Zakon o </w:t>
      </w:r>
      <w:proofErr w:type="spellStart"/>
      <w:r w:rsidRPr="000833F4">
        <w:t>provedbi</w:t>
      </w:r>
      <w:proofErr w:type="spellEnd"/>
      <w:r w:rsidRPr="000833F4">
        <w:t xml:space="preserve"> </w:t>
      </w:r>
      <w:proofErr w:type="spellStart"/>
      <w:r w:rsidRPr="000833F4">
        <w:t>opće</w:t>
      </w:r>
      <w:proofErr w:type="spellEnd"/>
      <w:r w:rsidRPr="000833F4">
        <w:t xml:space="preserve"> </w:t>
      </w:r>
      <w:proofErr w:type="spellStart"/>
      <w:r w:rsidRPr="000833F4">
        <w:t>Uredbe</w:t>
      </w:r>
      <w:proofErr w:type="spellEnd"/>
      <w:r w:rsidRPr="000833F4">
        <w:t xml:space="preserve"> o </w:t>
      </w:r>
      <w:proofErr w:type="spellStart"/>
      <w:r w:rsidRPr="000833F4">
        <w:t>zaštiti</w:t>
      </w:r>
      <w:proofErr w:type="spellEnd"/>
      <w:r w:rsidRPr="000833F4">
        <w:t xml:space="preserve"> </w:t>
      </w:r>
      <w:proofErr w:type="spellStart"/>
      <w:r w:rsidRPr="000833F4">
        <w:t>podataka</w:t>
      </w:r>
      <w:proofErr w:type="spellEnd"/>
      <w:r w:rsidRPr="000833F4">
        <w:t xml:space="preserve"> (NN </w:t>
      </w:r>
      <w:hyperlink r:id="rId35" w:history="1">
        <w:r w:rsidRPr="000833F4">
          <w:rPr>
            <w:u w:val="single"/>
          </w:rPr>
          <w:t>42/2018</w:t>
        </w:r>
      </w:hyperlink>
      <w:r w:rsidRPr="000833F4">
        <w:t>)</w:t>
      </w:r>
    </w:p>
    <w:p w14:paraId="1E457389" w14:textId="0C173AE2" w:rsidR="00E25323" w:rsidRPr="005B6112" w:rsidRDefault="00E25323" w:rsidP="00E25323">
      <w:pPr>
        <w:numPr>
          <w:ilvl w:val="0"/>
          <w:numId w:val="1"/>
        </w:numPr>
        <w:spacing w:before="100" w:beforeAutospacing="1" w:after="100" w:afterAutospacing="1"/>
        <w:jc w:val="left"/>
        <w:outlineLvl w:val="4"/>
        <w:rPr>
          <w:lang w:eastAsia="hr-HR"/>
        </w:rPr>
      </w:pPr>
      <w:r w:rsidRPr="005B6112">
        <w:rPr>
          <w:lang w:eastAsia="hr-HR"/>
        </w:rPr>
        <w:t xml:space="preserve">Zakon o </w:t>
      </w:r>
      <w:proofErr w:type="spellStart"/>
      <w:r w:rsidRPr="005B6112">
        <w:rPr>
          <w:lang w:eastAsia="hr-HR"/>
        </w:rPr>
        <w:t>zaštiti</w:t>
      </w:r>
      <w:proofErr w:type="spellEnd"/>
      <w:r w:rsidRPr="005B6112">
        <w:rPr>
          <w:lang w:eastAsia="hr-HR"/>
        </w:rPr>
        <w:t xml:space="preserve"> životinja (NN 102/17, 32/19</w:t>
      </w:r>
      <w:r w:rsidR="007E6F4F">
        <w:rPr>
          <w:lang w:eastAsia="hr-HR"/>
        </w:rPr>
        <w:t xml:space="preserve"> i 78/24</w:t>
      </w:r>
      <w:r w:rsidRPr="005B6112">
        <w:rPr>
          <w:lang w:eastAsia="hr-HR"/>
        </w:rPr>
        <w:t>)</w:t>
      </w:r>
    </w:p>
    <w:p w14:paraId="5D042B05" w14:textId="6E544450" w:rsidR="00600796" w:rsidRPr="00600796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2F048A">
        <w:rPr>
          <w:lang w:val="hr-HR" w:eastAsia="hr-HR"/>
        </w:rPr>
        <w:t>Opći porezni zakon (NN </w:t>
      </w:r>
      <w:r>
        <w:rPr>
          <w:lang w:val="hr-HR" w:eastAsia="hr-HR"/>
        </w:rPr>
        <w:t>115/16, 106/18, 121/19, 32/20, 42/20</w:t>
      </w:r>
      <w:r w:rsidR="00F76A14">
        <w:rPr>
          <w:lang w:val="hr-HR" w:eastAsia="hr-HR"/>
        </w:rPr>
        <w:t>, 114/22</w:t>
      </w:r>
      <w:r w:rsidR="007E6F4F">
        <w:rPr>
          <w:lang w:val="hr-HR" w:eastAsia="hr-HR"/>
        </w:rPr>
        <w:t>, 152/24 i 151/25</w:t>
      </w:r>
      <w:r w:rsidRPr="002F048A">
        <w:rPr>
          <w:lang w:val="hr-HR" w:eastAsia="hr-HR"/>
        </w:rPr>
        <w:t>)</w:t>
      </w:r>
    </w:p>
    <w:p w14:paraId="32376C69" w14:textId="412906E5" w:rsidR="00600796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2F048A">
        <w:rPr>
          <w:lang w:val="hr-HR" w:eastAsia="hr-HR"/>
        </w:rPr>
        <w:t>Ovršni zakon (NN 112/12, 25/13, 93/14</w:t>
      </w:r>
      <w:r>
        <w:rPr>
          <w:lang w:val="hr-HR" w:eastAsia="hr-HR"/>
        </w:rPr>
        <w:t>, 55/16, 73/17, 131/20</w:t>
      </w:r>
      <w:r w:rsidR="00F76A14">
        <w:rPr>
          <w:lang w:val="hr-HR" w:eastAsia="hr-HR"/>
        </w:rPr>
        <w:t>, 114/22</w:t>
      </w:r>
      <w:r w:rsidR="007F1DAB">
        <w:rPr>
          <w:lang w:val="hr-HR" w:eastAsia="hr-HR"/>
        </w:rPr>
        <w:t>, 6/24</w:t>
      </w:r>
      <w:r w:rsidRPr="002F048A">
        <w:rPr>
          <w:lang w:val="hr-HR" w:eastAsia="hr-HR"/>
        </w:rPr>
        <w:t>)</w:t>
      </w:r>
    </w:p>
    <w:p w14:paraId="41068513" w14:textId="19DE44B5" w:rsidR="00600796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2F048A">
        <w:rPr>
          <w:lang w:val="hr-HR" w:eastAsia="hr-HR"/>
        </w:rPr>
        <w:t>Prekršajni zakon (NN  107/07, 39/13, 157/13, 110/15</w:t>
      </w:r>
      <w:r>
        <w:rPr>
          <w:lang w:val="hr-HR" w:eastAsia="hr-HR"/>
        </w:rPr>
        <w:t>, 70/17, 118/18</w:t>
      </w:r>
      <w:r w:rsidR="00F76A14">
        <w:rPr>
          <w:lang w:val="hr-HR" w:eastAsia="hr-HR"/>
        </w:rPr>
        <w:t>, 114/22</w:t>
      </w:r>
      <w:r w:rsidRPr="002F048A">
        <w:rPr>
          <w:lang w:val="hr-HR" w:eastAsia="hr-HR"/>
        </w:rPr>
        <w:t>)</w:t>
      </w:r>
    </w:p>
    <w:p w14:paraId="36ED4F67" w14:textId="77777777" w:rsidR="007E6F4F" w:rsidRDefault="007E6F4F" w:rsidP="007E6F4F">
      <w:pPr>
        <w:spacing w:before="100" w:beforeAutospacing="1" w:after="100" w:afterAutospacing="1"/>
        <w:ind w:left="720"/>
        <w:jc w:val="left"/>
        <w:rPr>
          <w:lang w:val="hr-HR" w:eastAsia="hr-HR"/>
        </w:rPr>
      </w:pPr>
    </w:p>
    <w:p w14:paraId="611E65B7" w14:textId="34908575" w:rsidR="001A1CBD" w:rsidRPr="00600796" w:rsidRDefault="001A1CBD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>
        <w:rPr>
          <w:lang w:val="hr-HR" w:eastAsia="hr-HR"/>
        </w:rPr>
        <w:t>Naputak o brojčanim  oznakama pismena te sadržaju evidencija uredskog poslovanja</w:t>
      </w:r>
      <w:r w:rsidR="00601FCA">
        <w:rPr>
          <w:lang w:val="hr-HR" w:eastAsia="hr-HR"/>
        </w:rPr>
        <w:t xml:space="preserve"> (NN 132/21)</w:t>
      </w:r>
    </w:p>
    <w:p w14:paraId="1FFA7E35" w14:textId="77777777" w:rsidR="00600796" w:rsidRPr="000833F4" w:rsidRDefault="00600796" w:rsidP="00600796">
      <w:pPr>
        <w:spacing w:before="100" w:beforeAutospacing="1" w:after="100" w:afterAutospacing="1"/>
        <w:ind w:left="720"/>
        <w:jc w:val="left"/>
        <w:rPr>
          <w:sz w:val="18"/>
          <w:szCs w:val="18"/>
          <w:lang w:val="hr-HR" w:eastAsia="hr-HR"/>
        </w:rPr>
      </w:pPr>
    </w:p>
    <w:p w14:paraId="3520D8B6" w14:textId="77777777" w:rsidR="001A1CBD" w:rsidRPr="000833F4" w:rsidRDefault="001A1CBD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proofErr w:type="spellStart"/>
      <w:r w:rsidRPr="000833F4">
        <w:t>Pravilnik</w:t>
      </w:r>
      <w:proofErr w:type="spellEnd"/>
      <w:r w:rsidRPr="000833F4">
        <w:t xml:space="preserve"> o </w:t>
      </w:r>
      <w:proofErr w:type="spellStart"/>
      <w:r w:rsidRPr="000833F4">
        <w:t>autobusnim</w:t>
      </w:r>
      <w:proofErr w:type="spellEnd"/>
      <w:r w:rsidRPr="000833F4">
        <w:t xml:space="preserve"> </w:t>
      </w:r>
      <w:proofErr w:type="spellStart"/>
      <w:r w:rsidRPr="000833F4">
        <w:t>stajalištima</w:t>
      </w:r>
      <w:proofErr w:type="spellEnd"/>
      <w:r w:rsidRPr="000833F4">
        <w:t xml:space="preserve"> (NN </w:t>
      </w:r>
      <w:hyperlink r:id="rId36" w:history="1">
        <w:r w:rsidRPr="000833F4">
          <w:rPr>
            <w:u w:val="single"/>
          </w:rPr>
          <w:t>119/07</w:t>
        </w:r>
      </w:hyperlink>
      <w:r w:rsidRPr="000833F4">
        <w:t>)</w:t>
      </w:r>
    </w:p>
    <w:p w14:paraId="698E1F97" w14:textId="3D7B337E" w:rsidR="002037AB" w:rsidRPr="000833F4" w:rsidRDefault="002037AB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Pravilnik o energetskim pregledu zgrade i energetskom certificiranju  (NN </w:t>
      </w:r>
      <w:hyperlink r:id="rId37" w:tgtFrame="_blank" w:history="1">
        <w:r w:rsidR="008A70B6" w:rsidRPr="000833F4">
          <w:rPr>
            <w:u w:val="single"/>
          </w:rPr>
          <w:t>88/17</w:t>
        </w:r>
      </w:hyperlink>
      <w:r w:rsidR="008A70B6" w:rsidRPr="000833F4">
        <w:t xml:space="preserve">, </w:t>
      </w:r>
      <w:hyperlink r:id="rId38" w:history="1">
        <w:r w:rsidR="008A70B6" w:rsidRPr="000833F4">
          <w:rPr>
            <w:u w:val="single"/>
          </w:rPr>
          <w:t>90/20</w:t>
        </w:r>
      </w:hyperlink>
      <w:r w:rsidR="008A70B6" w:rsidRPr="000833F4">
        <w:t xml:space="preserve">, </w:t>
      </w:r>
      <w:hyperlink r:id="rId39" w:history="1">
        <w:r w:rsidR="008A70B6" w:rsidRPr="000833F4">
          <w:rPr>
            <w:u w:val="single"/>
          </w:rPr>
          <w:t>1/21</w:t>
        </w:r>
      </w:hyperlink>
      <w:r w:rsidR="008A70B6" w:rsidRPr="000833F4">
        <w:t xml:space="preserve">, </w:t>
      </w:r>
      <w:hyperlink r:id="rId40" w:tgtFrame="_blank" w:history="1">
        <w:r w:rsidR="008A70B6" w:rsidRPr="000833F4">
          <w:rPr>
            <w:u w:val="single"/>
          </w:rPr>
          <w:t>45/21</w:t>
        </w:r>
      </w:hyperlink>
      <w:r w:rsidR="008A70B6" w:rsidRPr="000833F4">
        <w:t>)</w:t>
      </w:r>
      <w:r w:rsidRPr="000833F4">
        <w:rPr>
          <w:lang w:val="hr-HR" w:eastAsia="hr-HR"/>
        </w:rPr>
        <w:t>)</w:t>
      </w:r>
    </w:p>
    <w:p w14:paraId="77749B27" w14:textId="56B081B4" w:rsidR="002037AB" w:rsidRPr="000833F4" w:rsidRDefault="002037AB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Pravilnik o jednostavnim i drugim građevinama i radovima (NN 112/17, 34/18,36/19, 31/20</w:t>
      </w:r>
      <w:r w:rsidR="007E6F4F" w:rsidRPr="000833F4">
        <w:rPr>
          <w:lang w:val="hr-HR" w:eastAsia="hr-HR"/>
        </w:rPr>
        <w:t>, 74/22 i 155/23</w:t>
      </w:r>
      <w:r w:rsidRPr="000833F4">
        <w:rPr>
          <w:lang w:val="hr-HR" w:eastAsia="hr-HR"/>
        </w:rPr>
        <w:t>)</w:t>
      </w:r>
    </w:p>
    <w:p w14:paraId="062F11EE" w14:textId="636FB252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Pravilnik o načinu utvrđivanja obujma građevine za obračun komunalnog doprinosa (NN </w:t>
      </w:r>
      <w:hyperlink r:id="rId41" w:tgtFrame="_blank" w:history="1">
        <w:r w:rsidR="008379E6" w:rsidRPr="000833F4">
          <w:rPr>
            <w:u w:val="single"/>
          </w:rPr>
          <w:t>15/19</w:t>
        </w:r>
      </w:hyperlink>
      <w:r w:rsidRPr="000833F4">
        <w:rPr>
          <w:lang w:val="hr-HR" w:eastAsia="hr-HR"/>
        </w:rPr>
        <w:t>)</w:t>
      </w:r>
    </w:p>
    <w:p w14:paraId="507EBABD" w14:textId="21607373" w:rsidR="00602748" w:rsidRPr="000833F4" w:rsidRDefault="002037AB" w:rsidP="0073037C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Pravilnik o osiguranju pristupačnosti građevina osobama s invaliditetom i smanjene pokretljivosti (NN 78/13</w:t>
      </w:r>
      <w:r w:rsidR="002D62C3" w:rsidRPr="000833F4">
        <w:rPr>
          <w:lang w:val="hr-HR" w:eastAsia="hr-HR"/>
        </w:rPr>
        <w:t>, 153/13 i 12/23</w:t>
      </w:r>
      <w:r w:rsidRPr="000833F4">
        <w:rPr>
          <w:lang w:val="hr-HR" w:eastAsia="hr-HR"/>
        </w:rPr>
        <w:t>)</w:t>
      </w:r>
    </w:p>
    <w:p w14:paraId="76B5C458" w14:textId="59EF4379" w:rsidR="002037AB" w:rsidRPr="000833F4" w:rsidRDefault="002037AB" w:rsidP="002037AB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Pravilnik o porezu na dohodak (NN </w:t>
      </w:r>
      <w:r w:rsidR="009E5B7C" w:rsidRPr="000833F4">
        <w:t>10/17, 128/17, 106/18, 1/19, 80/19, 1/20, 74/20, 1/21</w:t>
      </w:r>
      <w:r w:rsidR="009B2CAF" w:rsidRPr="000833F4">
        <w:t>, 102/22, 112/22, 156/22, 1/23</w:t>
      </w:r>
      <w:r w:rsidR="007F1DAB" w:rsidRPr="000833F4">
        <w:t xml:space="preserve">, 3/23, </w:t>
      </w:r>
      <w:r w:rsidR="002D62C3" w:rsidRPr="000833F4">
        <w:t xml:space="preserve">56/23, </w:t>
      </w:r>
      <w:r w:rsidR="007F1DAB" w:rsidRPr="000833F4">
        <w:t>143/23</w:t>
      </w:r>
      <w:r w:rsidR="002D62C3" w:rsidRPr="000833F4">
        <w:t>, 16/25 i 157/25</w:t>
      </w:r>
      <w:r w:rsidRPr="000833F4">
        <w:rPr>
          <w:lang w:val="hr-HR" w:eastAsia="hr-HR"/>
        </w:rPr>
        <w:t>)</w:t>
      </w:r>
    </w:p>
    <w:p w14:paraId="233F9E90" w14:textId="1626EE62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sz w:val="22"/>
          <w:szCs w:val="22"/>
          <w:lang w:val="hr-HR" w:eastAsia="hr-HR"/>
        </w:rPr>
      </w:pPr>
      <w:r w:rsidRPr="000833F4">
        <w:rPr>
          <w:lang w:val="hr-HR" w:eastAsia="hr-HR"/>
        </w:rPr>
        <w:t>Pravilnik o proračunskom računovodstvu i računskom planu (NN</w:t>
      </w:r>
      <w:r w:rsidRPr="000833F4">
        <w:rPr>
          <w:sz w:val="27"/>
          <w:szCs w:val="27"/>
        </w:rPr>
        <w:t xml:space="preserve"> </w:t>
      </w:r>
      <w:r w:rsidR="002D62C3" w:rsidRPr="000833F4">
        <w:rPr>
          <w:sz w:val="22"/>
          <w:szCs w:val="22"/>
        </w:rPr>
        <w:t>158/23</w:t>
      </w:r>
      <w:r w:rsidRPr="000833F4">
        <w:rPr>
          <w:sz w:val="22"/>
          <w:szCs w:val="22"/>
          <w:lang w:val="hr-HR" w:eastAsia="hr-HR"/>
        </w:rPr>
        <w:t> )</w:t>
      </w:r>
    </w:p>
    <w:p w14:paraId="5341ED76" w14:textId="18AAE9AE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Pravilnik o prometnim znakovima, signalizaciji i opremi na cestama (NN 92/19)</w:t>
      </w:r>
    </w:p>
    <w:p w14:paraId="6FD3725A" w14:textId="43962489" w:rsidR="00E25323" w:rsidRPr="000833F4" w:rsidRDefault="00E25323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Pravilnik o upravljanju dokumentarnim gr</w:t>
      </w:r>
      <w:r w:rsidR="003C1083" w:rsidRPr="000833F4">
        <w:rPr>
          <w:lang w:val="hr-HR" w:eastAsia="hr-HR"/>
        </w:rPr>
        <w:t>a</w:t>
      </w:r>
      <w:r w:rsidRPr="000833F4">
        <w:rPr>
          <w:lang w:val="hr-HR" w:eastAsia="hr-HR"/>
        </w:rPr>
        <w:t>divom izvan arhiva (NN</w:t>
      </w:r>
      <w:r w:rsidR="003C1083" w:rsidRPr="000833F4">
        <w:rPr>
          <w:lang w:val="hr-HR" w:eastAsia="hr-HR"/>
        </w:rPr>
        <w:t xml:space="preserve"> </w:t>
      </w:r>
      <w:hyperlink r:id="rId42" w:history="1">
        <w:r w:rsidR="009E5B7C" w:rsidRPr="000833F4">
          <w:rPr>
            <w:u w:val="single"/>
          </w:rPr>
          <w:t>105/20</w:t>
        </w:r>
      </w:hyperlink>
      <w:r w:rsidR="003C1083" w:rsidRPr="000833F4">
        <w:rPr>
          <w:lang w:val="hr-HR" w:eastAsia="hr-HR"/>
        </w:rPr>
        <w:t>)</w:t>
      </w:r>
    </w:p>
    <w:p w14:paraId="373BE0B9" w14:textId="4DF03403" w:rsidR="00E25323" w:rsidRPr="000833F4" w:rsidRDefault="00E25323" w:rsidP="00E25323">
      <w:pPr>
        <w:numPr>
          <w:ilvl w:val="0"/>
          <w:numId w:val="1"/>
        </w:numPr>
        <w:spacing w:before="100" w:beforeAutospacing="1" w:after="100" w:afterAutospacing="1"/>
        <w:jc w:val="left"/>
        <w:rPr>
          <w:lang w:eastAsia="hr-HR"/>
        </w:rPr>
      </w:pPr>
      <w:proofErr w:type="spellStart"/>
      <w:r w:rsidRPr="000833F4">
        <w:rPr>
          <w:lang w:eastAsia="hr-HR"/>
        </w:rPr>
        <w:t>Pravilnik</w:t>
      </w:r>
      <w:proofErr w:type="spellEnd"/>
      <w:r w:rsidRPr="000833F4">
        <w:rPr>
          <w:lang w:eastAsia="hr-HR"/>
        </w:rPr>
        <w:t xml:space="preserve"> o </w:t>
      </w:r>
      <w:proofErr w:type="spellStart"/>
      <w:r w:rsidRPr="000833F4">
        <w:rPr>
          <w:lang w:eastAsia="hr-HR"/>
        </w:rPr>
        <w:t>ustroju</w:t>
      </w:r>
      <w:proofErr w:type="spellEnd"/>
      <w:r w:rsidRPr="000833F4">
        <w:rPr>
          <w:lang w:eastAsia="hr-HR"/>
        </w:rPr>
        <w:t xml:space="preserve">, </w:t>
      </w:r>
      <w:proofErr w:type="spellStart"/>
      <w:r w:rsidRPr="000833F4">
        <w:rPr>
          <w:lang w:eastAsia="hr-HR"/>
        </w:rPr>
        <w:t>sadržaju</w:t>
      </w:r>
      <w:proofErr w:type="spellEnd"/>
      <w:r w:rsidRPr="000833F4">
        <w:rPr>
          <w:lang w:eastAsia="hr-HR"/>
        </w:rPr>
        <w:t xml:space="preserve"> i </w:t>
      </w:r>
      <w:proofErr w:type="spellStart"/>
      <w:r w:rsidRPr="000833F4">
        <w:rPr>
          <w:lang w:eastAsia="hr-HR"/>
        </w:rPr>
        <w:t>načinu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vođenja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službenog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upisnika</w:t>
      </w:r>
      <w:proofErr w:type="spellEnd"/>
      <w:r w:rsidRPr="000833F4">
        <w:rPr>
          <w:lang w:eastAsia="hr-HR"/>
        </w:rPr>
        <w:t xml:space="preserve"> o </w:t>
      </w:r>
      <w:proofErr w:type="spellStart"/>
      <w:r w:rsidRPr="000833F4">
        <w:rPr>
          <w:lang w:eastAsia="hr-HR"/>
        </w:rPr>
        <w:t>ostvarivanju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prava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na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pristup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informacijama</w:t>
      </w:r>
      <w:proofErr w:type="spellEnd"/>
      <w:r w:rsidRPr="000833F4">
        <w:rPr>
          <w:lang w:eastAsia="hr-HR"/>
        </w:rPr>
        <w:t xml:space="preserve"> i </w:t>
      </w:r>
      <w:proofErr w:type="spellStart"/>
      <w:r w:rsidRPr="000833F4">
        <w:rPr>
          <w:lang w:eastAsia="hr-HR"/>
        </w:rPr>
        <w:t>ponovnu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uporabu</w:t>
      </w:r>
      <w:proofErr w:type="spellEnd"/>
      <w:r w:rsidRPr="000833F4">
        <w:rPr>
          <w:lang w:eastAsia="hr-HR"/>
        </w:rPr>
        <w:t xml:space="preserve"> </w:t>
      </w:r>
      <w:proofErr w:type="spellStart"/>
      <w:r w:rsidRPr="000833F4">
        <w:rPr>
          <w:lang w:eastAsia="hr-HR"/>
        </w:rPr>
        <w:t>informacija</w:t>
      </w:r>
      <w:proofErr w:type="spellEnd"/>
      <w:r w:rsidRPr="000833F4">
        <w:rPr>
          <w:lang w:eastAsia="hr-HR"/>
        </w:rPr>
        <w:t xml:space="preserve"> ( NN </w:t>
      </w:r>
      <w:hyperlink r:id="rId43" w:tgtFrame="_blank" w:history="1">
        <w:r w:rsidRPr="000833F4">
          <w:rPr>
            <w:u w:val="single"/>
            <w:lang w:eastAsia="hr-HR"/>
          </w:rPr>
          <w:t>83/14</w:t>
        </w:r>
      </w:hyperlink>
      <w:r w:rsidRPr="000833F4">
        <w:rPr>
          <w:lang w:eastAsia="hr-HR"/>
        </w:rPr>
        <w:t>)</w:t>
      </w:r>
    </w:p>
    <w:p w14:paraId="7167D2FD" w14:textId="6ECE863D" w:rsidR="00601FCA" w:rsidRPr="000833F4" w:rsidRDefault="00601FCA" w:rsidP="002037AB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proofErr w:type="spellStart"/>
      <w:r w:rsidRPr="000833F4">
        <w:t>Pravilnik</w:t>
      </w:r>
      <w:proofErr w:type="spellEnd"/>
      <w:r w:rsidRPr="000833F4">
        <w:t xml:space="preserve"> o </w:t>
      </w:r>
      <w:proofErr w:type="spellStart"/>
      <w:r w:rsidRPr="000833F4">
        <w:t>središnjem</w:t>
      </w:r>
      <w:proofErr w:type="spellEnd"/>
      <w:r w:rsidRPr="000833F4">
        <w:t xml:space="preserve"> </w:t>
      </w:r>
      <w:proofErr w:type="spellStart"/>
      <w:r w:rsidRPr="000833F4">
        <w:t>katalogu</w:t>
      </w:r>
      <w:proofErr w:type="spellEnd"/>
      <w:r w:rsidRPr="000833F4">
        <w:t xml:space="preserve"> </w:t>
      </w:r>
      <w:proofErr w:type="spellStart"/>
      <w:r w:rsidRPr="000833F4">
        <w:t>službenih</w:t>
      </w:r>
      <w:proofErr w:type="spellEnd"/>
      <w:r w:rsidRPr="000833F4">
        <w:t xml:space="preserve"> </w:t>
      </w:r>
      <w:proofErr w:type="spellStart"/>
      <w:r w:rsidRPr="000833F4">
        <w:t>dokumenata</w:t>
      </w:r>
      <w:proofErr w:type="spellEnd"/>
      <w:r w:rsidRPr="000833F4">
        <w:t xml:space="preserve"> </w:t>
      </w:r>
      <w:proofErr w:type="spellStart"/>
      <w:r w:rsidRPr="000833F4">
        <w:t>Republike</w:t>
      </w:r>
      <w:proofErr w:type="spellEnd"/>
      <w:r w:rsidRPr="000833F4">
        <w:t xml:space="preserve"> </w:t>
      </w:r>
      <w:proofErr w:type="spellStart"/>
      <w:r w:rsidRPr="000833F4">
        <w:t>Hrvatske</w:t>
      </w:r>
      <w:proofErr w:type="spellEnd"/>
      <w:r w:rsidRPr="000833F4">
        <w:t xml:space="preserve"> (NN </w:t>
      </w:r>
      <w:hyperlink r:id="rId44" w:history="1">
        <w:r w:rsidRPr="000833F4">
          <w:rPr>
            <w:u w:val="single"/>
          </w:rPr>
          <w:t>1</w:t>
        </w:r>
        <w:r w:rsidR="002D62C3" w:rsidRPr="000833F4">
          <w:rPr>
            <w:u w:val="single"/>
          </w:rPr>
          <w:t>23/22</w:t>
        </w:r>
      </w:hyperlink>
      <w:r w:rsidRPr="000833F4">
        <w:t>)</w:t>
      </w:r>
    </w:p>
    <w:p w14:paraId="3D9B9C55" w14:textId="66FDF635" w:rsidR="000833F4" w:rsidRDefault="002037AB" w:rsidP="000833F4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Pravilnik za primjenu Zakona o pečatima i žigovima s grbom Republike Hrvatske (NN </w:t>
      </w:r>
      <w:hyperlink r:id="rId45" w:tooltip="Pravilnik za primjenu Zakona o pečatima i žigovima s grbom Republike Hrvatske" w:history="1">
        <w:r w:rsidR="00553306" w:rsidRPr="000833F4">
          <w:rPr>
            <w:u w:val="single"/>
          </w:rPr>
          <w:t>93/1995</w:t>
        </w:r>
      </w:hyperlink>
      <w:r w:rsidRPr="000833F4">
        <w:rPr>
          <w:lang w:val="hr-HR" w:eastAsia="hr-HR"/>
        </w:rPr>
        <w:t>)</w:t>
      </w:r>
    </w:p>
    <w:p w14:paraId="63133669" w14:textId="77777777" w:rsidR="000833F4" w:rsidRPr="000833F4" w:rsidRDefault="000833F4" w:rsidP="000833F4">
      <w:pPr>
        <w:spacing w:before="100" w:beforeAutospacing="1" w:after="100" w:afterAutospacing="1"/>
        <w:ind w:left="720"/>
        <w:jc w:val="left"/>
        <w:rPr>
          <w:lang w:val="hr-HR" w:eastAsia="hr-HR"/>
        </w:rPr>
      </w:pPr>
    </w:p>
    <w:p w14:paraId="27EE7F6E" w14:textId="0B0BB8E6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Uredba o gospodarenju komunalnim otpadom (NN </w:t>
      </w:r>
      <w:r w:rsidR="002D62C3" w:rsidRPr="000833F4">
        <w:rPr>
          <w:lang w:val="hr-HR" w:eastAsia="hr-HR"/>
        </w:rPr>
        <w:t>50/1</w:t>
      </w:r>
      <w:hyperlink r:id="rId46" w:tgtFrame="_blank" w:history="1">
        <w:r w:rsidR="002D62C3" w:rsidRPr="000833F4">
          <w:rPr>
            <w:b/>
            <w:bCs/>
            <w:u w:val="single"/>
          </w:rPr>
          <w:t>7</w:t>
        </w:r>
      </w:hyperlink>
      <w:r w:rsidR="007F0411" w:rsidRPr="000833F4">
        <w:rPr>
          <w:b/>
          <w:bCs/>
        </w:rPr>
        <w:t xml:space="preserve"> i </w:t>
      </w:r>
      <w:r w:rsidR="002D62C3" w:rsidRPr="000833F4">
        <w:rPr>
          <w:b/>
          <w:bCs/>
        </w:rPr>
        <w:t>84/19</w:t>
      </w:r>
      <w:r w:rsidRPr="000833F4">
        <w:rPr>
          <w:lang w:val="hr-HR" w:eastAsia="hr-HR"/>
        </w:rPr>
        <w:t>)</w:t>
      </w:r>
    </w:p>
    <w:p w14:paraId="728A4C39" w14:textId="17DC287E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Uredba o kriterijima, mjerilima i postupcima finacniranja i ugovaranja programa i projekata od interesa za opće dobro koje provode udruge (NN </w:t>
      </w:r>
      <w:hyperlink r:id="rId47" w:history="1">
        <w:r w:rsidR="00CE576D" w:rsidRPr="000833F4">
          <w:rPr>
            <w:rStyle w:val="Naglaeno"/>
            <w:u w:val="single"/>
          </w:rPr>
          <w:t>26/2015, 37/2021)</w:t>
        </w:r>
      </w:hyperlink>
      <w:r w:rsidRPr="000833F4">
        <w:rPr>
          <w:lang w:val="hr-HR" w:eastAsia="hr-HR"/>
        </w:rPr>
        <w:t> </w:t>
      </w:r>
    </w:p>
    <w:p w14:paraId="7A59097F" w14:textId="4B267C17" w:rsidR="00600796" w:rsidRPr="000833F4" w:rsidRDefault="00600796" w:rsidP="00600796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Uredba o kriterijima,mjerilima i postupku za odgodu plaćanja,obročnu otplatu duga te prodaju,otpis ili djelomičan otpis potraživanja (NN </w:t>
      </w:r>
      <w:hyperlink r:id="rId48" w:tooltip="Uredba o kriterijima, mjerilima i postupku za odgodu plaćanja, obročnu otplatu duga te prodaju, otpis ili djelomičan otpis potraživanja" w:history="1">
        <w:r w:rsidR="003472E3" w:rsidRPr="000833F4">
          <w:rPr>
            <w:u w:val="single"/>
          </w:rPr>
          <w:t>52/2013</w:t>
        </w:r>
      </w:hyperlink>
      <w:r w:rsidR="003472E3" w:rsidRPr="000833F4">
        <w:t xml:space="preserve">, </w:t>
      </w:r>
      <w:hyperlink r:id="rId49" w:tooltip="Uredba o izmjenama i dopunama Uredbe o kriterijima, mjerilima i postupku za odgodu plaćanja, obročnu otplatu duga te prodaju, otpis ili djelomičan otpis potraživanja" w:history="1">
        <w:r w:rsidR="003472E3" w:rsidRPr="000833F4">
          <w:rPr>
            <w:u w:val="single"/>
          </w:rPr>
          <w:t>94/2014</w:t>
        </w:r>
      </w:hyperlink>
      <w:r w:rsidR="003472E3" w:rsidRPr="000833F4">
        <w:t xml:space="preserve">, </w:t>
      </w:r>
      <w:hyperlink r:id="rId50" w:tooltip="Zakon o proračunu" w:history="1">
        <w:r w:rsidR="003472E3" w:rsidRPr="000833F4">
          <w:rPr>
            <w:u w:val="single"/>
          </w:rPr>
          <w:t>144/2021</w:t>
        </w:r>
      </w:hyperlink>
      <w:r w:rsidRPr="000833F4">
        <w:rPr>
          <w:lang w:val="hr-HR" w:eastAsia="hr-HR"/>
        </w:rPr>
        <w:t>)</w:t>
      </w:r>
    </w:p>
    <w:p w14:paraId="296AC34E" w14:textId="056B4F58" w:rsidR="002037AB" w:rsidRPr="000833F4" w:rsidRDefault="002037AB" w:rsidP="002037AB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>Uredba o naknadi za zadržavanje nezakonito izgrađene zgrade u prostoru (NN 98/12, 139/14)</w:t>
      </w:r>
    </w:p>
    <w:p w14:paraId="6F5A4FD6" w14:textId="0679F554" w:rsidR="002037AB" w:rsidRPr="000833F4" w:rsidRDefault="00600796" w:rsidP="00AC4C31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Uredba o sastavljanju i predaji izjave i fiskalnoj odgovornosti i izvještaja o primjeni fiskalnih pravila (NN </w:t>
      </w:r>
      <w:hyperlink r:id="rId51" w:tgtFrame="_blank" w:history="1">
        <w:r w:rsidR="003472E3" w:rsidRPr="000833F4">
          <w:rPr>
            <w:u w:val="single"/>
          </w:rPr>
          <w:t>95/19</w:t>
        </w:r>
      </w:hyperlink>
      <w:r w:rsidR="003472E3" w:rsidRPr="000833F4">
        <w:t>)</w:t>
      </w:r>
      <w:r w:rsidRPr="000833F4">
        <w:rPr>
          <w:lang w:val="hr-HR" w:eastAsia="hr-HR"/>
        </w:rPr>
        <w:t>)</w:t>
      </w:r>
    </w:p>
    <w:p w14:paraId="5FB341EB" w14:textId="77777777" w:rsidR="00553306" w:rsidRPr="000833F4" w:rsidRDefault="002037AB" w:rsidP="000833F4">
      <w:pPr>
        <w:numPr>
          <w:ilvl w:val="0"/>
          <w:numId w:val="1"/>
        </w:numPr>
        <w:spacing w:before="100" w:beforeAutospacing="1" w:after="100" w:afterAutospacing="1"/>
        <w:jc w:val="left"/>
        <w:rPr>
          <w:lang w:val="hr-HR" w:eastAsia="hr-HR"/>
        </w:rPr>
      </w:pPr>
      <w:r w:rsidRPr="000833F4">
        <w:rPr>
          <w:lang w:val="hr-HR" w:eastAsia="hr-HR"/>
        </w:rPr>
        <w:t xml:space="preserve">Uredba o uredskom poslovanju (NN </w:t>
      </w:r>
      <w:hyperlink r:id="rId52" w:history="1">
        <w:r w:rsidR="00CE38FE" w:rsidRPr="000833F4">
          <w:rPr>
            <w:u w:val="single"/>
          </w:rPr>
          <w:t>75/21</w:t>
        </w:r>
      </w:hyperlink>
      <w:r w:rsidRPr="000833F4">
        <w:rPr>
          <w:lang w:val="hr-HR" w:eastAsia="hr-HR"/>
        </w:rPr>
        <w:t>)</w:t>
      </w:r>
    </w:p>
    <w:p w14:paraId="01151716" w14:textId="78FB36E1" w:rsidR="00CE38FE" w:rsidRPr="00553306" w:rsidRDefault="00553306" w:rsidP="000833F4">
      <w:pPr>
        <w:spacing w:before="100" w:beforeAutospacing="1" w:after="100" w:afterAutospacing="1"/>
        <w:jc w:val="left"/>
        <w:rPr>
          <w:lang w:val="hr-HR" w:eastAsia="hr-HR"/>
        </w:rPr>
      </w:pPr>
      <w:r>
        <w:rPr>
          <w:lang w:val="hr-HR" w:eastAsia="hr-HR"/>
        </w:rPr>
        <w:t xml:space="preserve">   </w:t>
      </w:r>
      <w:r w:rsidR="0061140C">
        <w:rPr>
          <w:lang w:val="hr-HR" w:eastAsia="hr-HR"/>
        </w:rPr>
        <w:t xml:space="preserve">   </w:t>
      </w:r>
      <w:r w:rsidR="005B6112">
        <w:rPr>
          <w:lang w:val="hr-HR" w:eastAsia="hr-HR"/>
        </w:rPr>
        <w:t>9</w:t>
      </w:r>
      <w:r w:rsidR="0061140C">
        <w:rPr>
          <w:lang w:val="hr-HR" w:eastAsia="hr-HR"/>
        </w:rPr>
        <w:t>5</w:t>
      </w:r>
      <w:r w:rsidR="005B6112">
        <w:rPr>
          <w:lang w:val="hr-HR" w:eastAsia="hr-HR"/>
        </w:rPr>
        <w:t>.</w:t>
      </w:r>
      <w:r>
        <w:rPr>
          <w:lang w:val="hr-HR" w:eastAsia="hr-HR"/>
        </w:rPr>
        <w:t xml:space="preserve"> </w:t>
      </w:r>
      <w:proofErr w:type="spellStart"/>
      <w:r w:rsidR="00CE38FE" w:rsidRPr="00CE38FE">
        <w:t>Uredba</w:t>
      </w:r>
      <w:proofErr w:type="spellEnd"/>
      <w:r w:rsidR="00CE38FE" w:rsidRPr="00CE38FE">
        <w:t xml:space="preserve"> o </w:t>
      </w:r>
      <w:proofErr w:type="spellStart"/>
      <w:r w:rsidR="00CE38FE" w:rsidRPr="00CE38FE">
        <w:t>tarifi</w:t>
      </w:r>
      <w:proofErr w:type="spellEnd"/>
      <w:r w:rsidR="00CE38FE" w:rsidRPr="00CE38FE">
        <w:t xml:space="preserve"> </w:t>
      </w:r>
      <w:proofErr w:type="spellStart"/>
      <w:r w:rsidR="00CE38FE" w:rsidRPr="00CE38FE">
        <w:t>upravnih</w:t>
      </w:r>
      <w:proofErr w:type="spellEnd"/>
      <w:r w:rsidR="00CE38FE" w:rsidRPr="00CE38FE">
        <w:t xml:space="preserve"> </w:t>
      </w:r>
      <w:proofErr w:type="spellStart"/>
      <w:r w:rsidR="00CE38FE" w:rsidRPr="00CE38FE">
        <w:t>pristojbi</w:t>
      </w:r>
      <w:proofErr w:type="spellEnd"/>
      <w:r w:rsidR="00CE38FE" w:rsidRPr="00CE38FE">
        <w:t xml:space="preserve"> (</w:t>
      </w:r>
      <w:proofErr w:type="spellStart"/>
      <w:r w:rsidR="00CE38FE" w:rsidRPr="00CE38FE">
        <w:t>Narodne</w:t>
      </w:r>
      <w:proofErr w:type="spellEnd"/>
      <w:r w:rsidR="00CE38FE" w:rsidRPr="00CE38FE">
        <w:t xml:space="preserve"> novine </w:t>
      </w:r>
      <w:hyperlink r:id="rId53" w:history="1">
        <w:r w:rsidR="009B2CAF" w:rsidRPr="000833F4">
          <w:rPr>
            <w:u w:val="single"/>
          </w:rPr>
          <w:t>156/22</w:t>
        </w:r>
      </w:hyperlink>
      <w:r w:rsidR="00CE38FE" w:rsidRPr="000833F4">
        <w:t>)</w:t>
      </w:r>
    </w:p>
    <w:sectPr w:rsidR="00CE38FE" w:rsidRPr="00553306" w:rsidSect="00083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C46"/>
    <w:multiLevelType w:val="multilevel"/>
    <w:tmpl w:val="EF44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75C2A"/>
    <w:multiLevelType w:val="multilevel"/>
    <w:tmpl w:val="F1BA0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D01AC"/>
    <w:multiLevelType w:val="multilevel"/>
    <w:tmpl w:val="C7C2D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2FCF"/>
    <w:multiLevelType w:val="multilevel"/>
    <w:tmpl w:val="C316C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136776">
    <w:abstractNumId w:val="2"/>
  </w:num>
  <w:num w:numId="2" w16cid:durableId="660039991">
    <w:abstractNumId w:val="0"/>
  </w:num>
  <w:num w:numId="3" w16cid:durableId="1900899629">
    <w:abstractNumId w:val="3"/>
  </w:num>
  <w:num w:numId="4" w16cid:durableId="1595092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48A"/>
    <w:rsid w:val="0001472D"/>
    <w:rsid w:val="0002249C"/>
    <w:rsid w:val="000409EB"/>
    <w:rsid w:val="000634BB"/>
    <w:rsid w:val="00074672"/>
    <w:rsid w:val="000833F4"/>
    <w:rsid w:val="000D6A1F"/>
    <w:rsid w:val="000E605B"/>
    <w:rsid w:val="0010011E"/>
    <w:rsid w:val="00190765"/>
    <w:rsid w:val="00194A1C"/>
    <w:rsid w:val="001A1CBD"/>
    <w:rsid w:val="001A7802"/>
    <w:rsid w:val="001D47DD"/>
    <w:rsid w:val="001F411B"/>
    <w:rsid w:val="002037AB"/>
    <w:rsid w:val="00251BAE"/>
    <w:rsid w:val="002D62C3"/>
    <w:rsid w:val="002F048A"/>
    <w:rsid w:val="002F068F"/>
    <w:rsid w:val="00300B20"/>
    <w:rsid w:val="0031273D"/>
    <w:rsid w:val="00317901"/>
    <w:rsid w:val="003472E3"/>
    <w:rsid w:val="003C1083"/>
    <w:rsid w:val="00404A46"/>
    <w:rsid w:val="004068FC"/>
    <w:rsid w:val="00436BCE"/>
    <w:rsid w:val="00484D18"/>
    <w:rsid w:val="00484D8F"/>
    <w:rsid w:val="00495BB7"/>
    <w:rsid w:val="004E340B"/>
    <w:rsid w:val="005152FB"/>
    <w:rsid w:val="005255D6"/>
    <w:rsid w:val="00544CA5"/>
    <w:rsid w:val="0055150C"/>
    <w:rsid w:val="00553306"/>
    <w:rsid w:val="00555904"/>
    <w:rsid w:val="005B4398"/>
    <w:rsid w:val="005B6112"/>
    <w:rsid w:val="005F31E3"/>
    <w:rsid w:val="005F3853"/>
    <w:rsid w:val="005F6888"/>
    <w:rsid w:val="00600796"/>
    <w:rsid w:val="00601FCA"/>
    <w:rsid w:val="00602748"/>
    <w:rsid w:val="00610E8B"/>
    <w:rsid w:val="0061140C"/>
    <w:rsid w:val="006D7380"/>
    <w:rsid w:val="007718B0"/>
    <w:rsid w:val="00792E7A"/>
    <w:rsid w:val="007A0836"/>
    <w:rsid w:val="007E2332"/>
    <w:rsid w:val="007E6F4F"/>
    <w:rsid w:val="007F0411"/>
    <w:rsid w:val="007F1DAB"/>
    <w:rsid w:val="00836C5F"/>
    <w:rsid w:val="008379E6"/>
    <w:rsid w:val="0084209B"/>
    <w:rsid w:val="00862C62"/>
    <w:rsid w:val="00872C37"/>
    <w:rsid w:val="0089565C"/>
    <w:rsid w:val="008A70B6"/>
    <w:rsid w:val="008C309A"/>
    <w:rsid w:val="008E510D"/>
    <w:rsid w:val="009049AC"/>
    <w:rsid w:val="009256CD"/>
    <w:rsid w:val="009321BF"/>
    <w:rsid w:val="00934D6E"/>
    <w:rsid w:val="00997ED7"/>
    <w:rsid w:val="009B2CAF"/>
    <w:rsid w:val="009E5B7C"/>
    <w:rsid w:val="00A00E7B"/>
    <w:rsid w:val="00A0504C"/>
    <w:rsid w:val="00A276E1"/>
    <w:rsid w:val="00A34EB8"/>
    <w:rsid w:val="00A76995"/>
    <w:rsid w:val="00AA5475"/>
    <w:rsid w:val="00AC4C31"/>
    <w:rsid w:val="00AF21E0"/>
    <w:rsid w:val="00B52F8E"/>
    <w:rsid w:val="00C628E5"/>
    <w:rsid w:val="00C84FAE"/>
    <w:rsid w:val="00CB29AE"/>
    <w:rsid w:val="00CD1B91"/>
    <w:rsid w:val="00CE38FE"/>
    <w:rsid w:val="00CE576D"/>
    <w:rsid w:val="00D008C1"/>
    <w:rsid w:val="00D21823"/>
    <w:rsid w:val="00D60FED"/>
    <w:rsid w:val="00D7147C"/>
    <w:rsid w:val="00E25323"/>
    <w:rsid w:val="00E2736A"/>
    <w:rsid w:val="00E66823"/>
    <w:rsid w:val="00EA17DF"/>
    <w:rsid w:val="00F347E2"/>
    <w:rsid w:val="00F5695E"/>
    <w:rsid w:val="00F66D00"/>
    <w:rsid w:val="00F71F52"/>
    <w:rsid w:val="00F76A14"/>
    <w:rsid w:val="00F80B80"/>
    <w:rsid w:val="00FB13DF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4B1960"/>
  <w15:docId w15:val="{A8B01EAA-409C-4140-AE80-8C959555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7B"/>
    <w:rPr>
      <w:sz w:val="24"/>
      <w:szCs w:val="24"/>
      <w:lang w:val="en-GB" w:eastAsia="en-US"/>
    </w:rPr>
  </w:style>
  <w:style w:type="paragraph" w:styleId="Naslov2">
    <w:name w:val="heading 2"/>
    <w:basedOn w:val="Normal"/>
    <w:link w:val="Naslov2Char"/>
    <w:uiPriority w:val="9"/>
    <w:qFormat/>
    <w:rsid w:val="002F048A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F048A"/>
    <w:rPr>
      <w:b/>
      <w:bCs/>
      <w:sz w:val="36"/>
      <w:szCs w:val="36"/>
    </w:rPr>
  </w:style>
  <w:style w:type="paragraph" w:styleId="StandardWeb">
    <w:name w:val="Normal (Web)"/>
    <w:basedOn w:val="Normal"/>
    <w:uiPriority w:val="99"/>
    <w:semiHidden/>
    <w:unhideWhenUsed/>
    <w:rsid w:val="002F048A"/>
    <w:pPr>
      <w:spacing w:before="100" w:beforeAutospacing="1" w:after="100" w:afterAutospacing="1"/>
      <w:jc w:val="left"/>
    </w:pPr>
    <w:rPr>
      <w:lang w:val="hr-HR" w:eastAsia="hr-HR"/>
    </w:rPr>
  </w:style>
  <w:style w:type="character" w:styleId="Hiperveza">
    <w:name w:val="Hyperlink"/>
    <w:basedOn w:val="Zadanifontodlomka"/>
    <w:uiPriority w:val="99"/>
    <w:semiHidden/>
    <w:unhideWhenUsed/>
    <w:rsid w:val="007E2332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02748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D6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arodne-novine.nn.hr/clanci/sluzbeni/2014_07_92_1843.html" TargetMode="External"/><Relationship Id="rId18" Type="http://schemas.openxmlformats.org/officeDocument/2006/relationships/hyperlink" Target="http://narodne-novine.nn.hr/clanci/sluzbeni/2013_06_80_1670.html" TargetMode="External"/><Relationship Id="rId26" Type="http://schemas.openxmlformats.org/officeDocument/2006/relationships/hyperlink" Target="https://narodne-novine.nn.hr/clanci/sluzbeni/2012_05_50_1227.html" TargetMode="External"/><Relationship Id="rId39" Type="http://schemas.openxmlformats.org/officeDocument/2006/relationships/hyperlink" Target="https://narodne-novine.nn.hr/clanci/sluzbeni/2021_01_1_12.html" TargetMode="External"/><Relationship Id="rId21" Type="http://schemas.openxmlformats.org/officeDocument/2006/relationships/hyperlink" Target="https://narodne-novine.nn.hr/clanci/sluzbeni/2017_11_108_2491.html" TargetMode="External"/><Relationship Id="rId34" Type="http://schemas.openxmlformats.org/officeDocument/2006/relationships/hyperlink" Target="http://narodne-novine.nn.hr/clanci/sluzbeni/2012_09_106_2300.html" TargetMode="External"/><Relationship Id="rId42" Type="http://schemas.openxmlformats.org/officeDocument/2006/relationships/hyperlink" Target="https://narodne-novine.nn.hr/clanci/sluzbeni/2020_09_105_1963.html" TargetMode="External"/><Relationship Id="rId47" Type="http://schemas.openxmlformats.org/officeDocument/2006/relationships/hyperlink" Target="http://narodne-novine.nn.hr/clanci/sluzbeni/2015_03_26_546.html" TargetMode="External"/><Relationship Id="rId50" Type="http://schemas.openxmlformats.org/officeDocument/2006/relationships/hyperlink" Target="https://www.iusinfo.hr/zakonodavstvo/NN2021B144A245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narodne-novine.nn.hr/clanci/sluzbeni/2016_12_120_260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narodne-novine.nn.hr/clanci/sluzbeni/339713.html" TargetMode="External"/><Relationship Id="rId29" Type="http://schemas.openxmlformats.org/officeDocument/2006/relationships/hyperlink" Target="https://www.zakon.hr/cms.htm?id=40859" TargetMode="External"/><Relationship Id="rId11" Type="http://schemas.openxmlformats.org/officeDocument/2006/relationships/hyperlink" Target="http://narodne-novine.nn.hr/clanci/sluzbeni/2013_05_54_1083.html" TargetMode="External"/><Relationship Id="rId24" Type="http://schemas.openxmlformats.org/officeDocument/2006/relationships/hyperlink" Target="https://narodne-novine.nn.hr/clanci/sluzbeni/2021_07_84_1554.html" TargetMode="External"/><Relationship Id="rId32" Type="http://schemas.openxmlformats.org/officeDocument/2006/relationships/hyperlink" Target="http://narodne-novine.nn.hr/clanci/sluzbeni/2008_04_41_1381.html" TargetMode="External"/><Relationship Id="rId37" Type="http://schemas.openxmlformats.org/officeDocument/2006/relationships/hyperlink" Target="https://narodne-novine.nn.hr/clanci/sluzbeni/2017_09_88_2093.html" TargetMode="External"/><Relationship Id="rId40" Type="http://schemas.openxmlformats.org/officeDocument/2006/relationships/hyperlink" Target="https://narodne-novine.nn.hr/clanci/sluzbeni/2021_04_45_926.html" TargetMode="External"/><Relationship Id="rId45" Type="http://schemas.openxmlformats.org/officeDocument/2006/relationships/hyperlink" Target="https://www.iusinfo.hr/zakonodavstvo/NN1995B93A1515" TargetMode="External"/><Relationship Id="rId53" Type="http://schemas.openxmlformats.org/officeDocument/2006/relationships/hyperlink" Target="https://narodne-novine.nn.hr/clanci/sluzbeni/2021_08_92_1662.html" TargetMode="External"/><Relationship Id="rId5" Type="http://schemas.openxmlformats.org/officeDocument/2006/relationships/hyperlink" Target="http://narodne-novine.nn.hr/clanci/sluzbeni/2013_02_25_403.html" TargetMode="External"/><Relationship Id="rId10" Type="http://schemas.openxmlformats.org/officeDocument/2006/relationships/hyperlink" Target="http://narodne-novine.nn.hr/clanci/sluzbeni/2013_02_22_360.html" TargetMode="External"/><Relationship Id="rId19" Type="http://schemas.openxmlformats.org/officeDocument/2006/relationships/hyperlink" Target="http://narodne-novine.nn.hr/clanci/sluzbeni/2014_07_92_1842.html" TargetMode="External"/><Relationship Id="rId31" Type="http://schemas.openxmlformats.org/officeDocument/2006/relationships/hyperlink" Target="http://narodne-novine.nn.hr/clanci/sluzbeni/2006_11_118_2616.html" TargetMode="External"/><Relationship Id="rId44" Type="http://schemas.openxmlformats.org/officeDocument/2006/relationships/hyperlink" Target="https://narodne-novine.nn.hr/clanci/sluzbeni/2015_11_124_2356.html" TargetMode="External"/><Relationship Id="rId52" Type="http://schemas.openxmlformats.org/officeDocument/2006/relationships/hyperlink" Target="https://narodne-novine.nn.hr/clanci/sluzbeni/2021_07_75_141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rodne-novine.nn.hr/clanci/sluzbeni/2013_02_18_301.html" TargetMode="External"/><Relationship Id="rId14" Type="http://schemas.openxmlformats.org/officeDocument/2006/relationships/hyperlink" Target="https://narodne-novine.nn.hr/clanci/sluzbeni/2019_11_110_2213.html" TargetMode="External"/><Relationship Id="rId22" Type="http://schemas.openxmlformats.org/officeDocument/2006/relationships/hyperlink" Target="https://narodne-novine.nn.hr/clanci/sluzbeni/2019_07_70_1450.html" TargetMode="External"/><Relationship Id="rId27" Type="http://schemas.openxmlformats.org/officeDocument/2006/relationships/hyperlink" Target="https://narodne-novine.nn.hr/clanci/sluzbeni/2016_12_115_2521.html" TargetMode="External"/><Relationship Id="rId30" Type="http://schemas.openxmlformats.org/officeDocument/2006/relationships/hyperlink" Target="http://narodne-novine.nn.hr/clanci/sluzbeni/2003_06_103_1364.html" TargetMode="External"/><Relationship Id="rId35" Type="http://schemas.openxmlformats.org/officeDocument/2006/relationships/hyperlink" Target="https://narodne-novine.nn.hr/clanci/sluzbeni/2018_05_42_805.html" TargetMode="External"/><Relationship Id="rId43" Type="http://schemas.openxmlformats.org/officeDocument/2006/relationships/hyperlink" Target="http://narodne-novine.nn.hr/clanci/sluzbeni/2004_10_137_2418.html" TargetMode="External"/><Relationship Id="rId48" Type="http://schemas.openxmlformats.org/officeDocument/2006/relationships/hyperlink" Target="https://www.iusinfo.hr/zakonodavstvo/NN2013B52A1056" TargetMode="External"/><Relationship Id="rId8" Type="http://schemas.openxmlformats.org/officeDocument/2006/relationships/hyperlink" Target="http://narodne-novine.nn.hr/clanci/sluzbeni/2011_07_84_1790.html" TargetMode="External"/><Relationship Id="rId51" Type="http://schemas.openxmlformats.org/officeDocument/2006/relationships/hyperlink" Target="https://narodne-novine.nn.hr/clanci/sluzbeni/full/2019_10_95_185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narodne-novine.nn.hr/clanci/sluzbeni/2013_12_148_3154.html" TargetMode="External"/><Relationship Id="rId17" Type="http://schemas.openxmlformats.org/officeDocument/2006/relationships/hyperlink" Target="http://narodne-novine.nn.hr/clanci/sluzbeni/2011_07_74_1575.html" TargetMode="External"/><Relationship Id="rId25" Type="http://schemas.openxmlformats.org/officeDocument/2006/relationships/hyperlink" Target="https://narodne-novine.nn.hr/clanci/sluzbeni/269814.html" TargetMode="External"/><Relationship Id="rId33" Type="http://schemas.openxmlformats.org/officeDocument/2006/relationships/hyperlink" Target="http://narodne-novine.nn.hr/clanci/sluzbeni/2011_11_130_2608.html" TargetMode="External"/><Relationship Id="rId38" Type="http://schemas.openxmlformats.org/officeDocument/2006/relationships/hyperlink" Target="https://narodne-novine.nn.hr/clanci/sluzbeni/2020_08_90_1747.html" TargetMode="External"/><Relationship Id="rId46" Type="http://schemas.openxmlformats.org/officeDocument/2006/relationships/hyperlink" Target="http://narodne-novine.nn.hr/clanci/sluzbeni/2015_09_97_1872.html" TargetMode="External"/><Relationship Id="rId20" Type="http://schemas.openxmlformats.org/officeDocument/2006/relationships/hyperlink" Target="http://narodne-novine.nn.hr/clanci/sluzbeni/2015_06_64_1225.html" TargetMode="External"/><Relationship Id="rId41" Type="http://schemas.openxmlformats.org/officeDocument/2006/relationships/hyperlink" Target="http://thoriumaplus.com/wp-content/uploads/2019/03/Pravilnik-o-na%C4%8Dinu-utvr%C4%91ivanja-obujma-i-povr%C5%A1ine-gra%C4%91evina-u-svrhu-obra%C4%8Duna-komunalnog-doprinosa-NN-15-19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arodne-novine.nn.hr/clanci/sluzbeni/2015_08_85_1649.html" TargetMode="External"/><Relationship Id="rId15" Type="http://schemas.openxmlformats.org/officeDocument/2006/relationships/hyperlink" Target="https://www.zakon.hr/z/244/Zakon-o-cestama" TargetMode="External"/><Relationship Id="rId23" Type="http://schemas.openxmlformats.org/officeDocument/2006/relationships/hyperlink" Target="https://www.zakon.hr/z/78/Zakon-o-sigurnosti-prometa-na-cestama" TargetMode="External"/><Relationship Id="rId28" Type="http://schemas.openxmlformats.org/officeDocument/2006/relationships/hyperlink" Target="https://www.zakon.hr/cms.htm?id=40861" TargetMode="External"/><Relationship Id="rId36" Type="http://schemas.openxmlformats.org/officeDocument/2006/relationships/hyperlink" Target="http://narodne-novine.nn.hr/clanci/sluzbeni/2007_11_119_3453.html" TargetMode="External"/><Relationship Id="rId49" Type="http://schemas.openxmlformats.org/officeDocument/2006/relationships/hyperlink" Target="https://www.iusinfo.hr/zakonodavstvo/NN2014B94A1887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3</Pages>
  <Words>1850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Pisarnica Lasinja</cp:lastModifiedBy>
  <cp:revision>18</cp:revision>
  <cp:lastPrinted>2017-01-17T09:49:00Z</cp:lastPrinted>
  <dcterms:created xsi:type="dcterms:W3CDTF">2019-01-10T07:52:00Z</dcterms:created>
  <dcterms:modified xsi:type="dcterms:W3CDTF">2026-01-21T07:20:00Z</dcterms:modified>
</cp:coreProperties>
</file>