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93C9" w14:textId="77777777" w:rsidR="00542286" w:rsidRPr="00647FD6" w:rsidRDefault="00647FD6" w:rsidP="00647FD6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</w:t>
      </w:r>
    </w:p>
    <w:p w14:paraId="272549FB" w14:textId="77777777" w:rsidR="00FA43A5" w:rsidRDefault="00FA43A5" w:rsidP="00FA43A5">
      <w:pPr>
        <w:pStyle w:val="Bezproreda"/>
      </w:pPr>
    </w:p>
    <w:p w14:paraId="5C93F25B" w14:textId="77777777" w:rsidR="00FA43A5" w:rsidRDefault="00FA43A5" w:rsidP="00FA43A5">
      <w:pPr>
        <w:pStyle w:val="Bezproreda"/>
      </w:pPr>
      <w:r>
        <w:t xml:space="preserve">            </w:t>
      </w:r>
      <w:r w:rsidR="008A5A8C">
        <w:t xml:space="preserve"> </w:t>
      </w:r>
      <w:r>
        <w:t xml:space="preserve">    </w:t>
      </w:r>
      <w:r>
        <w:rPr>
          <w:noProof/>
          <w:lang w:eastAsia="hr-HR"/>
        </w:rPr>
        <w:drawing>
          <wp:inline distT="0" distB="0" distL="0" distR="0" wp14:anchorId="6027496E" wp14:editId="5E38F147">
            <wp:extent cx="390525" cy="457200"/>
            <wp:effectExtent l="19050" t="0" r="9525" b="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32C57489" w14:textId="77777777" w:rsidR="00FA43A5" w:rsidRPr="00FA43A5" w:rsidRDefault="00FA43A5" w:rsidP="00FA43A5">
      <w:pPr>
        <w:pStyle w:val="Bezproreda"/>
        <w:rPr>
          <w:rFonts w:ascii="Arial" w:hAnsi="Arial" w:cs="Arial"/>
          <w:sz w:val="10"/>
          <w:szCs w:val="10"/>
        </w:rPr>
      </w:pPr>
    </w:p>
    <w:p w14:paraId="5C147FB0" w14:textId="2BE16553" w:rsidR="00FA43A5" w:rsidRPr="00FA43A5" w:rsidRDefault="00FA43A5" w:rsidP="00FA43A5">
      <w:pPr>
        <w:pStyle w:val="Bezproreda"/>
        <w:rPr>
          <w:rFonts w:ascii="Arial" w:hAnsi="Arial" w:cs="Arial"/>
          <w:b/>
          <w:sz w:val="20"/>
          <w:szCs w:val="20"/>
        </w:rPr>
      </w:pPr>
      <w:r w:rsidRPr="00FA43A5">
        <w:rPr>
          <w:rFonts w:ascii="Arial" w:hAnsi="Arial" w:cs="Arial"/>
          <w:b/>
          <w:sz w:val="20"/>
          <w:szCs w:val="20"/>
        </w:rPr>
        <w:t>REPUBLIKA HRVATSKA</w:t>
      </w:r>
    </w:p>
    <w:p w14:paraId="19736D90" w14:textId="30C4F934" w:rsidR="00CF195E" w:rsidRPr="00FA43A5" w:rsidRDefault="00FA43A5" w:rsidP="00FA43A5">
      <w:pPr>
        <w:pStyle w:val="Bezproreda"/>
        <w:rPr>
          <w:rFonts w:ascii="Arial" w:hAnsi="Arial" w:cs="Arial"/>
          <w:b/>
          <w:sz w:val="20"/>
          <w:szCs w:val="20"/>
        </w:rPr>
      </w:pPr>
      <w:r w:rsidRPr="00FA43A5">
        <w:rPr>
          <w:rFonts w:ascii="Arial" w:hAnsi="Arial" w:cs="Arial"/>
          <w:b/>
          <w:sz w:val="20"/>
          <w:szCs w:val="20"/>
        </w:rPr>
        <w:t>KARLOVAČKA ŽUPANIJA</w:t>
      </w:r>
    </w:p>
    <w:p w14:paraId="7C3EF2FE" w14:textId="697722D1" w:rsidR="00FA43A5" w:rsidRPr="00FA43A5" w:rsidRDefault="00FA43A5" w:rsidP="00FA43A5">
      <w:pPr>
        <w:keepNext/>
        <w:numPr>
          <w:ilvl w:val="5"/>
          <w:numId w:val="0"/>
        </w:numPr>
        <w:tabs>
          <w:tab w:val="left" w:pos="0"/>
        </w:tabs>
        <w:suppressAutoHyphens/>
        <w:spacing w:after="0"/>
        <w:outlineLvl w:val="5"/>
        <w:rPr>
          <w:rFonts w:ascii="Arial" w:hAnsi="Arial"/>
          <w:b/>
          <w:bCs/>
          <w:iCs/>
          <w:color w:val="000000"/>
          <w:sz w:val="20"/>
          <w:szCs w:val="20"/>
          <w:lang w:eastAsia="ar-SA"/>
        </w:rPr>
      </w:pPr>
      <w:r w:rsidRPr="00FA43A5">
        <w:rPr>
          <w:rFonts w:ascii="Arial" w:hAnsi="Arial"/>
          <w:b/>
          <w:iCs/>
          <w:color w:val="000000"/>
          <w:sz w:val="20"/>
          <w:szCs w:val="20"/>
          <w:lang w:eastAsia="ar-SA"/>
        </w:rPr>
        <w:t>OPĆINA LASINJA</w:t>
      </w:r>
    </w:p>
    <w:p w14:paraId="15FCF7A2" w14:textId="3F99C040" w:rsidR="00FA43A5" w:rsidRPr="00D75BB7" w:rsidRDefault="00FA43A5" w:rsidP="00FA43A5">
      <w:pPr>
        <w:spacing w:after="0"/>
        <w:rPr>
          <w:i/>
          <w:iCs/>
        </w:rPr>
      </w:pPr>
      <w:proofErr w:type="spellStart"/>
      <w:r>
        <w:rPr>
          <w:i/>
          <w:iCs/>
        </w:rPr>
        <w:t>Lasinjska</w:t>
      </w:r>
      <w:proofErr w:type="spellEnd"/>
      <w:r>
        <w:rPr>
          <w:i/>
          <w:iCs/>
        </w:rPr>
        <w:t xml:space="preserve"> cesta 19, 47206  Lasinja</w:t>
      </w:r>
    </w:p>
    <w:p w14:paraId="24B4B0FC" w14:textId="77777777" w:rsidR="00FA43A5" w:rsidRPr="00D75BB7" w:rsidRDefault="004972BD" w:rsidP="00FA43A5">
      <w:pPr>
        <w:spacing w:after="0"/>
        <w:rPr>
          <w:i/>
          <w:iCs/>
          <w:sz w:val="18"/>
        </w:rPr>
      </w:pPr>
      <w:r>
        <w:rPr>
          <w:b/>
          <w:i/>
          <w:spacing w:val="20"/>
          <w:sz w:val="18"/>
        </w:rPr>
        <w:t>Tel. 047/884-011; Fax : 047/400-686</w:t>
      </w:r>
      <w:r w:rsidR="00FA43A5" w:rsidRPr="00D75BB7">
        <w:rPr>
          <w:b/>
          <w:i/>
          <w:spacing w:val="20"/>
          <w:sz w:val="18"/>
        </w:rPr>
        <w:t xml:space="preserve"> </w:t>
      </w:r>
      <w:r w:rsidR="00FA43A5" w:rsidRPr="00D75BB7">
        <w:rPr>
          <w:i/>
          <w:iCs/>
          <w:sz w:val="18"/>
        </w:rPr>
        <w:t xml:space="preserve">   </w:t>
      </w:r>
    </w:p>
    <w:p w14:paraId="42F670B0" w14:textId="77777777" w:rsidR="00FA43A5" w:rsidRPr="00D75BB7" w:rsidRDefault="001D5C88" w:rsidP="00FA43A5">
      <w:pPr>
        <w:spacing w:after="0"/>
        <w:rPr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OIB. 59068748409</w:t>
      </w:r>
      <w:r w:rsidR="00FA43A5">
        <w:rPr>
          <w:i/>
          <w:iCs/>
          <w:sz w:val="16"/>
          <w:szCs w:val="16"/>
        </w:rPr>
        <w:t xml:space="preserve"> </w:t>
      </w:r>
    </w:p>
    <w:p w14:paraId="034DF22C" w14:textId="77777777" w:rsidR="00FA43A5" w:rsidRPr="00742976" w:rsidRDefault="00647FD6" w:rsidP="00742976">
      <w:pPr>
        <w:spacing w:after="0"/>
        <w:rPr>
          <w:b/>
          <w:i/>
          <w:spacing w:val="20"/>
          <w:sz w:val="16"/>
          <w:szCs w:val="16"/>
        </w:rPr>
      </w:pPr>
      <w:r>
        <w:rPr>
          <w:noProof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EA66F" wp14:editId="2963CDC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009640" cy="0"/>
                <wp:effectExtent l="34290" t="34925" r="33020" b="317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C919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3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" strokeweight="1.59mm">
                <v:stroke joinstyle="miter"/>
              </v:line>
            </w:pict>
          </mc:Fallback>
        </mc:AlternateContent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>
        <w:rPr>
          <w:b/>
          <w:i/>
          <w:spacing w:val="20"/>
          <w:sz w:val="16"/>
          <w:szCs w:val="16"/>
        </w:rPr>
        <w:t xml:space="preserve">  </w:t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  <w:r w:rsidR="00FA43A5" w:rsidRPr="00D75BB7">
        <w:rPr>
          <w:b/>
          <w:i/>
          <w:spacing w:val="20"/>
          <w:sz w:val="16"/>
          <w:szCs w:val="16"/>
        </w:rPr>
        <w:tab/>
      </w:r>
    </w:p>
    <w:p w14:paraId="60503A7B" w14:textId="77777777" w:rsidR="00742976" w:rsidRPr="00742976" w:rsidRDefault="00742976" w:rsidP="00FA43A5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00E058E1" w14:textId="77777777" w:rsidR="00241A24" w:rsidRDefault="00AC2F60" w:rsidP="003A37A8">
      <w:pPr>
        <w:spacing w:after="0" w:line="240" w:lineRule="auto"/>
        <w:jc w:val="center"/>
        <w:rPr>
          <w:rFonts w:cs="Arial"/>
          <w:b/>
          <w:color w:val="000000"/>
          <w:sz w:val="52"/>
          <w:szCs w:val="52"/>
        </w:rPr>
      </w:pPr>
      <w:r>
        <w:rPr>
          <w:rFonts w:cs="Arial"/>
          <w:b/>
          <w:color w:val="000000"/>
          <w:sz w:val="52"/>
          <w:szCs w:val="52"/>
        </w:rPr>
        <w:t xml:space="preserve">GODIŠNJI </w:t>
      </w:r>
      <w:r w:rsidR="004A25A5">
        <w:rPr>
          <w:rFonts w:cs="Arial"/>
          <w:b/>
          <w:color w:val="000000"/>
          <w:sz w:val="52"/>
          <w:szCs w:val="52"/>
        </w:rPr>
        <w:t xml:space="preserve">PROVEDBENI PLAN </w:t>
      </w:r>
    </w:p>
    <w:p w14:paraId="4A660C61" w14:textId="77777777" w:rsidR="00B76A64" w:rsidRDefault="004A25A5" w:rsidP="00241A24">
      <w:pPr>
        <w:spacing w:after="0" w:line="240" w:lineRule="auto"/>
        <w:jc w:val="center"/>
        <w:rPr>
          <w:rFonts w:cs="Arial"/>
          <w:b/>
          <w:color w:val="000000"/>
          <w:sz w:val="52"/>
          <w:szCs w:val="52"/>
        </w:rPr>
      </w:pPr>
      <w:r>
        <w:rPr>
          <w:rFonts w:cs="Arial"/>
          <w:b/>
          <w:color w:val="000000"/>
          <w:sz w:val="52"/>
          <w:szCs w:val="52"/>
        </w:rPr>
        <w:t>UNAPREĐENJA</w:t>
      </w:r>
      <w:r w:rsidR="00241A24">
        <w:rPr>
          <w:rFonts w:cs="Arial"/>
          <w:b/>
          <w:color w:val="000000"/>
          <w:sz w:val="52"/>
          <w:szCs w:val="52"/>
        </w:rPr>
        <w:t xml:space="preserve"> </w:t>
      </w:r>
      <w:r w:rsidR="003A37A8" w:rsidRPr="003A37A8">
        <w:rPr>
          <w:rFonts w:cs="Arial"/>
          <w:b/>
          <w:color w:val="000000"/>
          <w:sz w:val="52"/>
          <w:szCs w:val="52"/>
        </w:rPr>
        <w:t>ZAŠTITE</w:t>
      </w:r>
      <w:r w:rsidR="00DB1EE1">
        <w:rPr>
          <w:rFonts w:cs="Arial"/>
          <w:b/>
          <w:color w:val="000000"/>
          <w:sz w:val="52"/>
          <w:szCs w:val="52"/>
        </w:rPr>
        <w:t xml:space="preserve"> </w:t>
      </w:r>
      <w:r>
        <w:rPr>
          <w:rFonts w:cs="Arial"/>
          <w:b/>
          <w:color w:val="000000"/>
          <w:sz w:val="52"/>
          <w:szCs w:val="52"/>
        </w:rPr>
        <w:t xml:space="preserve">OD POŽARA </w:t>
      </w:r>
    </w:p>
    <w:p w14:paraId="50BF2EA0" w14:textId="516C7F8C" w:rsidR="00B76A64" w:rsidRDefault="004A25A5" w:rsidP="00241A24">
      <w:pPr>
        <w:spacing w:after="0" w:line="240" w:lineRule="auto"/>
        <w:jc w:val="center"/>
        <w:rPr>
          <w:rFonts w:cs="Arial"/>
          <w:b/>
          <w:color w:val="000000"/>
          <w:sz w:val="52"/>
          <w:szCs w:val="52"/>
        </w:rPr>
      </w:pPr>
      <w:r>
        <w:rPr>
          <w:rFonts w:cs="Arial"/>
          <w:b/>
          <w:color w:val="000000"/>
          <w:sz w:val="52"/>
          <w:szCs w:val="52"/>
        </w:rPr>
        <w:t xml:space="preserve">NA PODRUČJU </w:t>
      </w:r>
      <w:r w:rsidR="003A37A8" w:rsidRPr="003A37A8">
        <w:rPr>
          <w:rFonts w:cs="Arial"/>
          <w:b/>
          <w:color w:val="000000"/>
          <w:sz w:val="52"/>
          <w:szCs w:val="52"/>
        </w:rPr>
        <w:t>OPĆINE LASINJA</w:t>
      </w:r>
      <w:r>
        <w:rPr>
          <w:rFonts w:cs="Arial"/>
          <w:b/>
          <w:color w:val="000000"/>
          <w:sz w:val="52"/>
          <w:szCs w:val="52"/>
        </w:rPr>
        <w:t xml:space="preserve"> </w:t>
      </w:r>
    </w:p>
    <w:p w14:paraId="39BE7233" w14:textId="679B6D5B" w:rsidR="00FA43A5" w:rsidRDefault="004A25A5" w:rsidP="00241A24">
      <w:pPr>
        <w:spacing w:after="0" w:line="240" w:lineRule="auto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color w:val="000000"/>
          <w:sz w:val="52"/>
          <w:szCs w:val="52"/>
        </w:rPr>
        <w:t xml:space="preserve">ZA </w:t>
      </w:r>
      <w:r w:rsidR="003E50FC">
        <w:rPr>
          <w:rFonts w:cs="Arial"/>
          <w:b/>
          <w:sz w:val="52"/>
          <w:szCs w:val="52"/>
        </w:rPr>
        <w:t>202</w:t>
      </w:r>
      <w:r w:rsidR="00B76A64">
        <w:rPr>
          <w:rFonts w:cs="Arial"/>
          <w:b/>
          <w:sz w:val="52"/>
          <w:szCs w:val="52"/>
        </w:rPr>
        <w:t>6</w:t>
      </w:r>
      <w:r>
        <w:rPr>
          <w:rFonts w:cs="Arial"/>
          <w:b/>
          <w:sz w:val="52"/>
          <w:szCs w:val="52"/>
        </w:rPr>
        <w:t>.</w:t>
      </w:r>
      <w:r w:rsidR="00B76A64">
        <w:rPr>
          <w:rFonts w:cs="Arial"/>
          <w:b/>
          <w:sz w:val="52"/>
          <w:szCs w:val="52"/>
        </w:rPr>
        <w:t xml:space="preserve"> </w:t>
      </w:r>
      <w:r w:rsidR="00585323" w:rsidRPr="00585323">
        <w:rPr>
          <w:rFonts w:cs="Arial"/>
          <w:b/>
          <w:sz w:val="52"/>
          <w:szCs w:val="52"/>
        </w:rPr>
        <w:t>GODIN</w:t>
      </w:r>
      <w:r>
        <w:rPr>
          <w:rFonts w:cs="Arial"/>
          <w:b/>
          <w:sz w:val="52"/>
          <w:szCs w:val="52"/>
        </w:rPr>
        <w:t>U</w:t>
      </w:r>
    </w:p>
    <w:p w14:paraId="5A2FECC9" w14:textId="77777777" w:rsidR="00647FD6" w:rsidRPr="004A25A5" w:rsidRDefault="00647FD6" w:rsidP="00241A24">
      <w:pPr>
        <w:spacing w:after="0" w:line="240" w:lineRule="auto"/>
        <w:jc w:val="center"/>
        <w:rPr>
          <w:rFonts w:cs="Arial"/>
          <w:b/>
          <w:color w:val="000000"/>
          <w:sz w:val="52"/>
          <w:szCs w:val="52"/>
        </w:rPr>
      </w:pPr>
    </w:p>
    <w:p w14:paraId="7B9BD3A7" w14:textId="77777777" w:rsidR="00585323" w:rsidRPr="003A37A8" w:rsidRDefault="00585323" w:rsidP="003A37A8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24139871" w14:textId="77777777" w:rsidR="003A37A8" w:rsidRPr="00D20D7D" w:rsidRDefault="00690D01" w:rsidP="00D20D7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4D978B8" wp14:editId="55F9249A">
            <wp:simplePos x="0" y="0"/>
            <wp:positionH relativeFrom="column">
              <wp:posOffset>1772285</wp:posOffset>
            </wp:positionH>
            <wp:positionV relativeFrom="paragraph">
              <wp:posOffset>9525</wp:posOffset>
            </wp:positionV>
            <wp:extent cx="2486025" cy="2600325"/>
            <wp:effectExtent l="0" t="0" r="0" b="0"/>
            <wp:wrapSquare wrapText="bothSides"/>
            <wp:docPr id="14" name="Picture 1" descr="C:\Users\Željko Prigorac\Desktop\Lasinj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Željko Prigorac\Desktop\Lasinj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29B">
        <w:rPr>
          <w:rFonts w:ascii="Arial" w:hAnsi="Arial" w:cs="Arial"/>
        </w:rPr>
        <w:br w:type="textWrapping" w:clear="all"/>
      </w:r>
    </w:p>
    <w:p w14:paraId="1ECBFABF" w14:textId="77777777" w:rsidR="00FA43A5" w:rsidRDefault="00FA43A5" w:rsidP="00FA43A5">
      <w:pPr>
        <w:rPr>
          <w:rFonts w:ascii="Arial" w:hAnsi="Arial" w:cs="Arial"/>
          <w:sz w:val="24"/>
          <w:szCs w:val="24"/>
        </w:rPr>
      </w:pPr>
    </w:p>
    <w:p w14:paraId="125F471C" w14:textId="77777777" w:rsidR="00647FD6" w:rsidRDefault="00647FD6" w:rsidP="00FA43A5">
      <w:pPr>
        <w:rPr>
          <w:rFonts w:ascii="Arial" w:hAnsi="Arial" w:cs="Arial"/>
          <w:sz w:val="24"/>
          <w:szCs w:val="24"/>
        </w:rPr>
      </w:pPr>
    </w:p>
    <w:p w14:paraId="6C37A8DA" w14:textId="77777777" w:rsidR="00C249F2" w:rsidRDefault="00C249F2" w:rsidP="00C249F2">
      <w:pPr>
        <w:tabs>
          <w:tab w:val="center" w:pos="4819"/>
          <w:tab w:val="right" w:pos="9638"/>
        </w:tabs>
        <w:rPr>
          <w:rFonts w:ascii="Arial" w:hAnsi="Arial" w:cs="Arial"/>
          <w:sz w:val="24"/>
          <w:szCs w:val="24"/>
        </w:rPr>
      </w:pPr>
    </w:p>
    <w:p w14:paraId="2E55AF6E" w14:textId="77777777" w:rsidR="00FA43A5" w:rsidRDefault="00647FD6" w:rsidP="00C249F2">
      <w:pPr>
        <w:tabs>
          <w:tab w:val="center" w:pos="4819"/>
          <w:tab w:val="right" w:pos="9638"/>
        </w:tabs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E083A" wp14:editId="198E8292">
                <wp:simplePos x="0" y="0"/>
                <wp:positionH relativeFrom="column">
                  <wp:posOffset>152400</wp:posOffset>
                </wp:positionH>
                <wp:positionV relativeFrom="paragraph">
                  <wp:posOffset>80010</wp:posOffset>
                </wp:positionV>
                <wp:extent cx="5800090" cy="0"/>
                <wp:effectExtent l="34290" t="35560" r="33020" b="311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1E8F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.3pt" to="468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" strokeweight="1.59mm">
                <v:stroke joinstyle="miter"/>
              </v:line>
            </w:pict>
          </mc:Fallback>
        </mc:AlternateContent>
      </w:r>
      <w:r w:rsidR="00C249F2">
        <w:rPr>
          <w:sz w:val="24"/>
          <w:szCs w:val="24"/>
        </w:rPr>
        <w:tab/>
      </w:r>
      <w:r w:rsidR="00FA43A5" w:rsidRPr="00FA43A5">
        <w:rPr>
          <w:sz w:val="24"/>
          <w:szCs w:val="24"/>
        </w:rPr>
        <w:t xml:space="preserve">                                        </w:t>
      </w:r>
      <w:r w:rsidR="00C249F2">
        <w:rPr>
          <w:sz w:val="24"/>
          <w:szCs w:val="24"/>
        </w:rPr>
        <w:tab/>
      </w:r>
    </w:p>
    <w:p w14:paraId="2837C8BC" w14:textId="77777777" w:rsidR="00C249F2" w:rsidRDefault="00C249F2" w:rsidP="00C249F2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7F1C897E" w14:textId="0046F87F" w:rsidR="004C131E" w:rsidRPr="00647FD6" w:rsidRDefault="00DC2856" w:rsidP="00647FD6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Lasinja, </w:t>
      </w:r>
      <w:r w:rsidR="00747B91">
        <w:rPr>
          <w:rFonts w:ascii="Arial" w:hAnsi="Arial" w:cs="Arial"/>
          <w:sz w:val="24"/>
          <w:szCs w:val="24"/>
        </w:rPr>
        <w:t>studeni</w:t>
      </w:r>
      <w:r>
        <w:rPr>
          <w:rFonts w:ascii="Arial" w:hAnsi="Arial" w:cs="Arial"/>
          <w:sz w:val="24"/>
          <w:szCs w:val="24"/>
        </w:rPr>
        <w:t xml:space="preserve"> 202</w:t>
      </w:r>
      <w:r w:rsidR="006B0F7F">
        <w:rPr>
          <w:rFonts w:ascii="Arial" w:hAnsi="Arial" w:cs="Arial"/>
          <w:sz w:val="24"/>
          <w:szCs w:val="24"/>
        </w:rPr>
        <w:t>5</w:t>
      </w:r>
      <w:r w:rsidR="00241A24">
        <w:rPr>
          <w:rFonts w:ascii="Arial" w:hAnsi="Arial" w:cs="Arial"/>
          <w:sz w:val="24"/>
          <w:szCs w:val="24"/>
        </w:rPr>
        <w:t>. g</w:t>
      </w:r>
      <w:r w:rsidR="00C249F2" w:rsidRPr="00FA43A5">
        <w:rPr>
          <w:rFonts w:ascii="Arial" w:hAnsi="Arial" w:cs="Arial"/>
          <w:sz w:val="24"/>
          <w:szCs w:val="24"/>
        </w:rPr>
        <w:t>odine.</w:t>
      </w:r>
      <w:r w:rsidR="00C249F2" w:rsidRPr="00FA43A5">
        <w:rPr>
          <w:sz w:val="24"/>
          <w:szCs w:val="24"/>
        </w:rPr>
        <w:t xml:space="preserve">  </w:t>
      </w:r>
    </w:p>
    <w:p w14:paraId="04D3A5A2" w14:textId="41079C23" w:rsidR="003A37A8" w:rsidRPr="003A37A8" w:rsidRDefault="004A25A5" w:rsidP="00BD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Na temelju članka 13. stavka 4. Zakona o zaštiti od požara (</w:t>
      </w:r>
      <w:r w:rsidR="003A37A8" w:rsidRPr="003A37A8">
        <w:rPr>
          <w:rFonts w:cs="Arial"/>
          <w:sz w:val="24"/>
          <w:szCs w:val="24"/>
        </w:rPr>
        <w:t>Narodne no</w:t>
      </w:r>
      <w:r w:rsidR="001071A7">
        <w:rPr>
          <w:rFonts w:cs="Arial"/>
          <w:sz w:val="24"/>
          <w:szCs w:val="24"/>
        </w:rPr>
        <w:t>vine broj 92/10</w:t>
      </w:r>
      <w:r w:rsidR="006808AE">
        <w:rPr>
          <w:rFonts w:cs="Arial"/>
          <w:sz w:val="24"/>
          <w:szCs w:val="24"/>
        </w:rPr>
        <w:t xml:space="preserve"> i 114/22</w:t>
      </w:r>
      <w:r w:rsidR="001071A7">
        <w:rPr>
          <w:rFonts w:cs="Arial"/>
          <w:sz w:val="24"/>
          <w:szCs w:val="24"/>
        </w:rPr>
        <w:t>), te članka 34</w:t>
      </w:r>
      <w:r w:rsidR="00585323">
        <w:rPr>
          <w:rFonts w:cs="Arial"/>
          <w:sz w:val="24"/>
          <w:szCs w:val="24"/>
        </w:rPr>
        <w:t>. Statuta Općine Lasinja</w:t>
      </w:r>
      <w:r w:rsidR="001071A7">
        <w:rPr>
          <w:rFonts w:cs="Arial"/>
          <w:sz w:val="24"/>
          <w:szCs w:val="24"/>
        </w:rPr>
        <w:t xml:space="preserve"> (Glasnik Općine Lasinja br.1/18</w:t>
      </w:r>
      <w:r w:rsidR="00D21C0B">
        <w:rPr>
          <w:rFonts w:cs="Arial"/>
          <w:sz w:val="24"/>
          <w:szCs w:val="24"/>
        </w:rPr>
        <w:t>,</w:t>
      </w:r>
      <w:r w:rsidR="005657A2">
        <w:rPr>
          <w:rFonts w:cs="Arial"/>
          <w:sz w:val="24"/>
          <w:szCs w:val="24"/>
        </w:rPr>
        <w:t xml:space="preserve"> 1/20</w:t>
      </w:r>
      <w:r w:rsidR="00D21C0B">
        <w:rPr>
          <w:rFonts w:cs="Arial"/>
          <w:sz w:val="24"/>
          <w:szCs w:val="24"/>
        </w:rPr>
        <w:t xml:space="preserve"> i 1/21</w:t>
      </w:r>
      <w:r w:rsidR="00585323" w:rsidRPr="00585323">
        <w:rPr>
          <w:rFonts w:cs="Arial"/>
          <w:sz w:val="24"/>
          <w:szCs w:val="24"/>
        </w:rPr>
        <w:t xml:space="preserve">), </w:t>
      </w:r>
      <w:r w:rsidR="00A901DE">
        <w:rPr>
          <w:rFonts w:cs="Arial"/>
          <w:sz w:val="24"/>
          <w:szCs w:val="24"/>
        </w:rPr>
        <w:t>Općinsko vijeće Općine Lasinja</w:t>
      </w:r>
      <w:r>
        <w:rPr>
          <w:rFonts w:cs="Arial"/>
          <w:sz w:val="24"/>
          <w:szCs w:val="24"/>
        </w:rPr>
        <w:t xml:space="preserve"> na</w:t>
      </w:r>
      <w:r w:rsidR="003A37A8" w:rsidRPr="003A37A8">
        <w:rPr>
          <w:rFonts w:cs="Arial"/>
          <w:sz w:val="24"/>
          <w:szCs w:val="24"/>
        </w:rPr>
        <w:t xml:space="preserve"> </w:t>
      </w:r>
      <w:r w:rsidR="00784093">
        <w:rPr>
          <w:rFonts w:cs="Arial"/>
          <w:sz w:val="24"/>
          <w:szCs w:val="24"/>
        </w:rPr>
        <w:t>5.</w:t>
      </w:r>
      <w:r>
        <w:rPr>
          <w:rFonts w:cs="Arial"/>
          <w:sz w:val="24"/>
          <w:szCs w:val="24"/>
        </w:rPr>
        <w:t xml:space="preserve"> redovnoj sjednici </w:t>
      </w:r>
      <w:r w:rsidR="003E50FC">
        <w:rPr>
          <w:rFonts w:cs="Arial"/>
          <w:sz w:val="24"/>
          <w:szCs w:val="24"/>
        </w:rPr>
        <w:t xml:space="preserve">održanoj dana </w:t>
      </w:r>
      <w:r w:rsidR="00784093">
        <w:rPr>
          <w:rFonts w:cs="Arial"/>
          <w:sz w:val="24"/>
          <w:szCs w:val="24"/>
        </w:rPr>
        <w:t>27. studenog</w:t>
      </w:r>
      <w:r w:rsidR="003E50FC">
        <w:rPr>
          <w:rFonts w:cs="Arial"/>
          <w:sz w:val="24"/>
          <w:szCs w:val="24"/>
        </w:rPr>
        <w:t xml:space="preserve"> 202</w:t>
      </w:r>
      <w:r w:rsidR="006B0F7F">
        <w:rPr>
          <w:rFonts w:cs="Arial"/>
          <w:sz w:val="24"/>
          <w:szCs w:val="24"/>
        </w:rPr>
        <w:t>5</w:t>
      </w:r>
      <w:r w:rsidR="003A37A8" w:rsidRPr="003A37A8">
        <w:rPr>
          <w:rFonts w:cs="Arial"/>
          <w:sz w:val="24"/>
          <w:szCs w:val="24"/>
        </w:rPr>
        <w:t>. godine, donosi</w:t>
      </w:r>
    </w:p>
    <w:p w14:paraId="4685D8E5" w14:textId="77777777" w:rsidR="003A37A8" w:rsidRPr="004F2340" w:rsidRDefault="003A37A8" w:rsidP="003A37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17DEA701" w14:textId="77777777" w:rsidR="003A37A8" w:rsidRPr="004F2340" w:rsidRDefault="003A37A8" w:rsidP="003A37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53B994B9" w14:textId="77777777" w:rsidR="005E3BA3" w:rsidRDefault="00AC2F60" w:rsidP="003A37A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GODIŠNJI </w:t>
      </w:r>
      <w:r w:rsidR="004A25A5">
        <w:rPr>
          <w:rFonts w:cs="Arial"/>
          <w:b/>
          <w:sz w:val="24"/>
          <w:szCs w:val="24"/>
        </w:rPr>
        <w:t xml:space="preserve">PROVEDBENI PLAN UNAPREĐENJA </w:t>
      </w:r>
      <w:r w:rsidR="003A37A8" w:rsidRPr="00394076">
        <w:rPr>
          <w:rFonts w:cs="Arial"/>
          <w:b/>
          <w:sz w:val="24"/>
          <w:szCs w:val="24"/>
        </w:rPr>
        <w:t>ZAŠTITE</w:t>
      </w:r>
      <w:r w:rsidR="004A25A5">
        <w:rPr>
          <w:rFonts w:cs="Arial"/>
          <w:b/>
          <w:sz w:val="24"/>
          <w:szCs w:val="24"/>
        </w:rPr>
        <w:t xml:space="preserve"> OD POŽARA</w:t>
      </w:r>
      <w:r w:rsidR="003A37A8" w:rsidRPr="00394076">
        <w:rPr>
          <w:rFonts w:cs="Arial"/>
          <w:b/>
          <w:sz w:val="24"/>
          <w:szCs w:val="24"/>
        </w:rPr>
        <w:t xml:space="preserve"> </w:t>
      </w:r>
    </w:p>
    <w:p w14:paraId="118B625D" w14:textId="1C839A6B" w:rsidR="003A37A8" w:rsidRPr="00394076" w:rsidRDefault="001071A7" w:rsidP="003A37A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44312A">
        <w:rPr>
          <w:rFonts w:cs="Arial"/>
          <w:b/>
          <w:sz w:val="24"/>
          <w:szCs w:val="24"/>
        </w:rPr>
        <w:t>A PODRUČJE</w:t>
      </w:r>
      <w:r w:rsidR="004A25A5">
        <w:rPr>
          <w:rFonts w:cs="Arial"/>
          <w:b/>
          <w:sz w:val="24"/>
          <w:szCs w:val="24"/>
        </w:rPr>
        <w:t xml:space="preserve"> </w:t>
      </w:r>
      <w:r w:rsidR="003A37A8" w:rsidRPr="00394076">
        <w:rPr>
          <w:rFonts w:cs="Arial"/>
          <w:b/>
          <w:sz w:val="24"/>
          <w:szCs w:val="24"/>
        </w:rPr>
        <w:t>OPĆINE LASINJA</w:t>
      </w:r>
      <w:r w:rsidR="005E3BA3">
        <w:rPr>
          <w:rFonts w:cs="Arial"/>
          <w:b/>
          <w:sz w:val="24"/>
          <w:szCs w:val="24"/>
        </w:rPr>
        <w:t xml:space="preserve"> </w:t>
      </w:r>
      <w:r w:rsidR="003E50FC">
        <w:rPr>
          <w:rFonts w:cs="Arial"/>
          <w:b/>
          <w:sz w:val="24"/>
          <w:szCs w:val="24"/>
        </w:rPr>
        <w:t>ZA 202</w:t>
      </w:r>
      <w:r w:rsidR="006B0F7F">
        <w:rPr>
          <w:rFonts w:cs="Arial"/>
          <w:b/>
          <w:sz w:val="24"/>
          <w:szCs w:val="24"/>
        </w:rPr>
        <w:t>6</w:t>
      </w:r>
      <w:r w:rsidR="00106F06">
        <w:rPr>
          <w:rFonts w:cs="Arial"/>
          <w:b/>
          <w:sz w:val="24"/>
          <w:szCs w:val="24"/>
        </w:rPr>
        <w:t>.</w:t>
      </w:r>
      <w:r w:rsidR="0044312A">
        <w:rPr>
          <w:rFonts w:cs="Arial"/>
          <w:b/>
          <w:sz w:val="24"/>
          <w:szCs w:val="24"/>
        </w:rPr>
        <w:t xml:space="preserve"> GODINU</w:t>
      </w:r>
    </w:p>
    <w:p w14:paraId="2B494581" w14:textId="77777777" w:rsidR="004A25A5" w:rsidRPr="004A25A5" w:rsidRDefault="004A25A5" w:rsidP="004A25A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34FC36C9" w14:textId="77777777" w:rsidR="004A25A5" w:rsidRPr="0044312A" w:rsidRDefault="004A25A5" w:rsidP="004A25A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4312A">
        <w:rPr>
          <w:rFonts w:cs="Arial"/>
          <w:b/>
          <w:sz w:val="24"/>
          <w:szCs w:val="24"/>
        </w:rPr>
        <w:t>I.</w:t>
      </w:r>
    </w:p>
    <w:p w14:paraId="4ACE9D74" w14:textId="2ECB0C37" w:rsidR="004A25A5" w:rsidRPr="004A25A5" w:rsidRDefault="004A25A5" w:rsidP="0044312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4A25A5">
        <w:rPr>
          <w:rFonts w:cs="Arial"/>
          <w:sz w:val="24"/>
          <w:szCs w:val="24"/>
        </w:rPr>
        <w:t>U cilju unapređenja zaštite od požara</w:t>
      </w:r>
      <w:r w:rsidR="0044312A">
        <w:rPr>
          <w:rFonts w:cs="Arial"/>
          <w:sz w:val="24"/>
          <w:szCs w:val="24"/>
        </w:rPr>
        <w:t xml:space="preserve"> na području Općine Lasinja Općinsko vijeće Općine Lasinja</w:t>
      </w:r>
      <w:r w:rsidRPr="004A25A5">
        <w:rPr>
          <w:rFonts w:cs="Arial"/>
          <w:sz w:val="24"/>
          <w:szCs w:val="24"/>
        </w:rPr>
        <w:t xml:space="preserve"> donosi </w:t>
      </w:r>
      <w:r w:rsidR="00AC2F60">
        <w:rPr>
          <w:rFonts w:cs="Arial"/>
          <w:sz w:val="24"/>
          <w:szCs w:val="24"/>
        </w:rPr>
        <w:t>Godišnji p</w:t>
      </w:r>
      <w:r w:rsidRPr="004A25A5">
        <w:rPr>
          <w:rFonts w:cs="Arial"/>
          <w:sz w:val="24"/>
          <w:szCs w:val="24"/>
        </w:rPr>
        <w:t xml:space="preserve">rovedbeni plan unapređenja zaštite od požara </w:t>
      </w:r>
      <w:r w:rsidR="001071A7">
        <w:rPr>
          <w:rFonts w:cs="Arial"/>
          <w:sz w:val="24"/>
          <w:szCs w:val="24"/>
        </w:rPr>
        <w:t>n</w:t>
      </w:r>
      <w:r w:rsidR="0044312A">
        <w:rPr>
          <w:rFonts w:cs="Arial"/>
          <w:sz w:val="24"/>
          <w:szCs w:val="24"/>
        </w:rPr>
        <w:t xml:space="preserve">a područje Općine Lasinja za </w:t>
      </w:r>
      <w:r w:rsidR="003E50FC">
        <w:rPr>
          <w:rFonts w:cs="Arial"/>
          <w:sz w:val="24"/>
          <w:szCs w:val="24"/>
        </w:rPr>
        <w:t>202</w:t>
      </w:r>
      <w:r w:rsidR="006B0F7F">
        <w:rPr>
          <w:rFonts w:cs="Arial"/>
          <w:sz w:val="24"/>
          <w:szCs w:val="24"/>
        </w:rPr>
        <w:t>6</w:t>
      </w:r>
      <w:r w:rsidRPr="004A25A5">
        <w:rPr>
          <w:rFonts w:cs="Arial"/>
          <w:sz w:val="24"/>
          <w:szCs w:val="24"/>
        </w:rPr>
        <w:t xml:space="preserve">. godinu (u  daljnjem tekstu: Provedbeni plan). </w:t>
      </w:r>
    </w:p>
    <w:p w14:paraId="737B3C36" w14:textId="77777777" w:rsidR="004A25A5" w:rsidRPr="004A25A5" w:rsidRDefault="004A25A5" w:rsidP="004A25A5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A25A5">
        <w:rPr>
          <w:rFonts w:cs="Arial"/>
          <w:sz w:val="24"/>
          <w:szCs w:val="24"/>
        </w:rPr>
        <w:t xml:space="preserve"> </w:t>
      </w:r>
    </w:p>
    <w:p w14:paraId="59C1D1FC" w14:textId="77777777" w:rsidR="004A25A5" w:rsidRPr="0044312A" w:rsidRDefault="004A25A5" w:rsidP="0044312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4312A">
        <w:rPr>
          <w:rFonts w:cs="Arial"/>
          <w:b/>
          <w:sz w:val="24"/>
          <w:szCs w:val="24"/>
        </w:rPr>
        <w:t>II.</w:t>
      </w:r>
    </w:p>
    <w:p w14:paraId="7BA19FD0" w14:textId="2A6BA947" w:rsidR="0044312A" w:rsidRDefault="0044312A" w:rsidP="0044312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4A25A5" w:rsidRPr="004A25A5">
        <w:rPr>
          <w:rFonts w:cs="Arial"/>
          <w:sz w:val="24"/>
          <w:szCs w:val="24"/>
        </w:rPr>
        <w:t>U cilju unapređenja zaštite od požara</w:t>
      </w:r>
      <w:r>
        <w:rPr>
          <w:rFonts w:cs="Arial"/>
          <w:sz w:val="24"/>
          <w:szCs w:val="24"/>
        </w:rPr>
        <w:t xml:space="preserve"> na području O</w:t>
      </w:r>
      <w:r w:rsidR="003E50FC">
        <w:rPr>
          <w:rFonts w:cs="Arial"/>
          <w:sz w:val="24"/>
          <w:szCs w:val="24"/>
        </w:rPr>
        <w:t>pćine Lasinja potrebno je u 202</w:t>
      </w:r>
      <w:r w:rsidR="006B0F7F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. </w:t>
      </w:r>
      <w:r w:rsidR="004A25A5" w:rsidRPr="004A25A5">
        <w:rPr>
          <w:rFonts w:cs="Arial"/>
          <w:sz w:val="24"/>
          <w:szCs w:val="24"/>
        </w:rPr>
        <w:t>godini provesti sljedeće organizacijske</w:t>
      </w:r>
      <w:r>
        <w:rPr>
          <w:rFonts w:cs="Arial"/>
          <w:sz w:val="24"/>
          <w:szCs w:val="24"/>
        </w:rPr>
        <w:t>, tehničke i urbanističke mjere.</w:t>
      </w:r>
    </w:p>
    <w:p w14:paraId="027CE4A7" w14:textId="77777777" w:rsidR="003A37A8" w:rsidRPr="003A37A8" w:rsidRDefault="008A5A8C" w:rsidP="003A37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4A25A5">
        <w:rPr>
          <w:rFonts w:cs="Arial"/>
          <w:sz w:val="24"/>
          <w:szCs w:val="24"/>
        </w:rPr>
        <w:tab/>
      </w:r>
    </w:p>
    <w:p w14:paraId="0C5C9856" w14:textId="77777777" w:rsidR="00CA561A" w:rsidRPr="0019370C" w:rsidRDefault="0044312A" w:rsidP="00012B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370C">
        <w:rPr>
          <w:rFonts w:cs="Arial"/>
          <w:b/>
          <w:sz w:val="24"/>
          <w:szCs w:val="24"/>
        </w:rPr>
        <w:t>ORGANIZACIJSKE MJERE</w:t>
      </w:r>
    </w:p>
    <w:p w14:paraId="574CE187" w14:textId="77777777" w:rsidR="00D7454C" w:rsidRPr="00D7454C" w:rsidRDefault="00D7454C" w:rsidP="00CA56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0"/>
          <w:szCs w:val="10"/>
        </w:rPr>
      </w:pPr>
    </w:p>
    <w:p w14:paraId="3B74D10D" w14:textId="77777777" w:rsidR="0019370C" w:rsidRPr="0019370C" w:rsidRDefault="0044312A" w:rsidP="00012B1E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370C">
        <w:rPr>
          <w:rFonts w:cs="Arial"/>
          <w:b/>
          <w:sz w:val="24"/>
          <w:szCs w:val="24"/>
        </w:rPr>
        <w:t>Vatrogasne postrojbe</w:t>
      </w:r>
    </w:p>
    <w:p w14:paraId="0B84A230" w14:textId="77777777" w:rsidR="00D7454C" w:rsidRPr="00D7454C" w:rsidRDefault="00D7454C" w:rsidP="0044312A">
      <w:p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cs="Arial"/>
          <w:b/>
          <w:sz w:val="10"/>
          <w:szCs w:val="10"/>
        </w:rPr>
      </w:pPr>
    </w:p>
    <w:p w14:paraId="7A4EC355" w14:textId="77777777" w:rsidR="00BE1C3C" w:rsidRPr="0019370C" w:rsidRDefault="000339E5" w:rsidP="00012B1E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cs="Arial"/>
          <w:sz w:val="24"/>
          <w:szCs w:val="24"/>
        </w:rPr>
      </w:pPr>
      <w:r w:rsidRPr="0019370C">
        <w:rPr>
          <w:rFonts w:cs="Arial"/>
          <w:sz w:val="24"/>
          <w:szCs w:val="24"/>
        </w:rPr>
        <w:t xml:space="preserve">Sukladno izračunu o potrebnom broju vatrogasaca iz Procjena ugroženosti od požara i  tehnoloških eksplozija za Općinu Lasinja, </w:t>
      </w:r>
      <w:r w:rsidR="000741F7" w:rsidRPr="0019370C">
        <w:rPr>
          <w:rFonts w:cs="Arial"/>
          <w:sz w:val="24"/>
          <w:szCs w:val="24"/>
        </w:rPr>
        <w:t xml:space="preserve">Vatrogasna </w:t>
      </w:r>
      <w:r w:rsidR="00D7454C" w:rsidRPr="0019370C">
        <w:rPr>
          <w:rFonts w:cs="Arial"/>
          <w:sz w:val="24"/>
          <w:szCs w:val="24"/>
        </w:rPr>
        <w:t>z</w:t>
      </w:r>
      <w:r w:rsidR="000741F7" w:rsidRPr="0019370C">
        <w:rPr>
          <w:rFonts w:cs="Arial"/>
          <w:sz w:val="24"/>
          <w:szCs w:val="24"/>
        </w:rPr>
        <w:t>ajednica Općine Lasinja obvezna</w:t>
      </w:r>
      <w:r w:rsidRPr="0019370C">
        <w:rPr>
          <w:rFonts w:cs="Arial"/>
          <w:sz w:val="24"/>
          <w:szCs w:val="24"/>
        </w:rPr>
        <w:t xml:space="preserve"> je osigurati potreban broj operativnih vatrogasaca. </w:t>
      </w:r>
      <w:r w:rsidR="0044312A" w:rsidRPr="0019370C">
        <w:rPr>
          <w:rFonts w:cs="Arial"/>
          <w:sz w:val="24"/>
          <w:szCs w:val="24"/>
        </w:rPr>
        <w:t>Za obavljanje aktivne v</w:t>
      </w:r>
      <w:r w:rsidRPr="0019370C">
        <w:rPr>
          <w:rFonts w:cs="Arial"/>
          <w:sz w:val="24"/>
          <w:szCs w:val="24"/>
        </w:rPr>
        <w:t xml:space="preserve">atrogasne djelatnosti </w:t>
      </w:r>
      <w:r w:rsidRPr="004D7C56">
        <w:rPr>
          <w:rFonts w:cs="Arial"/>
          <w:sz w:val="24"/>
          <w:szCs w:val="24"/>
        </w:rPr>
        <w:t>40</w:t>
      </w:r>
      <w:r w:rsidRPr="0019370C">
        <w:rPr>
          <w:rFonts w:cs="Arial"/>
          <w:sz w:val="24"/>
          <w:szCs w:val="24"/>
        </w:rPr>
        <w:t xml:space="preserve"> operativnih</w:t>
      </w:r>
      <w:r w:rsidR="0044312A" w:rsidRPr="0019370C">
        <w:rPr>
          <w:rFonts w:cs="Arial"/>
          <w:sz w:val="24"/>
          <w:szCs w:val="24"/>
        </w:rPr>
        <w:t xml:space="preserve"> vatrogasaca </w:t>
      </w:r>
      <w:r w:rsidRPr="0019370C">
        <w:rPr>
          <w:rFonts w:cs="Arial"/>
          <w:sz w:val="24"/>
          <w:szCs w:val="24"/>
        </w:rPr>
        <w:t xml:space="preserve">koji </w:t>
      </w:r>
      <w:r w:rsidR="0044312A" w:rsidRPr="0019370C">
        <w:rPr>
          <w:rFonts w:cs="Arial"/>
          <w:sz w:val="24"/>
          <w:szCs w:val="24"/>
        </w:rPr>
        <w:t>mora</w:t>
      </w:r>
      <w:r w:rsidRPr="0019370C">
        <w:rPr>
          <w:rFonts w:cs="Arial"/>
          <w:sz w:val="24"/>
          <w:szCs w:val="24"/>
        </w:rPr>
        <w:t>ju</w:t>
      </w:r>
      <w:r w:rsidR="0044312A" w:rsidRPr="0019370C">
        <w:rPr>
          <w:rFonts w:cs="Arial"/>
          <w:sz w:val="24"/>
          <w:szCs w:val="24"/>
        </w:rPr>
        <w:t xml:space="preserve"> imati tjelesnu i duševnu sposobnost</w:t>
      </w:r>
      <w:r w:rsidRPr="0019370C">
        <w:rPr>
          <w:rFonts w:cs="Arial"/>
          <w:sz w:val="24"/>
          <w:szCs w:val="24"/>
        </w:rPr>
        <w:t xml:space="preserve"> propisanu člankom 21. i 22. Zakona o vatrogastvu.</w:t>
      </w:r>
    </w:p>
    <w:p w14:paraId="3AA8810D" w14:textId="77777777" w:rsidR="00BE1C3C" w:rsidRDefault="00BE1C3C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D6B9C39" w14:textId="77777777" w:rsidR="0019370C" w:rsidRPr="004F2340" w:rsidRDefault="0044312A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 xml:space="preserve">Izvršitelj zadatka: </w:t>
      </w:r>
      <w:r w:rsidR="000741F7" w:rsidRPr="004F2340">
        <w:rPr>
          <w:rFonts w:cs="Arial"/>
          <w:b/>
        </w:rPr>
        <w:t xml:space="preserve">VZO Lasinja, </w:t>
      </w:r>
    </w:p>
    <w:p w14:paraId="54552201" w14:textId="77777777" w:rsidR="0044312A" w:rsidRPr="004F2340" w:rsidRDefault="0019370C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 xml:space="preserve">: </w:t>
      </w:r>
      <w:r w:rsidR="000741F7" w:rsidRPr="004F2340">
        <w:rPr>
          <w:rFonts w:cs="Arial"/>
          <w:b/>
        </w:rPr>
        <w:t>DVD Lasinja, DVD Desno Sredičko i DVD Crna Draga</w:t>
      </w:r>
    </w:p>
    <w:p w14:paraId="61065E66" w14:textId="77777777" w:rsidR="0044312A" w:rsidRPr="0044312A" w:rsidRDefault="0044312A" w:rsidP="0044312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C604752" w14:textId="77777777" w:rsidR="0044312A" w:rsidRPr="0019370C" w:rsidRDefault="0044312A" w:rsidP="00012B1E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cs="Arial"/>
          <w:sz w:val="24"/>
          <w:szCs w:val="24"/>
        </w:rPr>
      </w:pPr>
      <w:r w:rsidRPr="0019370C">
        <w:rPr>
          <w:rFonts w:cs="Arial"/>
          <w:sz w:val="24"/>
          <w:szCs w:val="24"/>
        </w:rPr>
        <w:t>Tijekom razdoblja povećane opasnosti od izbi</w:t>
      </w:r>
      <w:r w:rsidR="000741F7" w:rsidRPr="0019370C">
        <w:rPr>
          <w:rFonts w:cs="Arial"/>
          <w:sz w:val="24"/>
          <w:szCs w:val="24"/>
        </w:rPr>
        <w:t>janja p</w:t>
      </w:r>
      <w:r w:rsidR="0019370C">
        <w:rPr>
          <w:rFonts w:cs="Arial"/>
          <w:sz w:val="24"/>
          <w:szCs w:val="24"/>
        </w:rPr>
        <w:t>ožara na otvorenom prostoru (</w:t>
      </w:r>
      <w:r w:rsidR="000741F7" w:rsidRPr="0019370C">
        <w:rPr>
          <w:rFonts w:cs="Arial"/>
          <w:sz w:val="24"/>
          <w:szCs w:val="24"/>
        </w:rPr>
        <w:t>ljetni</w:t>
      </w:r>
      <w:r w:rsidRPr="0019370C">
        <w:rPr>
          <w:rFonts w:cs="Arial"/>
          <w:sz w:val="24"/>
          <w:szCs w:val="24"/>
        </w:rPr>
        <w:t xml:space="preserve"> period) potrebno je osigurati stalno vatrogasno dežurstvo</w:t>
      </w:r>
      <w:r w:rsidR="000741F7" w:rsidRPr="0019370C">
        <w:rPr>
          <w:rFonts w:cs="Arial"/>
          <w:sz w:val="24"/>
          <w:szCs w:val="24"/>
        </w:rPr>
        <w:t xml:space="preserve"> i povremene ophodnje</w:t>
      </w:r>
      <w:r w:rsidRPr="0019370C">
        <w:rPr>
          <w:rFonts w:cs="Arial"/>
          <w:sz w:val="24"/>
          <w:szCs w:val="24"/>
        </w:rPr>
        <w:t>.</w:t>
      </w:r>
    </w:p>
    <w:p w14:paraId="249CED95" w14:textId="77777777" w:rsidR="0044312A" w:rsidRPr="0044312A" w:rsidRDefault="0044312A" w:rsidP="0044312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35329F9" w14:textId="77777777" w:rsidR="00BE1C3C" w:rsidRPr="004F2340" w:rsidRDefault="000741F7" w:rsidP="0044312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</w:t>
      </w:r>
      <w:r w:rsidR="0019370C" w:rsidRPr="004F2340">
        <w:rPr>
          <w:rFonts w:cs="Arial"/>
          <w:b/>
        </w:rPr>
        <w:t xml:space="preserve">zvršitelj zadatka: </w:t>
      </w:r>
      <w:r w:rsidRPr="004F2340">
        <w:rPr>
          <w:rFonts w:cs="Arial"/>
          <w:b/>
        </w:rPr>
        <w:t>DVD Lasinja, DVD Desno Sredičko i DVD Crna Draga</w:t>
      </w:r>
    </w:p>
    <w:p w14:paraId="187DFBD1" w14:textId="77777777" w:rsidR="000741F7" w:rsidRPr="004F2340" w:rsidRDefault="0019370C" w:rsidP="0044312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VZO Lasinja</w:t>
      </w:r>
    </w:p>
    <w:p w14:paraId="343249E8" w14:textId="77777777" w:rsidR="0097002C" w:rsidRDefault="0097002C" w:rsidP="00577DF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84A1FFA" w14:textId="77777777" w:rsidR="000741F7" w:rsidRPr="0019370C" w:rsidRDefault="000741F7" w:rsidP="00012B1E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cs="Arial"/>
          <w:sz w:val="24"/>
          <w:szCs w:val="24"/>
        </w:rPr>
      </w:pPr>
      <w:r w:rsidRPr="0019370C">
        <w:rPr>
          <w:rFonts w:cs="Arial"/>
          <w:sz w:val="24"/>
          <w:szCs w:val="24"/>
        </w:rPr>
        <w:t>Izvršiti stručni nadzor nad stanjem opremljenosti  i osposobljenosti operativnih vatrogasaca, dobrovoljnih va</w:t>
      </w:r>
      <w:r w:rsidR="006F5FE0">
        <w:rPr>
          <w:rFonts w:cs="Arial"/>
          <w:sz w:val="24"/>
          <w:szCs w:val="24"/>
        </w:rPr>
        <w:t>trogasnih društava i V</w:t>
      </w:r>
      <w:r w:rsidR="00D7454C" w:rsidRPr="0019370C">
        <w:rPr>
          <w:rFonts w:cs="Arial"/>
          <w:sz w:val="24"/>
          <w:szCs w:val="24"/>
        </w:rPr>
        <w:t>atrogasne</w:t>
      </w:r>
      <w:r w:rsidRPr="0019370C">
        <w:rPr>
          <w:rFonts w:cs="Arial"/>
          <w:sz w:val="24"/>
          <w:szCs w:val="24"/>
        </w:rPr>
        <w:t xml:space="preserve"> zajednica Općine</w:t>
      </w:r>
      <w:r w:rsidR="00D7454C" w:rsidRPr="0019370C">
        <w:rPr>
          <w:rFonts w:cs="Arial"/>
          <w:sz w:val="24"/>
          <w:szCs w:val="24"/>
        </w:rPr>
        <w:t xml:space="preserve"> Lasinja</w:t>
      </w:r>
      <w:r w:rsidRPr="0019370C">
        <w:rPr>
          <w:rFonts w:cs="Arial"/>
          <w:sz w:val="24"/>
          <w:szCs w:val="24"/>
        </w:rPr>
        <w:t>.</w:t>
      </w:r>
    </w:p>
    <w:p w14:paraId="1EB9735E" w14:textId="77777777" w:rsidR="000741F7" w:rsidRPr="000741F7" w:rsidRDefault="000741F7" w:rsidP="000741F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B8BA3CE" w14:textId="77777777" w:rsidR="003A37A8" w:rsidRPr="004F2340" w:rsidRDefault="00D7454C" w:rsidP="000741F7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4F2340">
        <w:rPr>
          <w:rFonts w:cs="Arial"/>
          <w:b/>
        </w:rPr>
        <w:t>Izvršitelj zadatka:  Općinski načelnik i Predsjednik VZO Lasinja</w:t>
      </w:r>
    </w:p>
    <w:p w14:paraId="4717FAB0" w14:textId="77777777" w:rsidR="00BE1C3C" w:rsidRPr="003A37A8" w:rsidRDefault="00BE1C3C" w:rsidP="008C55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7DF91E81" w14:textId="77777777" w:rsidR="008C5577" w:rsidRPr="0019370C" w:rsidRDefault="00D7454C" w:rsidP="00012B1E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370C">
        <w:rPr>
          <w:rFonts w:cs="Arial"/>
          <w:b/>
          <w:sz w:val="24"/>
          <w:szCs w:val="24"/>
        </w:rPr>
        <w:t>Normativni ustroj zaštite od požara</w:t>
      </w:r>
    </w:p>
    <w:p w14:paraId="591442A2" w14:textId="77777777" w:rsidR="00D7454C" w:rsidRPr="00D7454C" w:rsidRDefault="00D7454C" w:rsidP="00D7454C">
      <w:p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cs="Arial"/>
          <w:sz w:val="10"/>
          <w:szCs w:val="10"/>
        </w:rPr>
      </w:pPr>
    </w:p>
    <w:p w14:paraId="794D1FC8" w14:textId="6DFFF05E" w:rsidR="00D7454C" w:rsidRDefault="001071A7" w:rsidP="00012B1E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Arial"/>
          <w:sz w:val="24"/>
          <w:szCs w:val="24"/>
        </w:rPr>
      </w:pPr>
      <w:r w:rsidRPr="0019370C">
        <w:rPr>
          <w:rFonts w:cs="Arial"/>
          <w:sz w:val="24"/>
          <w:szCs w:val="24"/>
        </w:rPr>
        <w:t>Općina</w:t>
      </w:r>
      <w:r w:rsidR="00D7454C" w:rsidRPr="0019370C">
        <w:rPr>
          <w:rFonts w:cs="Arial"/>
          <w:sz w:val="24"/>
          <w:szCs w:val="24"/>
        </w:rPr>
        <w:t xml:space="preserve"> Lasinja</w:t>
      </w:r>
      <w:r w:rsidR="000F10C9">
        <w:rPr>
          <w:rFonts w:cs="Arial"/>
          <w:sz w:val="24"/>
          <w:szCs w:val="24"/>
        </w:rPr>
        <w:t xml:space="preserve"> </w:t>
      </w:r>
      <w:r w:rsidR="00AF11D6" w:rsidRPr="00AF11D6">
        <w:rPr>
          <w:rFonts w:cs="Arial"/>
          <w:sz w:val="24"/>
          <w:szCs w:val="24"/>
        </w:rPr>
        <w:t>izrad</w:t>
      </w:r>
      <w:r w:rsidR="006B0F7F">
        <w:rPr>
          <w:rFonts w:cs="Arial"/>
          <w:sz w:val="24"/>
          <w:szCs w:val="24"/>
        </w:rPr>
        <w:t xml:space="preserve">ila je Plan zaštite od požara Procjenu ugroženosti </w:t>
      </w:r>
      <w:r w:rsidR="000F10C9">
        <w:rPr>
          <w:rFonts w:cs="Arial"/>
          <w:sz w:val="24"/>
          <w:szCs w:val="24"/>
        </w:rPr>
        <w:t>od požara</w:t>
      </w:r>
      <w:r w:rsidR="006B0F7F">
        <w:rPr>
          <w:rFonts w:cs="Arial"/>
          <w:sz w:val="24"/>
          <w:szCs w:val="24"/>
        </w:rPr>
        <w:t xml:space="preserve"> i tehnološke eksplozije (2. revizija)</w:t>
      </w:r>
      <w:r w:rsidR="000F10C9">
        <w:rPr>
          <w:rFonts w:cs="Arial"/>
          <w:sz w:val="24"/>
          <w:szCs w:val="24"/>
        </w:rPr>
        <w:t>,</w:t>
      </w:r>
      <w:r w:rsidRPr="0019370C">
        <w:rPr>
          <w:rFonts w:cs="Arial"/>
          <w:sz w:val="24"/>
          <w:szCs w:val="24"/>
        </w:rPr>
        <w:t xml:space="preserve"> temeljem</w:t>
      </w:r>
      <w:r w:rsidR="000F10C9">
        <w:rPr>
          <w:rFonts w:cs="Arial"/>
          <w:sz w:val="24"/>
          <w:szCs w:val="24"/>
        </w:rPr>
        <w:t xml:space="preserve"> Zakona o vatrogastvu i i</w:t>
      </w:r>
      <w:r w:rsidRPr="0019370C">
        <w:rPr>
          <w:rFonts w:cs="Arial"/>
          <w:sz w:val="24"/>
          <w:szCs w:val="24"/>
        </w:rPr>
        <w:t>zvješća o stanju zaštite od požara Vatrogasne zajednice Općin</w:t>
      </w:r>
      <w:r w:rsidR="000F10C9">
        <w:rPr>
          <w:rFonts w:cs="Arial"/>
          <w:sz w:val="24"/>
          <w:szCs w:val="24"/>
        </w:rPr>
        <w:t>e Lasinja</w:t>
      </w:r>
      <w:r w:rsidRPr="0019370C">
        <w:rPr>
          <w:rFonts w:cs="Arial"/>
          <w:sz w:val="24"/>
          <w:szCs w:val="24"/>
        </w:rPr>
        <w:t>.</w:t>
      </w:r>
    </w:p>
    <w:p w14:paraId="1EC9412E" w14:textId="77777777" w:rsidR="006F5FE0" w:rsidRPr="0019370C" w:rsidRDefault="006F5FE0" w:rsidP="006F5FE0">
      <w:pPr>
        <w:pStyle w:val="Odlomakpopisa"/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  <w:sz w:val="24"/>
          <w:szCs w:val="24"/>
        </w:rPr>
      </w:pPr>
    </w:p>
    <w:p w14:paraId="29D64F90" w14:textId="77777777" w:rsidR="00D7454C" w:rsidRPr="004F2340" w:rsidRDefault="00D7454C" w:rsidP="00D745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Općina Lasinja</w:t>
      </w:r>
    </w:p>
    <w:p w14:paraId="1DB71697" w14:textId="77777777" w:rsidR="00D7454C" w:rsidRPr="004F2340" w:rsidRDefault="001071A7" w:rsidP="00D745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Vatrogasna zajednica Općine Lasinja</w:t>
      </w:r>
    </w:p>
    <w:p w14:paraId="13EA5914" w14:textId="58E058E4" w:rsidR="006F5FE0" w:rsidRPr="006F5FE0" w:rsidRDefault="006F5FE0" w:rsidP="00012B1E">
      <w:pPr>
        <w:pStyle w:val="Odlomakpopisa"/>
        <w:numPr>
          <w:ilvl w:val="2"/>
          <w:numId w:val="2"/>
        </w:numPr>
        <w:ind w:left="1418" w:hanging="698"/>
        <w:jc w:val="both"/>
      </w:pPr>
      <w:r>
        <w:rPr>
          <w:rFonts w:cs="Arial"/>
          <w:sz w:val="24"/>
          <w:szCs w:val="24"/>
        </w:rPr>
        <w:lastRenderedPageBreak/>
        <w:t>Općina Lasinja</w:t>
      </w:r>
      <w:r w:rsidRPr="006F5FE0">
        <w:rPr>
          <w:rFonts w:cs="Arial"/>
          <w:sz w:val="24"/>
          <w:szCs w:val="24"/>
        </w:rPr>
        <w:t xml:space="preserve"> će organizirati sjednicu Stožera zaštite i spašavanja tematski vezanu uz pri</w:t>
      </w:r>
      <w:r w:rsidR="003E50FC">
        <w:rPr>
          <w:rFonts w:cs="Arial"/>
          <w:sz w:val="24"/>
          <w:szCs w:val="24"/>
        </w:rPr>
        <w:t>premu protupožarne sezone u 202</w:t>
      </w:r>
      <w:r w:rsidR="006B0F7F">
        <w:rPr>
          <w:rFonts w:cs="Arial"/>
          <w:sz w:val="24"/>
          <w:szCs w:val="24"/>
        </w:rPr>
        <w:t>6</w:t>
      </w:r>
      <w:r w:rsidRPr="006F5FE0">
        <w:rPr>
          <w:rFonts w:cs="Arial"/>
          <w:sz w:val="24"/>
          <w:szCs w:val="24"/>
        </w:rPr>
        <w:t xml:space="preserve">. godini. U tu svrhu, na sjednici Stožera potrebno je: </w:t>
      </w:r>
    </w:p>
    <w:p w14:paraId="20680CEA" w14:textId="77777777" w:rsidR="006F5FE0" w:rsidRPr="006F5FE0" w:rsidRDefault="006F5FE0" w:rsidP="00012B1E">
      <w:pPr>
        <w:pStyle w:val="Odlomakpopisa"/>
        <w:numPr>
          <w:ilvl w:val="0"/>
          <w:numId w:val="4"/>
        </w:numPr>
        <w:jc w:val="both"/>
      </w:pPr>
      <w:r w:rsidRPr="006F5FE0">
        <w:rPr>
          <w:rFonts w:cs="Arial"/>
          <w:sz w:val="24"/>
          <w:szCs w:val="24"/>
        </w:rPr>
        <w:t>usvojiti Plan rada Stožera zaštite i spašavanja za ovogodišnju požarnu sezonu</w:t>
      </w:r>
      <w:r>
        <w:rPr>
          <w:rFonts w:cs="Arial"/>
          <w:sz w:val="24"/>
          <w:szCs w:val="24"/>
        </w:rPr>
        <w:t>,</w:t>
      </w:r>
    </w:p>
    <w:p w14:paraId="52C42CC5" w14:textId="77777777" w:rsidR="006F5FE0" w:rsidRDefault="006F5FE0" w:rsidP="00012B1E">
      <w:pPr>
        <w:pStyle w:val="Odlomakpopisa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 w:rsidRPr="006F5FE0">
        <w:rPr>
          <w:rFonts w:cs="Arial"/>
          <w:sz w:val="24"/>
          <w:szCs w:val="24"/>
        </w:rPr>
        <w:t>usvojiti Financijski plan osiguranih sredstava za provođenje zadaća tijekom</w:t>
      </w:r>
    </w:p>
    <w:p w14:paraId="4AF67182" w14:textId="77777777" w:rsidR="006F5FE0" w:rsidRPr="006F5FE0" w:rsidRDefault="006F5FE0" w:rsidP="006F5FE0">
      <w:pPr>
        <w:pStyle w:val="Odlomakpopisa"/>
        <w:ind w:left="1778"/>
        <w:jc w:val="both"/>
        <w:rPr>
          <w:rFonts w:cs="Arial"/>
          <w:sz w:val="24"/>
          <w:szCs w:val="24"/>
        </w:rPr>
      </w:pPr>
      <w:r w:rsidRPr="006F5FE0">
        <w:rPr>
          <w:rFonts w:cs="Arial"/>
          <w:sz w:val="24"/>
          <w:szCs w:val="24"/>
        </w:rPr>
        <w:t xml:space="preserve">ovogodišnje požarne sezone </w:t>
      </w:r>
    </w:p>
    <w:p w14:paraId="6B6D704D" w14:textId="77777777" w:rsidR="006F5FE0" w:rsidRDefault="006F5FE0" w:rsidP="00012B1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F5FE0">
        <w:rPr>
          <w:rFonts w:cs="Arial"/>
          <w:sz w:val="24"/>
          <w:szCs w:val="24"/>
        </w:rPr>
        <w:t>usvojiti Plan aktivnog uključenja svih subjekata zaštite od požara na svom</w:t>
      </w:r>
    </w:p>
    <w:p w14:paraId="607A1F46" w14:textId="77777777" w:rsidR="00D7454C" w:rsidRPr="006F5FE0" w:rsidRDefault="006F5FE0" w:rsidP="006F5FE0">
      <w:pPr>
        <w:pStyle w:val="Odlomakpopisa"/>
        <w:autoSpaceDE w:val="0"/>
        <w:autoSpaceDN w:val="0"/>
        <w:adjustRightInd w:val="0"/>
        <w:spacing w:after="0" w:line="240" w:lineRule="auto"/>
        <w:ind w:left="1764"/>
        <w:jc w:val="both"/>
        <w:rPr>
          <w:rFonts w:cs="Arial"/>
          <w:sz w:val="24"/>
          <w:szCs w:val="24"/>
        </w:rPr>
      </w:pPr>
      <w:r w:rsidRPr="006F5FE0">
        <w:rPr>
          <w:rFonts w:cs="Arial"/>
          <w:sz w:val="24"/>
          <w:szCs w:val="24"/>
        </w:rPr>
        <w:t>području</w:t>
      </w:r>
    </w:p>
    <w:p w14:paraId="480EB073" w14:textId="77777777" w:rsidR="00D7454C" w:rsidRPr="00D7454C" w:rsidRDefault="00D7454C" w:rsidP="00D745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7693F474" w14:textId="77777777" w:rsidR="006F5FE0" w:rsidRPr="004F2340" w:rsidRDefault="006F5FE0" w:rsidP="006F5FE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Općina Lasinja</w:t>
      </w:r>
    </w:p>
    <w:p w14:paraId="25160DB0" w14:textId="77777777" w:rsidR="006F5FE0" w:rsidRPr="004F2340" w:rsidRDefault="006F5FE0" w:rsidP="006F5FE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Vatrogasna zajednica Općine Lasinja</w:t>
      </w:r>
    </w:p>
    <w:p w14:paraId="5A17E30A" w14:textId="77777777" w:rsidR="004C131E" w:rsidRPr="003A37A8" w:rsidRDefault="004C131E" w:rsidP="008C55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16DE91F" w14:textId="77777777" w:rsidR="003A37A8" w:rsidRPr="006F5FE0" w:rsidRDefault="00BE1C3C" w:rsidP="00012B1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F5FE0">
        <w:rPr>
          <w:rFonts w:cs="Arial"/>
          <w:b/>
          <w:sz w:val="24"/>
          <w:szCs w:val="24"/>
        </w:rPr>
        <w:t>TEHNIČKE MJERE</w:t>
      </w:r>
    </w:p>
    <w:p w14:paraId="50953914" w14:textId="77777777" w:rsidR="008C3CAD" w:rsidRPr="00BE1C3C" w:rsidRDefault="008C3CAD" w:rsidP="003A37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0"/>
          <w:szCs w:val="10"/>
        </w:rPr>
      </w:pPr>
    </w:p>
    <w:p w14:paraId="07BBA6E9" w14:textId="77777777" w:rsidR="00BE1C3C" w:rsidRPr="006F5FE0" w:rsidRDefault="00BE1C3C" w:rsidP="00012B1E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F5FE0">
        <w:rPr>
          <w:rFonts w:cs="Arial"/>
          <w:b/>
          <w:sz w:val="24"/>
          <w:szCs w:val="24"/>
        </w:rPr>
        <w:t xml:space="preserve">Vatrogasna oprema i tehnika </w:t>
      </w:r>
    </w:p>
    <w:p w14:paraId="44FEE8AC" w14:textId="77777777" w:rsidR="00BE1C3C" w:rsidRPr="00BE1C3C" w:rsidRDefault="00BE1C3C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0"/>
          <w:szCs w:val="10"/>
        </w:rPr>
      </w:pPr>
      <w:r w:rsidRPr="00BE1C3C">
        <w:rPr>
          <w:rFonts w:cs="Arial"/>
          <w:sz w:val="10"/>
          <w:szCs w:val="10"/>
        </w:rPr>
        <w:t xml:space="preserve"> </w:t>
      </w:r>
    </w:p>
    <w:p w14:paraId="0230F8E3" w14:textId="77777777" w:rsidR="00C7457F" w:rsidRDefault="00C7457F" w:rsidP="00012B1E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Opremiti operativne vatrogasce osobnom zaštitnom opremom</w:t>
      </w:r>
      <w:r w:rsidR="00BE1C3C" w:rsidRPr="006F5FE0">
        <w:rPr>
          <w:rFonts w:cs="Arial"/>
          <w:sz w:val="24"/>
          <w:szCs w:val="24"/>
        </w:rPr>
        <w:t xml:space="preserve"> sukladno važećim propisima</w:t>
      </w:r>
      <w:r w:rsidR="00C67FEB" w:rsidRPr="006F5FE0">
        <w:rPr>
          <w:rFonts w:cs="Arial"/>
          <w:sz w:val="24"/>
          <w:szCs w:val="24"/>
        </w:rPr>
        <w:t xml:space="preserve"> i financijskoj mogućnosti</w:t>
      </w:r>
      <w:r w:rsidR="00BE1C3C" w:rsidRPr="006F5FE0">
        <w:rPr>
          <w:rFonts w:cs="Arial"/>
          <w:sz w:val="24"/>
          <w:szCs w:val="24"/>
        </w:rPr>
        <w:t xml:space="preserve">. </w:t>
      </w:r>
    </w:p>
    <w:p w14:paraId="2BC8CD3F" w14:textId="77777777" w:rsidR="00BE1C3C" w:rsidRPr="006F5FE0" w:rsidRDefault="00BE1C3C" w:rsidP="00012B1E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cs="Arial"/>
          <w:sz w:val="24"/>
          <w:szCs w:val="24"/>
        </w:rPr>
      </w:pPr>
      <w:r w:rsidRPr="006F5FE0">
        <w:rPr>
          <w:rFonts w:cs="Arial"/>
          <w:sz w:val="24"/>
          <w:szCs w:val="24"/>
        </w:rPr>
        <w:t xml:space="preserve">Za potrebe </w:t>
      </w:r>
      <w:r w:rsidR="00C7457F">
        <w:rPr>
          <w:rFonts w:cs="Arial"/>
          <w:sz w:val="24"/>
          <w:szCs w:val="24"/>
        </w:rPr>
        <w:t>vatrogasnih  postrojbi urediti</w:t>
      </w:r>
      <w:r w:rsidRPr="006F5FE0">
        <w:rPr>
          <w:rFonts w:cs="Arial"/>
          <w:sz w:val="24"/>
          <w:szCs w:val="24"/>
        </w:rPr>
        <w:t xml:space="preserve"> spremišta za vatrogasna vozila i opremu. </w:t>
      </w:r>
    </w:p>
    <w:p w14:paraId="5176A6E1" w14:textId="77777777" w:rsidR="00BE1C3C" w:rsidRPr="00BE1C3C" w:rsidRDefault="00BE1C3C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E1C3C">
        <w:rPr>
          <w:rFonts w:cs="Arial"/>
          <w:sz w:val="24"/>
          <w:szCs w:val="24"/>
        </w:rPr>
        <w:t xml:space="preserve"> </w:t>
      </w:r>
    </w:p>
    <w:p w14:paraId="4FECF109" w14:textId="77777777" w:rsidR="00C7457F" w:rsidRPr="004F2340" w:rsidRDefault="00C7457F" w:rsidP="00C7457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Vatrogasna zajednica Općine Lasinja</w:t>
      </w:r>
    </w:p>
    <w:p w14:paraId="4FE7C44E" w14:textId="77777777" w:rsidR="00C7457F" w:rsidRPr="004F2340" w:rsidRDefault="00C7457F" w:rsidP="00C7457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Općina Lasinja</w:t>
      </w:r>
    </w:p>
    <w:p w14:paraId="0962BC9B" w14:textId="77777777" w:rsidR="00C67FEB" w:rsidRDefault="00C67FEB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0"/>
          <w:szCs w:val="20"/>
        </w:rPr>
      </w:pPr>
    </w:p>
    <w:p w14:paraId="2BEA38BD" w14:textId="291762CA" w:rsidR="00C67FEB" w:rsidRPr="00233196" w:rsidRDefault="00C67FEB" w:rsidP="00012B1E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Arial"/>
          <w:sz w:val="24"/>
          <w:szCs w:val="24"/>
        </w:rPr>
      </w:pPr>
      <w:r w:rsidRPr="00233196">
        <w:rPr>
          <w:rFonts w:cs="Arial"/>
          <w:sz w:val="24"/>
          <w:szCs w:val="24"/>
        </w:rPr>
        <w:t xml:space="preserve">Sukladno Procjeni </w:t>
      </w:r>
      <w:r w:rsidR="00B76A64">
        <w:rPr>
          <w:rFonts w:cs="Arial"/>
          <w:sz w:val="24"/>
          <w:szCs w:val="24"/>
        </w:rPr>
        <w:t>ugroženosti</w:t>
      </w:r>
      <w:r w:rsidR="003E50FC">
        <w:rPr>
          <w:rFonts w:cs="Arial"/>
          <w:sz w:val="24"/>
          <w:szCs w:val="24"/>
        </w:rPr>
        <w:t xml:space="preserve"> od požara potrebno je u 202</w:t>
      </w:r>
      <w:r w:rsidR="00106F06">
        <w:rPr>
          <w:rFonts w:cs="Arial"/>
          <w:sz w:val="24"/>
          <w:szCs w:val="24"/>
        </w:rPr>
        <w:t>5</w:t>
      </w:r>
      <w:r w:rsidRPr="00233196">
        <w:rPr>
          <w:rFonts w:cs="Arial"/>
          <w:sz w:val="24"/>
          <w:szCs w:val="24"/>
        </w:rPr>
        <w:t xml:space="preserve">. godini nabaviti, u skladu s objektivnim fiskalnim mogućnostima, komplet osobne zaštitne opreme za vatrogasce kako bi se postigla </w:t>
      </w:r>
      <w:r w:rsidRPr="00AF11D6">
        <w:rPr>
          <w:rFonts w:cs="Arial"/>
          <w:sz w:val="24"/>
          <w:szCs w:val="24"/>
        </w:rPr>
        <w:t xml:space="preserve">opremljenost za </w:t>
      </w:r>
      <w:r w:rsidR="00AF11D6" w:rsidRPr="004D7C56">
        <w:rPr>
          <w:rFonts w:cs="Arial"/>
          <w:sz w:val="24"/>
          <w:szCs w:val="24"/>
        </w:rPr>
        <w:t>3</w:t>
      </w:r>
      <w:r w:rsidRPr="004D7C56">
        <w:rPr>
          <w:rFonts w:cs="Arial"/>
          <w:sz w:val="24"/>
          <w:szCs w:val="24"/>
        </w:rPr>
        <w:t>0</w:t>
      </w:r>
      <w:r w:rsidRPr="00AF11D6">
        <w:rPr>
          <w:rFonts w:cs="Arial"/>
          <w:sz w:val="24"/>
          <w:szCs w:val="24"/>
        </w:rPr>
        <w:t xml:space="preserve"> operativnih</w:t>
      </w:r>
      <w:r w:rsidRPr="00233196">
        <w:rPr>
          <w:rFonts w:cs="Arial"/>
          <w:sz w:val="24"/>
          <w:szCs w:val="24"/>
        </w:rPr>
        <w:t xml:space="preserve"> vatrogasaca. Prvenstveno treba osigurati komplete za šumske požare</w:t>
      </w:r>
      <w:r w:rsidR="000F10C9">
        <w:rPr>
          <w:rFonts w:cs="Arial"/>
          <w:sz w:val="24"/>
          <w:szCs w:val="24"/>
        </w:rPr>
        <w:t xml:space="preserve"> i požare otvorenog prostora</w:t>
      </w:r>
      <w:r w:rsidRPr="00233196">
        <w:rPr>
          <w:rFonts w:cs="Arial"/>
          <w:sz w:val="24"/>
          <w:szCs w:val="24"/>
        </w:rPr>
        <w:t>; vatrogasne čizme, vatrogasne kombinezone, vatrogasne opasače te kacige za šumske požare.</w:t>
      </w:r>
    </w:p>
    <w:p w14:paraId="538F6780" w14:textId="77777777" w:rsidR="00BE1C3C" w:rsidRDefault="00BE1C3C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F828639" w14:textId="77777777" w:rsidR="00402DC6" w:rsidRPr="004F2340" w:rsidRDefault="00402DC6" w:rsidP="00402D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Vatrogasna zajednica Općine Lasinja</w:t>
      </w:r>
    </w:p>
    <w:p w14:paraId="0D6401B1" w14:textId="77777777" w:rsidR="00402DC6" w:rsidRPr="004F2340" w:rsidRDefault="00402DC6" w:rsidP="00402D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Općina Lasinja</w:t>
      </w:r>
    </w:p>
    <w:p w14:paraId="50A193A1" w14:textId="77777777" w:rsidR="00C67FEB" w:rsidRDefault="00C67FEB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1A96765" w14:textId="77777777" w:rsidR="00BE1C3C" w:rsidRPr="00233196" w:rsidRDefault="00BE1C3C" w:rsidP="00012B1E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33196">
        <w:rPr>
          <w:rFonts w:cs="Arial"/>
          <w:b/>
          <w:sz w:val="24"/>
          <w:szCs w:val="24"/>
        </w:rPr>
        <w:t xml:space="preserve">Sredstva veze, javljanja i uzbunjivanja </w:t>
      </w:r>
    </w:p>
    <w:p w14:paraId="3AF07AB6" w14:textId="77777777" w:rsidR="00BE1C3C" w:rsidRPr="009B0C34" w:rsidRDefault="00BE1C3C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0"/>
          <w:szCs w:val="10"/>
        </w:rPr>
      </w:pPr>
      <w:r w:rsidRPr="00BE1C3C">
        <w:rPr>
          <w:rFonts w:cs="Arial"/>
          <w:sz w:val="24"/>
          <w:szCs w:val="24"/>
        </w:rPr>
        <w:t xml:space="preserve"> </w:t>
      </w:r>
    </w:p>
    <w:p w14:paraId="36A07CF9" w14:textId="77777777" w:rsidR="00233196" w:rsidRDefault="00BE1C3C" w:rsidP="00012B1E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33196">
        <w:rPr>
          <w:rFonts w:cs="Arial"/>
          <w:sz w:val="24"/>
          <w:szCs w:val="24"/>
        </w:rPr>
        <w:t>Za učinkovito i uspješno djelovanje vatrogasaca od trenutka uzbunjivanja i početka  intervencije do lokaliziranja i gašenja požara, potrebno je, sukladno Procjeni ugroženosti od požara i tehnoloških eksplozija osigurati dovoljan broj stabilnih i prijenosnih radio uređaja za potrebe  vatrogasnih postrojbi.</w:t>
      </w:r>
    </w:p>
    <w:p w14:paraId="45E722AA" w14:textId="77777777" w:rsidR="00BE1C3C" w:rsidRPr="00233196" w:rsidRDefault="00233196" w:rsidP="00012B1E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Opremiti zapovjedno vozilo </w:t>
      </w:r>
      <w:r w:rsidRPr="00402DC6">
        <w:rPr>
          <w:rFonts w:cs="Arial"/>
          <w:sz w:val="24"/>
          <w:szCs w:val="24"/>
        </w:rPr>
        <w:t>operativne vatro</w:t>
      </w:r>
      <w:r>
        <w:rPr>
          <w:rFonts w:cs="Arial"/>
          <w:sz w:val="24"/>
          <w:szCs w:val="24"/>
        </w:rPr>
        <w:t>gasne postrojbe s fiksnim komunikacijskim uređajem</w:t>
      </w:r>
      <w:r w:rsidRPr="00402DC6">
        <w:rPr>
          <w:rFonts w:cs="Arial"/>
          <w:sz w:val="24"/>
          <w:szCs w:val="24"/>
        </w:rPr>
        <w:t>.</w:t>
      </w:r>
      <w:r w:rsidR="00BE1C3C" w:rsidRPr="00233196">
        <w:rPr>
          <w:rFonts w:cs="Arial"/>
          <w:sz w:val="24"/>
          <w:szCs w:val="24"/>
        </w:rPr>
        <w:t xml:space="preserve"> </w:t>
      </w:r>
    </w:p>
    <w:p w14:paraId="4F29B52A" w14:textId="77777777" w:rsidR="00BE1C3C" w:rsidRPr="00BE1C3C" w:rsidRDefault="00BE1C3C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BE1C3C">
        <w:rPr>
          <w:rFonts w:cs="Arial"/>
          <w:sz w:val="24"/>
          <w:szCs w:val="24"/>
        </w:rPr>
        <w:t xml:space="preserve"> </w:t>
      </w:r>
    </w:p>
    <w:p w14:paraId="0E17EB32" w14:textId="77777777" w:rsidR="00233196" w:rsidRPr="004F2340" w:rsidRDefault="00233196" w:rsidP="002331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Vatrogasna zajednica Općine Lasinja</w:t>
      </w:r>
    </w:p>
    <w:p w14:paraId="46A695F6" w14:textId="77777777" w:rsidR="00233196" w:rsidRPr="004F2340" w:rsidRDefault="00233196" w:rsidP="002331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Općina Lasinja</w:t>
      </w:r>
    </w:p>
    <w:p w14:paraId="7FD3CC10" w14:textId="77777777" w:rsidR="009B0C34" w:rsidRPr="00BE1C3C" w:rsidRDefault="009B0C34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7B488FE0" w14:textId="77777777" w:rsidR="00BE1C3C" w:rsidRPr="00233196" w:rsidRDefault="009B0C34" w:rsidP="00012B1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33196">
        <w:rPr>
          <w:rFonts w:cs="Arial"/>
          <w:b/>
          <w:sz w:val="24"/>
          <w:szCs w:val="24"/>
        </w:rPr>
        <w:t>URBANISTIČKE MJERE</w:t>
      </w:r>
      <w:r w:rsidR="00BE1C3C" w:rsidRPr="00233196">
        <w:rPr>
          <w:rFonts w:cs="Arial"/>
          <w:b/>
          <w:sz w:val="24"/>
          <w:szCs w:val="24"/>
        </w:rPr>
        <w:t xml:space="preserve"> </w:t>
      </w:r>
    </w:p>
    <w:p w14:paraId="29C46D34" w14:textId="77777777" w:rsidR="00BE1C3C" w:rsidRPr="009B0C34" w:rsidRDefault="00BE1C3C" w:rsidP="00BE1C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0"/>
          <w:szCs w:val="10"/>
        </w:rPr>
      </w:pPr>
      <w:r w:rsidRPr="009B0C34">
        <w:rPr>
          <w:rFonts w:cs="Arial"/>
          <w:sz w:val="10"/>
          <w:szCs w:val="10"/>
        </w:rPr>
        <w:t xml:space="preserve"> </w:t>
      </w:r>
    </w:p>
    <w:p w14:paraId="6F9E1BDC" w14:textId="77777777" w:rsidR="003119B9" w:rsidRPr="00647FD6" w:rsidRDefault="00BE1C3C" w:rsidP="00647FD6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47FD6">
        <w:rPr>
          <w:rFonts w:cs="Arial"/>
          <w:sz w:val="24"/>
          <w:szCs w:val="24"/>
        </w:rPr>
        <w:t>U postupku izrade i donošenja prostorno planske dokumentacije (prvenstveno provedbene), ovisno o  razini prostornih planova, obvezno je utvrditi  mjere zaštite od pož</w:t>
      </w:r>
      <w:r w:rsidR="000F10C9" w:rsidRPr="00647FD6">
        <w:rPr>
          <w:rFonts w:cs="Arial"/>
          <w:sz w:val="24"/>
          <w:szCs w:val="24"/>
        </w:rPr>
        <w:t>ara sukladno važećim propisima.</w:t>
      </w:r>
    </w:p>
    <w:p w14:paraId="1F9FBB10" w14:textId="77777777" w:rsidR="00647FD6" w:rsidRDefault="00647FD6" w:rsidP="00647FD6">
      <w:pPr>
        <w:pStyle w:val="Odlomakpopisa"/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b/>
        </w:rPr>
      </w:pPr>
    </w:p>
    <w:p w14:paraId="4DD81D45" w14:textId="77777777" w:rsidR="00647FD6" w:rsidRPr="00647FD6" w:rsidRDefault="00647FD6" w:rsidP="00647FD6">
      <w:pPr>
        <w:pStyle w:val="Odlomakpopisa"/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b/>
        </w:rPr>
      </w:pPr>
      <w:r w:rsidRPr="00647FD6">
        <w:rPr>
          <w:rFonts w:cs="Arial"/>
          <w:b/>
        </w:rPr>
        <w:t>Izvršitelj zadatka: Općina Lasinja</w:t>
      </w:r>
    </w:p>
    <w:p w14:paraId="76E7AC57" w14:textId="77777777" w:rsidR="003119B9" w:rsidRPr="00233196" w:rsidRDefault="003119B9" w:rsidP="00012B1E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33196">
        <w:rPr>
          <w:rFonts w:cs="Arial"/>
          <w:sz w:val="24"/>
          <w:szCs w:val="24"/>
        </w:rPr>
        <w:lastRenderedPageBreak/>
        <w:t xml:space="preserve">U naseljima sustavno poduzimati potrebne mjere kako bi prometnice i javne površine bile uvijek prohodne u svrhu nesmetane intervencije. U većim kompleksima pravnih osoba osigurati stalnu prohodnost vatrogasnih pristupa i putova evakuacije. </w:t>
      </w:r>
    </w:p>
    <w:p w14:paraId="30CB825D" w14:textId="77777777" w:rsidR="003119B9" w:rsidRPr="003119B9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0"/>
          <w:szCs w:val="20"/>
        </w:rPr>
      </w:pPr>
      <w:r w:rsidRPr="003119B9">
        <w:rPr>
          <w:rFonts w:cs="Arial"/>
          <w:b/>
          <w:i/>
          <w:sz w:val="20"/>
          <w:szCs w:val="20"/>
        </w:rPr>
        <w:t xml:space="preserve"> </w:t>
      </w:r>
    </w:p>
    <w:p w14:paraId="0A54EDE6" w14:textId="77777777" w:rsidR="00233196" w:rsidRPr="004F2340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Općina Lasinja</w:t>
      </w:r>
    </w:p>
    <w:p w14:paraId="7737484C" w14:textId="77777777" w:rsidR="003119B9" w:rsidRPr="004F2340" w:rsidRDefault="00233196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Vatrogasna zajednica Općine Lasinja</w:t>
      </w:r>
      <w:r w:rsidR="003119B9" w:rsidRPr="004F2340">
        <w:rPr>
          <w:rFonts w:cs="Arial"/>
          <w:b/>
        </w:rPr>
        <w:t xml:space="preserve"> </w:t>
      </w:r>
    </w:p>
    <w:p w14:paraId="1EDD9135" w14:textId="77777777" w:rsidR="003119B9" w:rsidRPr="004F2340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16"/>
          <w:szCs w:val="16"/>
        </w:rPr>
      </w:pPr>
      <w:r w:rsidRPr="004F2340">
        <w:rPr>
          <w:rFonts w:cs="Arial"/>
          <w:b/>
          <w:i/>
          <w:sz w:val="16"/>
          <w:szCs w:val="16"/>
        </w:rPr>
        <w:t xml:space="preserve"> </w:t>
      </w:r>
    </w:p>
    <w:p w14:paraId="35187300" w14:textId="77777777" w:rsidR="003119B9" w:rsidRPr="00233196" w:rsidRDefault="003119B9" w:rsidP="00012B1E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33196">
        <w:rPr>
          <w:rFonts w:cs="Arial"/>
          <w:sz w:val="24"/>
          <w:szCs w:val="24"/>
        </w:rPr>
        <w:t>Za gašenja požara potrebno je osigurati minimalno potrebne količine vode za gašenje požara i  tlak u hidrantskoj mreži, sukladno važećim propisima. Hidranti koji se koriste za gašenja požara i punjenje cisterne moraju se redovno održavati te biti ispravni za upotrebu.</w:t>
      </w:r>
    </w:p>
    <w:p w14:paraId="06008B30" w14:textId="77777777" w:rsidR="003119B9" w:rsidRPr="003119B9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0"/>
          <w:szCs w:val="20"/>
        </w:rPr>
      </w:pPr>
      <w:r w:rsidRPr="003119B9">
        <w:rPr>
          <w:rFonts w:cs="Arial"/>
          <w:b/>
          <w:i/>
          <w:sz w:val="20"/>
          <w:szCs w:val="20"/>
        </w:rPr>
        <w:t xml:space="preserve"> </w:t>
      </w:r>
    </w:p>
    <w:p w14:paraId="5DE86F27" w14:textId="130EBA32" w:rsidR="003119B9" w:rsidRPr="004F2340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 xml:space="preserve">Izvršitelj zadatka:  </w:t>
      </w:r>
      <w:r w:rsidRPr="00354E7C">
        <w:rPr>
          <w:rFonts w:cs="Arial"/>
          <w:b/>
        </w:rPr>
        <w:t xml:space="preserve">Vodovod </w:t>
      </w:r>
      <w:r w:rsidR="00DC0AC2" w:rsidRPr="00354E7C">
        <w:rPr>
          <w:rFonts w:cs="Arial"/>
          <w:b/>
        </w:rPr>
        <w:t>i kanalizacija d.o.o.</w:t>
      </w:r>
    </w:p>
    <w:p w14:paraId="38FD0648" w14:textId="77777777" w:rsidR="00233196" w:rsidRPr="004F2340" w:rsidRDefault="00233196" w:rsidP="002331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Vatrogasna zajednica Općine Lasinja</w:t>
      </w:r>
    </w:p>
    <w:p w14:paraId="5DE6CD33" w14:textId="77777777" w:rsidR="003119B9" w:rsidRPr="004F2340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16"/>
          <w:szCs w:val="16"/>
        </w:rPr>
      </w:pPr>
    </w:p>
    <w:p w14:paraId="7A5AFD95" w14:textId="77777777" w:rsidR="003119B9" w:rsidRPr="00233196" w:rsidRDefault="00715E8A" w:rsidP="00012B1E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33196">
        <w:rPr>
          <w:rFonts w:cs="Arial"/>
          <w:sz w:val="24"/>
          <w:szCs w:val="24"/>
        </w:rPr>
        <w:t>Izvršiti obuku operativnih vatrogasaca o načinu uporabe hidrantske mreže</w:t>
      </w:r>
      <w:r w:rsidR="003119B9" w:rsidRPr="00233196">
        <w:rPr>
          <w:rFonts w:cs="Arial"/>
          <w:sz w:val="24"/>
          <w:szCs w:val="24"/>
        </w:rPr>
        <w:t xml:space="preserve"> za </w:t>
      </w:r>
      <w:r w:rsidRPr="00233196">
        <w:rPr>
          <w:rFonts w:cs="Arial"/>
          <w:sz w:val="24"/>
          <w:szCs w:val="24"/>
        </w:rPr>
        <w:t xml:space="preserve">potrebe </w:t>
      </w:r>
      <w:r w:rsidR="003119B9" w:rsidRPr="00233196">
        <w:rPr>
          <w:rFonts w:cs="Arial"/>
          <w:sz w:val="24"/>
          <w:szCs w:val="24"/>
        </w:rPr>
        <w:t xml:space="preserve">gašenje požara </w:t>
      </w:r>
      <w:r w:rsidRPr="00233196">
        <w:rPr>
          <w:rFonts w:cs="Arial"/>
          <w:sz w:val="24"/>
          <w:szCs w:val="24"/>
        </w:rPr>
        <w:t xml:space="preserve">i sam način rukovanja sa hidrantima. </w:t>
      </w:r>
    </w:p>
    <w:p w14:paraId="0FBF3817" w14:textId="77777777" w:rsidR="003119B9" w:rsidRPr="003119B9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0"/>
          <w:szCs w:val="20"/>
        </w:rPr>
      </w:pPr>
      <w:r w:rsidRPr="003119B9">
        <w:rPr>
          <w:rFonts w:cs="Arial"/>
          <w:b/>
          <w:i/>
          <w:sz w:val="20"/>
          <w:szCs w:val="20"/>
        </w:rPr>
        <w:t xml:space="preserve"> </w:t>
      </w:r>
    </w:p>
    <w:p w14:paraId="35D780AE" w14:textId="77777777" w:rsidR="00715E8A" w:rsidRPr="004F2340" w:rsidRDefault="00715E8A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VZO Lasinja, DVD Lasinja, DVD Desno Sredičko,  DVD Crna Draga</w:t>
      </w:r>
    </w:p>
    <w:p w14:paraId="27706123" w14:textId="7C76122A" w:rsidR="00233196" w:rsidRPr="004F2340" w:rsidRDefault="00233196" w:rsidP="002331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 xml:space="preserve">: Vodovod </w:t>
      </w:r>
      <w:r w:rsidR="00354E7C">
        <w:rPr>
          <w:rFonts w:cs="Arial"/>
          <w:b/>
        </w:rPr>
        <w:t xml:space="preserve"> i kanalizacija d.o.o.</w:t>
      </w:r>
    </w:p>
    <w:p w14:paraId="1D4B51F6" w14:textId="77777777" w:rsidR="003119B9" w:rsidRPr="004F2340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16"/>
          <w:szCs w:val="16"/>
        </w:rPr>
      </w:pPr>
      <w:r w:rsidRPr="003119B9">
        <w:rPr>
          <w:rFonts w:cs="Arial"/>
          <w:b/>
          <w:i/>
          <w:sz w:val="20"/>
          <w:szCs w:val="20"/>
        </w:rPr>
        <w:t xml:space="preserve"> </w:t>
      </w:r>
    </w:p>
    <w:p w14:paraId="6D940077" w14:textId="77777777" w:rsidR="003119B9" w:rsidRPr="00233196" w:rsidRDefault="00715E8A" w:rsidP="00012B1E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33196">
        <w:rPr>
          <w:rFonts w:cs="Arial"/>
          <w:sz w:val="24"/>
          <w:szCs w:val="24"/>
        </w:rPr>
        <w:t>Odrediti i ostale izvore</w:t>
      </w:r>
      <w:r w:rsidR="003119B9" w:rsidRPr="00233196">
        <w:rPr>
          <w:rFonts w:cs="Arial"/>
          <w:sz w:val="24"/>
          <w:szCs w:val="24"/>
        </w:rPr>
        <w:t xml:space="preserve"> vode za gašenje požara</w:t>
      </w:r>
      <w:r w:rsidRPr="00233196">
        <w:rPr>
          <w:rFonts w:cs="Arial"/>
          <w:sz w:val="24"/>
          <w:szCs w:val="24"/>
        </w:rPr>
        <w:t>, te u</w:t>
      </w:r>
      <w:r w:rsidR="003119B9" w:rsidRPr="00233196">
        <w:rPr>
          <w:rFonts w:cs="Arial"/>
          <w:sz w:val="24"/>
          <w:szCs w:val="24"/>
        </w:rPr>
        <w:t>redi</w:t>
      </w:r>
      <w:r w:rsidRPr="00233196">
        <w:rPr>
          <w:rFonts w:cs="Arial"/>
          <w:sz w:val="24"/>
          <w:szCs w:val="24"/>
        </w:rPr>
        <w:t>ti prilaze za vatrogasna vozila</w:t>
      </w:r>
      <w:r w:rsidR="003119B9" w:rsidRPr="00233196">
        <w:rPr>
          <w:rFonts w:cs="Arial"/>
          <w:sz w:val="24"/>
          <w:szCs w:val="24"/>
        </w:rPr>
        <w:t xml:space="preserve"> i pristupe do površine voda koje svojom izdašnošću udovoljavaju potrebama kod gašenja požara, a u svrhu crpljenja vode za potrebe  gašenja požara. </w:t>
      </w:r>
    </w:p>
    <w:p w14:paraId="61E2B49D" w14:textId="77777777" w:rsidR="003119B9" w:rsidRPr="003119B9" w:rsidRDefault="003119B9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0"/>
          <w:szCs w:val="20"/>
        </w:rPr>
      </w:pPr>
      <w:r w:rsidRPr="003119B9">
        <w:rPr>
          <w:rFonts w:cs="Arial"/>
          <w:b/>
          <w:i/>
          <w:sz w:val="20"/>
          <w:szCs w:val="20"/>
        </w:rPr>
        <w:t xml:space="preserve"> </w:t>
      </w:r>
    </w:p>
    <w:p w14:paraId="5137CDB7" w14:textId="77777777" w:rsidR="003119B9" w:rsidRPr="004F2340" w:rsidRDefault="00715E8A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VZO Lasinja, DVD Lasinja, DVD Desno Sredičko i DVD Crna Draga</w:t>
      </w:r>
    </w:p>
    <w:p w14:paraId="64DBC7C9" w14:textId="77777777" w:rsidR="00012B1E" w:rsidRPr="004F2340" w:rsidRDefault="00012B1E" w:rsidP="00012B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proofErr w:type="spellStart"/>
      <w:r w:rsidRPr="004F2340">
        <w:rPr>
          <w:rFonts w:cs="Arial"/>
          <w:b/>
        </w:rPr>
        <w:t>Sudjelovatelj</w:t>
      </w:r>
      <w:proofErr w:type="spellEnd"/>
      <w:r w:rsidRPr="004F2340">
        <w:rPr>
          <w:rFonts w:cs="Arial"/>
          <w:b/>
        </w:rPr>
        <w:t>: Općina Lasinja</w:t>
      </w:r>
    </w:p>
    <w:p w14:paraId="5E8C4FD8" w14:textId="77777777" w:rsidR="00715E8A" w:rsidRPr="004F2340" w:rsidRDefault="00715E8A" w:rsidP="003119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16"/>
          <w:szCs w:val="16"/>
        </w:rPr>
      </w:pPr>
    </w:p>
    <w:p w14:paraId="47E00BE7" w14:textId="77777777" w:rsidR="0009780C" w:rsidRPr="00241A24" w:rsidRDefault="0009780C" w:rsidP="00241A2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41A24">
        <w:rPr>
          <w:rFonts w:cs="Arial"/>
          <w:b/>
          <w:sz w:val="24"/>
          <w:szCs w:val="24"/>
        </w:rPr>
        <w:t>ORGANIZACIJSKE I ADMINISTRATIVNE MJERE ZAŠTITE OD POŽARA NA OTVORENOM</w:t>
      </w:r>
    </w:p>
    <w:p w14:paraId="79356F1C" w14:textId="77777777" w:rsidR="0009780C" w:rsidRPr="0009780C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241A24">
        <w:rPr>
          <w:rFonts w:cs="Arial"/>
          <w:b/>
          <w:sz w:val="24"/>
          <w:szCs w:val="24"/>
        </w:rPr>
        <w:t xml:space="preserve">         </w:t>
      </w:r>
      <w:r>
        <w:rPr>
          <w:rFonts w:cs="Arial"/>
          <w:b/>
          <w:sz w:val="24"/>
          <w:szCs w:val="24"/>
        </w:rPr>
        <w:t>PROSTORU</w:t>
      </w:r>
      <w:r w:rsidRPr="0009780C">
        <w:rPr>
          <w:rFonts w:cs="Arial"/>
          <w:b/>
          <w:sz w:val="24"/>
          <w:szCs w:val="24"/>
        </w:rPr>
        <w:t xml:space="preserve"> </w:t>
      </w:r>
    </w:p>
    <w:p w14:paraId="11F48F58" w14:textId="77777777" w:rsidR="0009780C" w:rsidRPr="0009780C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9780C">
        <w:rPr>
          <w:rFonts w:cs="Arial"/>
          <w:b/>
          <w:sz w:val="24"/>
          <w:szCs w:val="24"/>
        </w:rPr>
        <w:t xml:space="preserve"> </w:t>
      </w:r>
    </w:p>
    <w:p w14:paraId="6E2BD458" w14:textId="77777777" w:rsidR="0009780C" w:rsidRPr="00241A24" w:rsidRDefault="0009780C" w:rsidP="00241A24">
      <w:pPr>
        <w:pStyle w:val="Odlomakpopisa"/>
        <w:autoSpaceDE w:val="0"/>
        <w:autoSpaceDN w:val="0"/>
        <w:adjustRightInd w:val="0"/>
        <w:spacing w:after="0" w:line="240" w:lineRule="auto"/>
        <w:ind w:left="993" w:hanging="453"/>
        <w:jc w:val="both"/>
        <w:rPr>
          <w:rFonts w:cs="Arial"/>
          <w:sz w:val="24"/>
          <w:szCs w:val="24"/>
        </w:rPr>
      </w:pPr>
      <w:r w:rsidRPr="00241A24">
        <w:rPr>
          <w:rFonts w:cs="Arial"/>
          <w:sz w:val="24"/>
          <w:szCs w:val="24"/>
        </w:rPr>
        <w:t>4.1.</w:t>
      </w:r>
      <w:r w:rsidRPr="00241A24">
        <w:rPr>
          <w:rFonts w:cs="Arial"/>
          <w:b/>
          <w:sz w:val="24"/>
          <w:szCs w:val="24"/>
        </w:rPr>
        <w:tab/>
      </w:r>
      <w:r w:rsidRPr="00241A24">
        <w:rPr>
          <w:rFonts w:cs="Arial"/>
          <w:sz w:val="24"/>
          <w:szCs w:val="24"/>
        </w:rPr>
        <w:t xml:space="preserve">Sukladno važećim propisima koji reguliraju zaštitu od  požara na otvorenom prostoru, nužno je urediti okvire ponašanja na otvorenom prostoru, posebice u vrijeme povećane opasnosti od  požara. </w:t>
      </w:r>
    </w:p>
    <w:p w14:paraId="227E28B6" w14:textId="77777777" w:rsidR="0009780C" w:rsidRPr="0009780C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9780C">
        <w:rPr>
          <w:rFonts w:cs="Arial"/>
          <w:b/>
          <w:sz w:val="24"/>
          <w:szCs w:val="24"/>
        </w:rPr>
        <w:t xml:space="preserve"> </w:t>
      </w:r>
    </w:p>
    <w:p w14:paraId="5CEC8197" w14:textId="77777777" w:rsidR="0009780C" w:rsidRPr="004F2340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 xml:space="preserve">Izvršitelj zadatka: Općina Lasinja  </w:t>
      </w:r>
    </w:p>
    <w:p w14:paraId="783475E3" w14:textId="77777777" w:rsidR="0009780C" w:rsidRPr="004F2340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6"/>
          <w:szCs w:val="16"/>
        </w:rPr>
      </w:pPr>
    </w:p>
    <w:p w14:paraId="0F9B8539" w14:textId="77777777" w:rsidR="0009780C" w:rsidRPr="00241A24" w:rsidRDefault="0009780C" w:rsidP="00241A24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cs="Arial"/>
          <w:b/>
          <w:sz w:val="24"/>
          <w:szCs w:val="24"/>
        </w:rPr>
      </w:pPr>
      <w:r w:rsidRPr="00241A24">
        <w:rPr>
          <w:rFonts w:cs="Arial"/>
          <w:sz w:val="24"/>
          <w:szCs w:val="24"/>
        </w:rPr>
        <w:t xml:space="preserve">Koristeći sve oblike javnog priopćavanja (radio, televizija, tisak, plakati, letci i slično), sustavno i redovito obavještavati i upozoravati stanovništvo na potrebu provođenja preventivnih mjera zaštite od požara. </w:t>
      </w:r>
    </w:p>
    <w:p w14:paraId="5C5283A4" w14:textId="77777777" w:rsidR="0009780C" w:rsidRPr="0009780C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9780C">
        <w:rPr>
          <w:rFonts w:cs="Arial"/>
          <w:b/>
          <w:sz w:val="24"/>
          <w:szCs w:val="24"/>
        </w:rPr>
        <w:t xml:space="preserve"> </w:t>
      </w:r>
    </w:p>
    <w:p w14:paraId="649123A9" w14:textId="77777777" w:rsidR="0009780C" w:rsidRPr="004F2340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Općina Lasinja i VZO Lasinja</w:t>
      </w:r>
    </w:p>
    <w:p w14:paraId="2F11F89E" w14:textId="77777777" w:rsidR="0009780C" w:rsidRPr="004F2340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6"/>
          <w:szCs w:val="16"/>
        </w:rPr>
      </w:pPr>
      <w:r w:rsidRPr="004F2340">
        <w:rPr>
          <w:rFonts w:cs="Arial"/>
          <w:b/>
          <w:sz w:val="16"/>
          <w:szCs w:val="16"/>
        </w:rPr>
        <w:t xml:space="preserve">  </w:t>
      </w:r>
    </w:p>
    <w:p w14:paraId="5F7B804A" w14:textId="3709D613" w:rsidR="0009780C" w:rsidRPr="00241A24" w:rsidRDefault="0009780C" w:rsidP="00241A24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cs="Arial"/>
          <w:b/>
          <w:sz w:val="24"/>
          <w:szCs w:val="24"/>
        </w:rPr>
      </w:pPr>
      <w:r w:rsidRPr="00241A24">
        <w:rPr>
          <w:rFonts w:cs="Arial"/>
          <w:sz w:val="24"/>
          <w:szCs w:val="24"/>
        </w:rPr>
        <w:t xml:space="preserve">Nužno je </w:t>
      </w:r>
      <w:r w:rsidR="00241A24">
        <w:rPr>
          <w:rFonts w:cs="Arial"/>
          <w:sz w:val="24"/>
          <w:szCs w:val="24"/>
        </w:rPr>
        <w:t>kontrolirat</w:t>
      </w:r>
      <w:r w:rsidR="00DC0AC2">
        <w:rPr>
          <w:rFonts w:cs="Arial"/>
          <w:sz w:val="24"/>
          <w:szCs w:val="24"/>
        </w:rPr>
        <w:t>i</w:t>
      </w:r>
      <w:r w:rsidR="00241A24">
        <w:rPr>
          <w:rFonts w:cs="Arial"/>
          <w:sz w:val="24"/>
          <w:szCs w:val="24"/>
        </w:rPr>
        <w:t xml:space="preserve"> propisane</w:t>
      </w:r>
      <w:r w:rsidRPr="00241A24">
        <w:rPr>
          <w:rFonts w:cs="Arial"/>
          <w:sz w:val="24"/>
          <w:szCs w:val="24"/>
        </w:rPr>
        <w:t xml:space="preserve"> mjere za uređivanje i održavanje rudina, živica i međa, poljskih putova i kanala sukladno važećim propisima. </w:t>
      </w:r>
    </w:p>
    <w:p w14:paraId="1FF58E3F" w14:textId="77777777" w:rsidR="0009780C" w:rsidRPr="0009780C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9780C">
        <w:rPr>
          <w:rFonts w:cs="Arial"/>
          <w:b/>
          <w:sz w:val="24"/>
          <w:szCs w:val="24"/>
        </w:rPr>
        <w:t xml:space="preserve"> </w:t>
      </w:r>
    </w:p>
    <w:p w14:paraId="2A5EC7ED" w14:textId="0F665C70" w:rsidR="0009780C" w:rsidRPr="003E50FC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3E50FC">
        <w:rPr>
          <w:rFonts w:cs="Arial"/>
          <w:b/>
        </w:rPr>
        <w:t xml:space="preserve">Izvršitelj zadatka: Općina Lasinja </w:t>
      </w:r>
    </w:p>
    <w:p w14:paraId="11289C0D" w14:textId="77777777" w:rsidR="0009780C" w:rsidRPr="004F2340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6"/>
          <w:szCs w:val="16"/>
        </w:rPr>
      </w:pPr>
      <w:r w:rsidRPr="004F2340">
        <w:rPr>
          <w:rFonts w:cs="Arial"/>
          <w:b/>
          <w:sz w:val="16"/>
          <w:szCs w:val="16"/>
        </w:rPr>
        <w:t xml:space="preserve"> </w:t>
      </w:r>
    </w:p>
    <w:p w14:paraId="5DF7671A" w14:textId="77777777" w:rsidR="0009780C" w:rsidRPr="00241A24" w:rsidRDefault="0009780C" w:rsidP="00241A24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cs="Arial"/>
          <w:b/>
          <w:sz w:val="24"/>
          <w:szCs w:val="24"/>
        </w:rPr>
      </w:pPr>
      <w:r w:rsidRPr="00241A24">
        <w:rPr>
          <w:rFonts w:cs="Arial"/>
          <w:sz w:val="24"/>
          <w:szCs w:val="24"/>
        </w:rPr>
        <w:t>Obvezno je osigurati redovito održavanje (čišćenje) vodotokova i građevina za melioracijsku odvodnju od biljnog i komunalnog  otpada.</w:t>
      </w:r>
      <w:r w:rsidRPr="00241A24">
        <w:rPr>
          <w:rFonts w:cs="Arial"/>
          <w:b/>
          <w:sz w:val="24"/>
          <w:szCs w:val="24"/>
        </w:rPr>
        <w:t xml:space="preserve"> </w:t>
      </w:r>
    </w:p>
    <w:p w14:paraId="773B3C1D" w14:textId="77777777" w:rsidR="0009780C" w:rsidRPr="0009780C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9780C">
        <w:rPr>
          <w:rFonts w:cs="Arial"/>
          <w:b/>
          <w:sz w:val="24"/>
          <w:szCs w:val="24"/>
        </w:rPr>
        <w:t xml:space="preserve"> </w:t>
      </w:r>
    </w:p>
    <w:p w14:paraId="367E256A" w14:textId="77777777" w:rsidR="0009780C" w:rsidRPr="004F2340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Općina Lasinja i Hrvatske vode</w:t>
      </w:r>
    </w:p>
    <w:p w14:paraId="206E172C" w14:textId="77777777" w:rsidR="0009780C" w:rsidRPr="004F2340" w:rsidRDefault="0009780C" w:rsidP="0009780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6"/>
          <w:szCs w:val="16"/>
        </w:rPr>
      </w:pPr>
    </w:p>
    <w:p w14:paraId="3A7BA749" w14:textId="77777777" w:rsidR="005101C1" w:rsidRPr="00241A24" w:rsidRDefault="0009780C" w:rsidP="00241A24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41A24">
        <w:rPr>
          <w:rFonts w:cs="Arial"/>
          <w:sz w:val="24"/>
          <w:szCs w:val="24"/>
        </w:rPr>
        <w:t>Obvezan</w:t>
      </w:r>
      <w:r w:rsidR="00B61E94" w:rsidRPr="00241A24">
        <w:rPr>
          <w:rFonts w:cs="Arial"/>
          <w:sz w:val="24"/>
          <w:szCs w:val="24"/>
        </w:rPr>
        <w:t xml:space="preserve"> je nadzor</w:t>
      </w:r>
      <w:r w:rsidRPr="00241A24">
        <w:rPr>
          <w:rFonts w:cs="Arial"/>
          <w:sz w:val="24"/>
          <w:szCs w:val="24"/>
        </w:rPr>
        <w:t xml:space="preserve"> nad </w:t>
      </w:r>
      <w:r w:rsidR="005101C1" w:rsidRPr="00241A24">
        <w:rPr>
          <w:rFonts w:cs="Arial"/>
          <w:sz w:val="24"/>
          <w:szCs w:val="24"/>
        </w:rPr>
        <w:t>županijskim,</w:t>
      </w:r>
      <w:r w:rsidRPr="00241A24">
        <w:rPr>
          <w:rFonts w:cs="Arial"/>
          <w:sz w:val="24"/>
          <w:szCs w:val="24"/>
        </w:rPr>
        <w:t xml:space="preserve"> lokalnim </w:t>
      </w:r>
      <w:r w:rsidR="005101C1" w:rsidRPr="00241A24">
        <w:rPr>
          <w:rFonts w:cs="Arial"/>
          <w:sz w:val="24"/>
          <w:szCs w:val="24"/>
        </w:rPr>
        <w:t xml:space="preserve">i nerazvrstanim </w:t>
      </w:r>
      <w:r w:rsidRPr="00241A24">
        <w:rPr>
          <w:rFonts w:cs="Arial"/>
          <w:sz w:val="24"/>
          <w:szCs w:val="24"/>
        </w:rPr>
        <w:t xml:space="preserve">cestama te zemljišnim </w:t>
      </w:r>
      <w:r w:rsidR="005101C1" w:rsidRPr="00241A24">
        <w:rPr>
          <w:rFonts w:cs="Arial"/>
          <w:sz w:val="24"/>
          <w:szCs w:val="24"/>
        </w:rPr>
        <w:t xml:space="preserve">pojasom uz cestu. </w:t>
      </w:r>
      <w:r w:rsidRPr="00241A24">
        <w:rPr>
          <w:rFonts w:cs="Arial"/>
          <w:sz w:val="24"/>
          <w:szCs w:val="24"/>
        </w:rPr>
        <w:t>Zem</w:t>
      </w:r>
      <w:r w:rsidR="005101C1" w:rsidRPr="00241A24">
        <w:rPr>
          <w:rFonts w:cs="Arial"/>
          <w:sz w:val="24"/>
          <w:szCs w:val="24"/>
        </w:rPr>
        <w:t>ljišni pojas uz ceste mora biti</w:t>
      </w:r>
      <w:r w:rsidRPr="00241A24">
        <w:rPr>
          <w:rFonts w:cs="Arial"/>
          <w:sz w:val="24"/>
          <w:szCs w:val="24"/>
        </w:rPr>
        <w:t xml:space="preserve"> čist i pregledan kako zbog sigurnosti  </w:t>
      </w:r>
      <w:r w:rsidRPr="00241A24">
        <w:rPr>
          <w:rFonts w:cs="Arial"/>
          <w:sz w:val="24"/>
          <w:szCs w:val="24"/>
        </w:rPr>
        <w:lastRenderedPageBreak/>
        <w:t xml:space="preserve">prometa tako i zbog sprječavanja nastajanja i širenja požara na njemu. Stoga je obvezno čišćenje zemljišnog pojasa uz ceste od lakozapaljivih tvari, odnosno, onih tvari koje bi mogle </w:t>
      </w:r>
      <w:r w:rsidR="005101C1" w:rsidRPr="00241A24">
        <w:rPr>
          <w:rFonts w:cs="Arial"/>
          <w:sz w:val="24"/>
          <w:szCs w:val="24"/>
        </w:rPr>
        <w:t xml:space="preserve"> </w:t>
      </w:r>
      <w:r w:rsidRPr="00241A24">
        <w:rPr>
          <w:rFonts w:cs="Arial"/>
          <w:sz w:val="24"/>
          <w:szCs w:val="24"/>
        </w:rPr>
        <w:t>izazvati požar ili omogućiti odnosno olakšati njegovo širenje.</w:t>
      </w:r>
    </w:p>
    <w:p w14:paraId="34CD6D1E" w14:textId="77777777" w:rsidR="005101C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7DFEA52" w14:textId="64F4FDBE" w:rsidR="005101C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4F2340">
        <w:rPr>
          <w:rFonts w:cs="Arial"/>
          <w:b/>
        </w:rPr>
        <w:t>Izvršitelj zadatka: Županijska uprava za ceste i Općina Lasinja</w:t>
      </w:r>
    </w:p>
    <w:p w14:paraId="25B73FB0" w14:textId="77777777" w:rsidR="00DC0AC2" w:rsidRPr="004F2340" w:rsidRDefault="00DC0AC2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742D1E22" w14:textId="77777777" w:rsidR="005101C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1E9F019" w14:textId="77777777" w:rsidR="005101C1" w:rsidRPr="005101C1" w:rsidRDefault="005101C1" w:rsidP="005101C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101C1">
        <w:rPr>
          <w:rFonts w:cs="Arial"/>
          <w:b/>
          <w:sz w:val="24"/>
          <w:szCs w:val="24"/>
        </w:rPr>
        <w:t>III.</w:t>
      </w:r>
    </w:p>
    <w:p w14:paraId="06AC985F" w14:textId="0212F85E" w:rsidR="004C131E" w:rsidRPr="005101C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Jedinstveni upravni odjel Općine Lasinja</w:t>
      </w:r>
      <w:r w:rsidRPr="005101C1">
        <w:rPr>
          <w:rFonts w:cs="Arial"/>
          <w:sz w:val="24"/>
          <w:szCs w:val="24"/>
        </w:rPr>
        <w:t xml:space="preserve"> upoznat</w:t>
      </w:r>
      <w:r w:rsidR="00DC0AC2">
        <w:rPr>
          <w:rFonts w:cs="Arial"/>
          <w:sz w:val="24"/>
          <w:szCs w:val="24"/>
        </w:rPr>
        <w:t>i</w:t>
      </w:r>
      <w:r w:rsidRPr="005101C1">
        <w:rPr>
          <w:rFonts w:cs="Arial"/>
          <w:sz w:val="24"/>
          <w:szCs w:val="24"/>
        </w:rPr>
        <w:t xml:space="preserve">  će sa sadržajem ovoga  Provedbenog plana sve pravne subjekte koji su istim predviđeni kao izvršitelji pojedinih zadataka. </w:t>
      </w:r>
    </w:p>
    <w:p w14:paraId="265E2B37" w14:textId="77777777" w:rsidR="005101C1" w:rsidRPr="005101C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101C1">
        <w:rPr>
          <w:rFonts w:cs="Arial"/>
          <w:sz w:val="24"/>
          <w:szCs w:val="24"/>
        </w:rPr>
        <w:t xml:space="preserve"> </w:t>
      </w:r>
    </w:p>
    <w:p w14:paraId="05AC9805" w14:textId="77777777" w:rsidR="005101C1" w:rsidRPr="005101C1" w:rsidRDefault="005101C1" w:rsidP="005101C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101C1">
        <w:rPr>
          <w:rFonts w:cs="Arial"/>
          <w:b/>
          <w:sz w:val="24"/>
          <w:szCs w:val="24"/>
        </w:rPr>
        <w:t>IV.</w:t>
      </w:r>
    </w:p>
    <w:p w14:paraId="4950A124" w14:textId="05434F0E" w:rsidR="005101C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5101C1">
        <w:rPr>
          <w:rFonts w:cs="Arial"/>
          <w:sz w:val="24"/>
          <w:szCs w:val="24"/>
        </w:rPr>
        <w:t>Sredstva za pro</w:t>
      </w:r>
      <w:r>
        <w:rPr>
          <w:rFonts w:cs="Arial"/>
          <w:sz w:val="24"/>
          <w:szCs w:val="24"/>
        </w:rPr>
        <w:t>vedbu obveza Općine Lasinja</w:t>
      </w:r>
      <w:r w:rsidRPr="005101C1">
        <w:rPr>
          <w:rFonts w:cs="Arial"/>
          <w:sz w:val="24"/>
          <w:szCs w:val="24"/>
        </w:rPr>
        <w:t xml:space="preserve"> koje proizlaze iz ovoga Provedbenog plana, osigurat će se do visine utvrđen</w:t>
      </w:r>
      <w:r>
        <w:rPr>
          <w:rFonts w:cs="Arial"/>
          <w:sz w:val="24"/>
          <w:szCs w:val="24"/>
        </w:rPr>
        <w:t>e Proračunom Općine Lasinja</w:t>
      </w:r>
      <w:r w:rsidR="003E50FC">
        <w:rPr>
          <w:rFonts w:cs="Arial"/>
          <w:sz w:val="24"/>
          <w:szCs w:val="24"/>
        </w:rPr>
        <w:t xml:space="preserve"> za  202</w:t>
      </w:r>
      <w:r w:rsidR="00B76A64">
        <w:rPr>
          <w:rFonts w:cs="Arial"/>
          <w:sz w:val="24"/>
          <w:szCs w:val="24"/>
        </w:rPr>
        <w:t>6</w:t>
      </w:r>
      <w:r w:rsidRPr="005101C1">
        <w:rPr>
          <w:rFonts w:cs="Arial"/>
          <w:sz w:val="24"/>
          <w:szCs w:val="24"/>
        </w:rPr>
        <w:t>.  godinu.</w:t>
      </w:r>
    </w:p>
    <w:p w14:paraId="3542AF71" w14:textId="77777777" w:rsidR="005101C1" w:rsidRPr="005101C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5A515D9D" w14:textId="77777777" w:rsidR="005101C1" w:rsidRPr="005101C1" w:rsidRDefault="005101C1" w:rsidP="005101C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101C1">
        <w:rPr>
          <w:rFonts w:cs="Arial"/>
          <w:b/>
          <w:sz w:val="24"/>
          <w:szCs w:val="24"/>
        </w:rPr>
        <w:t>V.</w:t>
      </w:r>
    </w:p>
    <w:p w14:paraId="7E812886" w14:textId="77777777" w:rsidR="00134BB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Općinsko vijeće Općine Lasinja</w:t>
      </w:r>
      <w:r w:rsidRPr="005101C1">
        <w:rPr>
          <w:rFonts w:cs="Arial"/>
          <w:sz w:val="24"/>
          <w:szCs w:val="24"/>
        </w:rPr>
        <w:t xml:space="preserve"> jednom godišnje razmatra izvješće o stanju provedbe Provedbenog plana unaprjeđenja zaštite od požara</w:t>
      </w:r>
      <w:r>
        <w:rPr>
          <w:rFonts w:cs="Arial"/>
          <w:sz w:val="24"/>
          <w:szCs w:val="24"/>
        </w:rPr>
        <w:t xml:space="preserve"> za Općinu Lasinja</w:t>
      </w:r>
      <w:r w:rsidRPr="005101C1">
        <w:rPr>
          <w:rFonts w:cs="Arial"/>
          <w:sz w:val="24"/>
          <w:szCs w:val="24"/>
        </w:rPr>
        <w:t xml:space="preserve">. </w:t>
      </w:r>
    </w:p>
    <w:p w14:paraId="3BFC8A60" w14:textId="664710DC" w:rsidR="005101C1" w:rsidRPr="005101C1" w:rsidRDefault="00134BB1" w:rsidP="00134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Izvješće o provedbi plana unapređenja zaštite od požara i aktivnostima na području Općine Lasinja Vatrogasna zajednica Općine L</w:t>
      </w:r>
      <w:r w:rsidR="003E50FC">
        <w:rPr>
          <w:rFonts w:cs="Arial"/>
          <w:sz w:val="24"/>
          <w:szCs w:val="24"/>
        </w:rPr>
        <w:t xml:space="preserve">asinja </w:t>
      </w:r>
      <w:r w:rsidR="00DC0AC2">
        <w:rPr>
          <w:rFonts w:cs="Arial"/>
          <w:sz w:val="24"/>
          <w:szCs w:val="24"/>
        </w:rPr>
        <w:t xml:space="preserve">dužna je </w:t>
      </w:r>
      <w:r w:rsidR="003E50FC" w:rsidRPr="008E0A2C">
        <w:rPr>
          <w:rFonts w:cs="Arial"/>
          <w:sz w:val="24"/>
          <w:szCs w:val="24"/>
        </w:rPr>
        <w:t>dostavit</w:t>
      </w:r>
      <w:r w:rsidR="00DC0AC2" w:rsidRPr="008E0A2C">
        <w:rPr>
          <w:rFonts w:cs="Arial"/>
          <w:sz w:val="24"/>
          <w:szCs w:val="24"/>
        </w:rPr>
        <w:t>i</w:t>
      </w:r>
      <w:r w:rsidR="003E50FC" w:rsidRPr="008E0A2C">
        <w:rPr>
          <w:rFonts w:cs="Arial"/>
          <w:sz w:val="24"/>
          <w:szCs w:val="24"/>
        </w:rPr>
        <w:t xml:space="preserve">  do 31.12.202</w:t>
      </w:r>
      <w:r w:rsidR="00B76A64">
        <w:rPr>
          <w:rFonts w:cs="Arial"/>
          <w:sz w:val="24"/>
          <w:szCs w:val="24"/>
        </w:rPr>
        <w:t>6</w:t>
      </w:r>
      <w:r w:rsidRPr="008E0A2C">
        <w:rPr>
          <w:rFonts w:cs="Arial"/>
          <w:sz w:val="24"/>
          <w:szCs w:val="24"/>
        </w:rPr>
        <w:t>.</w:t>
      </w:r>
      <w:r w:rsidRPr="005101C1">
        <w:rPr>
          <w:rFonts w:cs="Arial"/>
          <w:sz w:val="24"/>
          <w:szCs w:val="24"/>
        </w:rPr>
        <w:t xml:space="preserve"> </w:t>
      </w:r>
      <w:r w:rsidR="005101C1" w:rsidRPr="005101C1">
        <w:rPr>
          <w:rFonts w:cs="Arial"/>
          <w:sz w:val="24"/>
          <w:szCs w:val="24"/>
        </w:rPr>
        <w:t xml:space="preserve"> </w:t>
      </w:r>
    </w:p>
    <w:p w14:paraId="62555BB7" w14:textId="77777777" w:rsidR="005101C1" w:rsidRPr="005101C1" w:rsidRDefault="005101C1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101C1">
        <w:rPr>
          <w:rFonts w:cs="Arial"/>
          <w:sz w:val="24"/>
          <w:szCs w:val="24"/>
        </w:rPr>
        <w:t xml:space="preserve"> </w:t>
      </w:r>
    </w:p>
    <w:p w14:paraId="7FAC6952" w14:textId="77777777" w:rsidR="005101C1" w:rsidRPr="005101C1" w:rsidRDefault="005101C1" w:rsidP="005101C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101C1">
        <w:rPr>
          <w:rFonts w:cs="Arial"/>
          <w:b/>
          <w:sz w:val="24"/>
          <w:szCs w:val="24"/>
        </w:rPr>
        <w:t>VI.</w:t>
      </w:r>
    </w:p>
    <w:p w14:paraId="145179EF" w14:textId="6BE05ADB" w:rsidR="005101C1" w:rsidRDefault="004C131E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101C1" w:rsidRPr="005101C1">
        <w:rPr>
          <w:rFonts w:cs="Arial"/>
          <w:sz w:val="24"/>
          <w:szCs w:val="24"/>
        </w:rPr>
        <w:t xml:space="preserve">Ovaj </w:t>
      </w:r>
      <w:r w:rsidR="00AC2F60">
        <w:rPr>
          <w:rFonts w:cs="Arial"/>
          <w:sz w:val="24"/>
          <w:szCs w:val="24"/>
        </w:rPr>
        <w:t>Godišnji p</w:t>
      </w:r>
      <w:r w:rsidR="00B6323C">
        <w:rPr>
          <w:rFonts w:cs="Arial"/>
          <w:sz w:val="24"/>
          <w:szCs w:val="24"/>
        </w:rPr>
        <w:t>rovedbeni plan</w:t>
      </w:r>
      <w:r w:rsidRPr="004C131E">
        <w:rPr>
          <w:rFonts w:cs="Arial"/>
          <w:sz w:val="24"/>
          <w:szCs w:val="24"/>
        </w:rPr>
        <w:t xml:space="preserve"> unapređenja zaštite od požara </w:t>
      </w:r>
      <w:r w:rsidR="005101C1" w:rsidRPr="005101C1">
        <w:rPr>
          <w:rFonts w:cs="Arial"/>
          <w:sz w:val="24"/>
          <w:szCs w:val="24"/>
        </w:rPr>
        <w:t>stupa na sna</w:t>
      </w:r>
      <w:r>
        <w:rPr>
          <w:rFonts w:cs="Arial"/>
          <w:sz w:val="24"/>
          <w:szCs w:val="24"/>
        </w:rPr>
        <w:t>gu osmog dana od dana objave u Glasniku Općine Lasinja</w:t>
      </w:r>
      <w:r w:rsidR="00BD7E62">
        <w:rPr>
          <w:rFonts w:cs="Arial"/>
          <w:sz w:val="24"/>
          <w:szCs w:val="24"/>
        </w:rPr>
        <w:t xml:space="preserve"> i na službenoj stranici Općine</w:t>
      </w:r>
      <w:r w:rsidR="005101C1" w:rsidRPr="005101C1">
        <w:rPr>
          <w:rFonts w:cs="Arial"/>
          <w:sz w:val="24"/>
          <w:szCs w:val="24"/>
        </w:rPr>
        <w:t>.</w:t>
      </w:r>
    </w:p>
    <w:p w14:paraId="14BF8524" w14:textId="77777777" w:rsidR="004C131E" w:rsidRPr="005101C1" w:rsidRDefault="004C131E" w:rsidP="005101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12637C37" w14:textId="77777777" w:rsidR="00577DFB" w:rsidRPr="00577DFB" w:rsidRDefault="00577DFB" w:rsidP="00577DF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0DA0FE0F" w14:textId="2705AAD7" w:rsidR="00577DFB" w:rsidRPr="00577DFB" w:rsidRDefault="00577DFB" w:rsidP="00577DF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77DFB">
        <w:rPr>
          <w:rFonts w:cs="Arial"/>
          <w:sz w:val="24"/>
          <w:szCs w:val="24"/>
        </w:rPr>
        <w:t>KLASA:</w:t>
      </w:r>
      <w:r w:rsidR="00784093">
        <w:rPr>
          <w:rFonts w:cs="Arial"/>
          <w:sz w:val="24"/>
          <w:szCs w:val="24"/>
        </w:rPr>
        <w:t>024-04/25-02/35</w:t>
      </w:r>
      <w:r w:rsidRPr="00577DFB">
        <w:rPr>
          <w:rFonts w:cs="Arial"/>
          <w:sz w:val="24"/>
          <w:szCs w:val="24"/>
        </w:rPr>
        <w:t xml:space="preserve"> </w:t>
      </w:r>
    </w:p>
    <w:p w14:paraId="743F4223" w14:textId="4D6791B2" w:rsidR="00577DFB" w:rsidRPr="00577DFB" w:rsidRDefault="00577DFB" w:rsidP="00577DF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URBROJ:</w:t>
      </w:r>
      <w:r w:rsidR="00784093">
        <w:rPr>
          <w:rFonts w:cs="Arial"/>
          <w:sz w:val="24"/>
          <w:szCs w:val="24"/>
        </w:rPr>
        <w:t>2133-19-1-25-1</w:t>
      </w:r>
    </w:p>
    <w:p w14:paraId="39D93DDD" w14:textId="57EDBCEE" w:rsidR="00075FAD" w:rsidRPr="00075FAD" w:rsidRDefault="003E50FC" w:rsidP="00577DF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Lasinja, </w:t>
      </w:r>
      <w:r w:rsidR="00784093">
        <w:rPr>
          <w:rFonts w:cs="Arial"/>
          <w:sz w:val="24"/>
          <w:szCs w:val="24"/>
        </w:rPr>
        <w:t>27. studenog 2025</w:t>
      </w:r>
    </w:p>
    <w:p w14:paraId="5E271895" w14:textId="77777777" w:rsidR="00DB1EE1" w:rsidRDefault="001A381C" w:rsidP="009D3148">
      <w:pPr>
        <w:autoSpaceDE w:val="0"/>
        <w:autoSpaceDN w:val="0"/>
        <w:adjustRightInd w:val="0"/>
        <w:spacing w:after="0" w:line="240" w:lineRule="auto"/>
        <w:ind w:left="5660"/>
        <w:rPr>
          <w:rFonts w:cs="Arial"/>
          <w:b/>
          <w:sz w:val="24"/>
          <w:szCs w:val="24"/>
        </w:rPr>
      </w:pPr>
      <w:r w:rsidRPr="00075FAD">
        <w:rPr>
          <w:rFonts w:cs="Arial"/>
          <w:b/>
          <w:sz w:val="24"/>
          <w:szCs w:val="24"/>
        </w:rPr>
        <w:t xml:space="preserve">           </w:t>
      </w:r>
      <w:r w:rsidR="00DB1EE1">
        <w:rPr>
          <w:rFonts w:cs="Arial"/>
          <w:b/>
          <w:sz w:val="24"/>
          <w:szCs w:val="24"/>
        </w:rPr>
        <w:t xml:space="preserve">     </w:t>
      </w:r>
      <w:r w:rsidRPr="00075FAD">
        <w:rPr>
          <w:rFonts w:cs="Arial"/>
          <w:b/>
          <w:sz w:val="24"/>
          <w:szCs w:val="24"/>
        </w:rPr>
        <w:t xml:space="preserve"> </w:t>
      </w:r>
      <w:r w:rsidR="006915F2">
        <w:rPr>
          <w:rFonts w:cs="Arial"/>
          <w:b/>
          <w:sz w:val="24"/>
          <w:szCs w:val="24"/>
        </w:rPr>
        <w:t>PREDSJEDNIK</w:t>
      </w:r>
      <w:r w:rsidRPr="00075FAD">
        <w:rPr>
          <w:rFonts w:cs="Arial"/>
          <w:b/>
          <w:sz w:val="24"/>
          <w:szCs w:val="24"/>
        </w:rPr>
        <w:t xml:space="preserve"> </w:t>
      </w:r>
    </w:p>
    <w:p w14:paraId="1CE6E90B" w14:textId="77777777" w:rsidR="009D3148" w:rsidRDefault="006915F2" w:rsidP="009D3148">
      <w:pPr>
        <w:autoSpaceDE w:val="0"/>
        <w:autoSpaceDN w:val="0"/>
        <w:adjustRightInd w:val="0"/>
        <w:spacing w:after="0" w:line="240" w:lineRule="auto"/>
        <w:ind w:left="56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OPĆINSKOG  VIJEĆA</w:t>
      </w:r>
      <w:r w:rsidR="009D3148" w:rsidRPr="00075FAD">
        <w:rPr>
          <w:rFonts w:cs="Arial"/>
          <w:b/>
          <w:sz w:val="24"/>
          <w:szCs w:val="24"/>
        </w:rPr>
        <w:t xml:space="preserve"> </w:t>
      </w:r>
    </w:p>
    <w:p w14:paraId="61870776" w14:textId="77777777" w:rsidR="004F2340" w:rsidRPr="00075FAD" w:rsidRDefault="004F2340" w:rsidP="009D3148">
      <w:pPr>
        <w:autoSpaceDE w:val="0"/>
        <w:autoSpaceDN w:val="0"/>
        <w:adjustRightInd w:val="0"/>
        <w:spacing w:after="0" w:line="240" w:lineRule="auto"/>
        <w:ind w:left="5660"/>
        <w:rPr>
          <w:rFonts w:cs="Arial"/>
          <w:b/>
          <w:sz w:val="24"/>
          <w:szCs w:val="24"/>
        </w:rPr>
      </w:pPr>
    </w:p>
    <w:p w14:paraId="14362A1D" w14:textId="22BF1AD8" w:rsidR="009D3148" w:rsidRPr="00075FAD" w:rsidRDefault="00DB1EE1" w:rsidP="009D3148">
      <w:pPr>
        <w:autoSpaceDE w:val="0"/>
        <w:autoSpaceDN w:val="0"/>
        <w:adjustRightInd w:val="0"/>
        <w:spacing w:after="0" w:line="240" w:lineRule="auto"/>
        <w:ind w:left="56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  <w:r w:rsidR="00D21C0B">
        <w:rPr>
          <w:rFonts w:cs="Arial"/>
          <w:b/>
          <w:sz w:val="24"/>
          <w:szCs w:val="24"/>
        </w:rPr>
        <w:t xml:space="preserve">Matija Prigorac, </w:t>
      </w:r>
      <w:proofErr w:type="spellStart"/>
      <w:r w:rsidR="00D21C0B">
        <w:rPr>
          <w:rFonts w:cs="Arial"/>
          <w:b/>
          <w:sz w:val="24"/>
          <w:szCs w:val="24"/>
        </w:rPr>
        <w:t>mag.educ.hist</w:t>
      </w:r>
      <w:proofErr w:type="spellEnd"/>
      <w:r w:rsidR="00D21C0B">
        <w:rPr>
          <w:rFonts w:cs="Arial"/>
          <w:b/>
          <w:sz w:val="24"/>
          <w:szCs w:val="24"/>
        </w:rPr>
        <w:t>.</w:t>
      </w:r>
      <w:r w:rsidR="009D3148" w:rsidRPr="00075FAD">
        <w:rPr>
          <w:rFonts w:cs="Arial"/>
          <w:b/>
          <w:sz w:val="24"/>
          <w:szCs w:val="24"/>
        </w:rPr>
        <w:t xml:space="preserve"> </w:t>
      </w:r>
    </w:p>
    <w:p w14:paraId="7CFA51C1" w14:textId="77777777" w:rsidR="002349BD" w:rsidRDefault="002349BD" w:rsidP="002349BD">
      <w:pPr>
        <w:pStyle w:val="Default"/>
        <w:jc w:val="both"/>
        <w:rPr>
          <w:rFonts w:asciiTheme="minorHAnsi" w:hAnsiTheme="minorHAnsi"/>
        </w:rPr>
      </w:pPr>
    </w:p>
    <w:p w14:paraId="2A1F544C" w14:textId="5825C6AA" w:rsidR="009D3148" w:rsidRDefault="002349BD" w:rsidP="002349B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Dostaviti:         -     Općinskom načelniku</w:t>
      </w:r>
    </w:p>
    <w:p w14:paraId="0EF1B2C4" w14:textId="3C43469E" w:rsidR="002349BD" w:rsidRDefault="002349BD" w:rsidP="002349BD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Izvršiteljima po točkama ovog Provedbenog plana</w:t>
      </w:r>
    </w:p>
    <w:p w14:paraId="6963C3CB" w14:textId="7BF8F396" w:rsidR="002349BD" w:rsidRDefault="002349BD" w:rsidP="002349BD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Jedinstven</w:t>
      </w:r>
      <w:r w:rsidR="00D21C0B">
        <w:rPr>
          <w:rFonts w:asciiTheme="minorHAnsi" w:hAnsiTheme="minorHAnsi"/>
        </w:rPr>
        <w:t>om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upravni</w:t>
      </w:r>
      <w:r w:rsidR="00D21C0B">
        <w:rPr>
          <w:rFonts w:asciiTheme="minorHAnsi" w:hAnsiTheme="minorHAnsi"/>
        </w:rPr>
        <w:t>om</w:t>
      </w:r>
      <w:proofErr w:type="spellEnd"/>
      <w:r w:rsidR="00D21C0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odjel</w:t>
      </w:r>
      <w:r w:rsidR="00D21C0B">
        <w:rPr>
          <w:rFonts w:asciiTheme="minorHAnsi" w:hAnsiTheme="minorHAnsi"/>
        </w:rPr>
        <w:t>u</w:t>
      </w:r>
    </w:p>
    <w:p w14:paraId="335B4499" w14:textId="18A5B9AE" w:rsidR="002349BD" w:rsidRDefault="002349BD" w:rsidP="002349BD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Vatrogasnoj zajednici Općine Lasinja</w:t>
      </w:r>
    </w:p>
    <w:p w14:paraId="4F63731A" w14:textId="77777777" w:rsidR="006915F2" w:rsidRPr="006915F2" w:rsidRDefault="006915F2" w:rsidP="002349BD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 w:rsidRPr="006915F2">
        <w:rPr>
          <w:rFonts w:asciiTheme="minorHAnsi" w:hAnsiTheme="minorHAnsi"/>
        </w:rPr>
        <w:t>Glasnik Općine Lasinja i web stranica Općine Lasinja</w:t>
      </w:r>
    </w:p>
    <w:p w14:paraId="35439E43" w14:textId="3895713B" w:rsidR="009B3EB5" w:rsidRDefault="006915F2" w:rsidP="002349BD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Pismohrana</w:t>
      </w:r>
    </w:p>
    <w:p w14:paraId="7E1B46CE" w14:textId="77777777" w:rsidR="009B3EB5" w:rsidRPr="009B3EB5" w:rsidRDefault="009B3EB5" w:rsidP="009B3EB5"/>
    <w:p w14:paraId="77783E33" w14:textId="77777777" w:rsidR="009B3EB5" w:rsidRDefault="009B3EB5" w:rsidP="009B3EB5"/>
    <w:p w14:paraId="5AF723FC" w14:textId="77777777" w:rsidR="002349BD" w:rsidRDefault="009B3EB5" w:rsidP="009B3EB5">
      <w:pPr>
        <w:tabs>
          <w:tab w:val="left" w:pos="3255"/>
        </w:tabs>
      </w:pPr>
      <w:r>
        <w:tab/>
      </w:r>
    </w:p>
    <w:p w14:paraId="562C6552" w14:textId="77777777" w:rsidR="009B3EB5" w:rsidRDefault="009B3EB5" w:rsidP="009B3E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0037CE6A" w14:textId="77777777" w:rsidR="009B3EB5" w:rsidRDefault="009B3EB5" w:rsidP="009B3E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77F660E4" w14:textId="77777777" w:rsidR="009B3EB5" w:rsidRDefault="009B3EB5" w:rsidP="009B3E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1F0075C" w14:textId="77777777" w:rsidR="009B3EB5" w:rsidRDefault="009B3EB5" w:rsidP="009B3E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2B5B1452" w14:textId="77777777" w:rsidR="009B3EB5" w:rsidRPr="009B3EB5" w:rsidRDefault="009B3EB5" w:rsidP="009B3EB5">
      <w:pPr>
        <w:tabs>
          <w:tab w:val="left" w:pos="3255"/>
        </w:tabs>
      </w:pPr>
    </w:p>
    <w:sectPr w:rsidR="009B3EB5" w:rsidRPr="009B3EB5" w:rsidSect="00647FD6">
      <w:footerReference w:type="default" r:id="rId10"/>
      <w:pgSz w:w="11906" w:h="16838"/>
      <w:pgMar w:top="993" w:right="113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F142" w14:textId="77777777" w:rsidR="00377599" w:rsidRDefault="00377599" w:rsidP="000C12DF">
      <w:pPr>
        <w:spacing w:after="0" w:line="240" w:lineRule="auto"/>
      </w:pPr>
      <w:r>
        <w:separator/>
      </w:r>
    </w:p>
  </w:endnote>
  <w:endnote w:type="continuationSeparator" w:id="0">
    <w:p w14:paraId="021A2EFC" w14:textId="77777777" w:rsidR="00377599" w:rsidRDefault="00377599" w:rsidP="000C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8C8C8C"/>
      </w:rPr>
      <w:alias w:val="Tvrtka"/>
      <w:id w:val="1919288889"/>
      <w:placeholder>
        <w:docPart w:val="FCAFB5F51C034083BC6EC3CCB09F670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>
      <w:rPr>
        <w:iCs w:val="0"/>
        <w:color w:val="auto"/>
      </w:rPr>
    </w:sdtEndPr>
    <w:sdtContent>
      <w:p w14:paraId="04D38419" w14:textId="2040DF14" w:rsidR="004C131E" w:rsidRPr="00DC2856" w:rsidRDefault="003E50FC" w:rsidP="00647FD6">
        <w:pPr>
          <w:pStyle w:val="Podnoje"/>
          <w:pBdr>
            <w:top w:val="single" w:sz="24" w:space="5" w:color="A5A5A5"/>
          </w:pBdr>
          <w:jc w:val="right"/>
          <w:rPr>
            <w:i/>
            <w:iCs/>
            <w:color w:val="8C8C8C"/>
          </w:rPr>
        </w:pPr>
        <w:r w:rsidRPr="00DC2856">
          <w:rPr>
            <w:i/>
          </w:rPr>
          <w:t>Godišnji P</w:t>
        </w:r>
        <w:r w:rsidR="004C131E" w:rsidRPr="00DC2856">
          <w:rPr>
            <w:i/>
          </w:rPr>
          <w:t xml:space="preserve">rovedbeni </w:t>
        </w:r>
        <w:r w:rsidR="003C2814" w:rsidRPr="00DC2856">
          <w:rPr>
            <w:i/>
          </w:rPr>
          <w:t>P</w:t>
        </w:r>
        <w:r w:rsidR="004C131E" w:rsidRPr="00DC2856">
          <w:rPr>
            <w:i/>
          </w:rPr>
          <w:t>lan unapređenja zaštite od požara na</w:t>
        </w:r>
        <w:r w:rsidRPr="00DC2856">
          <w:rPr>
            <w:i/>
          </w:rPr>
          <w:t xml:space="preserve"> području Općine Lasinja za </w:t>
        </w:r>
        <w:r w:rsidR="00DC2856" w:rsidRPr="00DC2856">
          <w:rPr>
            <w:i/>
          </w:rPr>
          <w:t>202</w:t>
        </w:r>
        <w:r w:rsidR="00B76A64">
          <w:rPr>
            <w:i/>
          </w:rPr>
          <w:t>6</w:t>
        </w:r>
        <w:r w:rsidR="00DC2856" w:rsidRPr="00DC2856">
          <w:rPr>
            <w:i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F925" w14:textId="77777777" w:rsidR="00377599" w:rsidRDefault="00377599" w:rsidP="000C12DF">
      <w:pPr>
        <w:spacing w:after="0" w:line="240" w:lineRule="auto"/>
      </w:pPr>
      <w:r>
        <w:separator/>
      </w:r>
    </w:p>
  </w:footnote>
  <w:footnote w:type="continuationSeparator" w:id="0">
    <w:p w14:paraId="49238230" w14:textId="77777777" w:rsidR="00377599" w:rsidRDefault="00377599" w:rsidP="000C1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B9B"/>
    <w:multiLevelType w:val="hybridMultilevel"/>
    <w:tmpl w:val="F27E6D90"/>
    <w:lvl w:ilvl="0" w:tplc="8D50A97E">
      <w:start w:val="1"/>
      <w:numFmt w:val="bullet"/>
      <w:lvlText w:val="-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24B43A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B71F0"/>
    <w:multiLevelType w:val="hybridMultilevel"/>
    <w:tmpl w:val="8E7A4042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759A8"/>
    <w:multiLevelType w:val="multilevel"/>
    <w:tmpl w:val="AEFC88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EB3E51"/>
    <w:multiLevelType w:val="hybridMultilevel"/>
    <w:tmpl w:val="B64AAC1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E05D5"/>
    <w:multiLevelType w:val="hybridMultilevel"/>
    <w:tmpl w:val="D584B092"/>
    <w:lvl w:ilvl="0" w:tplc="D0329A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A03B91"/>
    <w:multiLevelType w:val="hybridMultilevel"/>
    <w:tmpl w:val="7CC4DEE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945649980">
    <w:abstractNumId w:val="1"/>
  </w:num>
  <w:num w:numId="2" w16cid:durableId="1086612132">
    <w:abstractNumId w:val="6"/>
  </w:num>
  <w:num w:numId="3" w16cid:durableId="916285685">
    <w:abstractNumId w:val="0"/>
  </w:num>
  <w:num w:numId="4" w16cid:durableId="170219334">
    <w:abstractNumId w:val="7"/>
  </w:num>
  <w:num w:numId="5" w16cid:durableId="561794008">
    <w:abstractNumId w:val="3"/>
  </w:num>
  <w:num w:numId="6" w16cid:durableId="1846746478">
    <w:abstractNumId w:val="2"/>
  </w:num>
  <w:num w:numId="7" w16cid:durableId="1712268581">
    <w:abstractNumId w:val="4"/>
  </w:num>
  <w:num w:numId="8" w16cid:durableId="15276005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5E"/>
    <w:rsid w:val="00012B1E"/>
    <w:rsid w:val="000325D8"/>
    <w:rsid w:val="000339E5"/>
    <w:rsid w:val="000741F7"/>
    <w:rsid w:val="00075FAD"/>
    <w:rsid w:val="0009780C"/>
    <w:rsid w:val="000B5E5F"/>
    <w:rsid w:val="000C12DF"/>
    <w:rsid w:val="000F10C9"/>
    <w:rsid w:val="00106F06"/>
    <w:rsid w:val="001071A7"/>
    <w:rsid w:val="00134BB1"/>
    <w:rsid w:val="001905B9"/>
    <w:rsid w:val="0019370C"/>
    <w:rsid w:val="00194380"/>
    <w:rsid w:val="001A381C"/>
    <w:rsid w:val="001D5C88"/>
    <w:rsid w:val="00233196"/>
    <w:rsid w:val="002349BD"/>
    <w:rsid w:val="00241A24"/>
    <w:rsid w:val="00277998"/>
    <w:rsid w:val="00293152"/>
    <w:rsid w:val="002A466A"/>
    <w:rsid w:val="002A5F31"/>
    <w:rsid w:val="002A6817"/>
    <w:rsid w:val="002C5C9B"/>
    <w:rsid w:val="002D4626"/>
    <w:rsid w:val="002D764A"/>
    <w:rsid w:val="002E3577"/>
    <w:rsid w:val="00300059"/>
    <w:rsid w:val="003119B9"/>
    <w:rsid w:val="00354E7C"/>
    <w:rsid w:val="00366E45"/>
    <w:rsid w:val="00377599"/>
    <w:rsid w:val="00394076"/>
    <w:rsid w:val="00395988"/>
    <w:rsid w:val="003A37A8"/>
    <w:rsid w:val="003A3995"/>
    <w:rsid w:val="003C2814"/>
    <w:rsid w:val="003D07C8"/>
    <w:rsid w:val="003E220A"/>
    <w:rsid w:val="003E50FC"/>
    <w:rsid w:val="003F0B27"/>
    <w:rsid w:val="0040066D"/>
    <w:rsid w:val="00402DC6"/>
    <w:rsid w:val="00417F8B"/>
    <w:rsid w:val="004314E7"/>
    <w:rsid w:val="004371DB"/>
    <w:rsid w:val="0044312A"/>
    <w:rsid w:val="004627C1"/>
    <w:rsid w:val="00476795"/>
    <w:rsid w:val="00477B35"/>
    <w:rsid w:val="004828B6"/>
    <w:rsid w:val="004834CA"/>
    <w:rsid w:val="00487792"/>
    <w:rsid w:val="004921DE"/>
    <w:rsid w:val="0049606A"/>
    <w:rsid w:val="004972BD"/>
    <w:rsid w:val="004A25A5"/>
    <w:rsid w:val="004B2BFE"/>
    <w:rsid w:val="004B72D9"/>
    <w:rsid w:val="004C131E"/>
    <w:rsid w:val="004C490D"/>
    <w:rsid w:val="004D7C56"/>
    <w:rsid w:val="004F2340"/>
    <w:rsid w:val="005101C1"/>
    <w:rsid w:val="00535251"/>
    <w:rsid w:val="00542286"/>
    <w:rsid w:val="00543994"/>
    <w:rsid w:val="005657A2"/>
    <w:rsid w:val="005724F9"/>
    <w:rsid w:val="00577DFB"/>
    <w:rsid w:val="00585323"/>
    <w:rsid w:val="005E3BA3"/>
    <w:rsid w:val="00640A44"/>
    <w:rsid w:val="00647FD6"/>
    <w:rsid w:val="00662DFB"/>
    <w:rsid w:val="006716AD"/>
    <w:rsid w:val="00674E11"/>
    <w:rsid w:val="0067527F"/>
    <w:rsid w:val="006808AE"/>
    <w:rsid w:val="0069067D"/>
    <w:rsid w:val="00690D01"/>
    <w:rsid w:val="006915F2"/>
    <w:rsid w:val="006A6AD5"/>
    <w:rsid w:val="006B07EB"/>
    <w:rsid w:val="006B0F7F"/>
    <w:rsid w:val="006B1685"/>
    <w:rsid w:val="006C429B"/>
    <w:rsid w:val="006D47A6"/>
    <w:rsid w:val="006F5FE0"/>
    <w:rsid w:val="00715E8A"/>
    <w:rsid w:val="00722220"/>
    <w:rsid w:val="007319F0"/>
    <w:rsid w:val="00742976"/>
    <w:rsid w:val="00747B91"/>
    <w:rsid w:val="0076411E"/>
    <w:rsid w:val="00765119"/>
    <w:rsid w:val="007823C7"/>
    <w:rsid w:val="00784093"/>
    <w:rsid w:val="007918A2"/>
    <w:rsid w:val="007E022C"/>
    <w:rsid w:val="00813426"/>
    <w:rsid w:val="00814698"/>
    <w:rsid w:val="0084011F"/>
    <w:rsid w:val="00862ACF"/>
    <w:rsid w:val="00877A6B"/>
    <w:rsid w:val="008A5A8C"/>
    <w:rsid w:val="008C3CAD"/>
    <w:rsid w:val="008C5577"/>
    <w:rsid w:val="008D4EF5"/>
    <w:rsid w:val="008E0A2C"/>
    <w:rsid w:val="008E2422"/>
    <w:rsid w:val="008F6ABD"/>
    <w:rsid w:val="00931F95"/>
    <w:rsid w:val="00946041"/>
    <w:rsid w:val="00951968"/>
    <w:rsid w:val="00961CFE"/>
    <w:rsid w:val="00965C49"/>
    <w:rsid w:val="0097002C"/>
    <w:rsid w:val="00972AD8"/>
    <w:rsid w:val="009B0C34"/>
    <w:rsid w:val="009B3EB5"/>
    <w:rsid w:val="009D3148"/>
    <w:rsid w:val="00A073CE"/>
    <w:rsid w:val="00A174FD"/>
    <w:rsid w:val="00A274EF"/>
    <w:rsid w:val="00A33714"/>
    <w:rsid w:val="00A72E77"/>
    <w:rsid w:val="00A901DE"/>
    <w:rsid w:val="00A9207B"/>
    <w:rsid w:val="00AC2F60"/>
    <w:rsid w:val="00AD0F7A"/>
    <w:rsid w:val="00AF11D6"/>
    <w:rsid w:val="00AF2328"/>
    <w:rsid w:val="00B47F36"/>
    <w:rsid w:val="00B518AF"/>
    <w:rsid w:val="00B54A16"/>
    <w:rsid w:val="00B61E94"/>
    <w:rsid w:val="00B6323C"/>
    <w:rsid w:val="00B73081"/>
    <w:rsid w:val="00B76A64"/>
    <w:rsid w:val="00B76DBA"/>
    <w:rsid w:val="00B8052F"/>
    <w:rsid w:val="00B80F62"/>
    <w:rsid w:val="00B84A85"/>
    <w:rsid w:val="00B852FF"/>
    <w:rsid w:val="00BA16AD"/>
    <w:rsid w:val="00BD7E62"/>
    <w:rsid w:val="00BE1C3C"/>
    <w:rsid w:val="00C008D6"/>
    <w:rsid w:val="00C125B3"/>
    <w:rsid w:val="00C2415D"/>
    <w:rsid w:val="00C249F2"/>
    <w:rsid w:val="00C57F6F"/>
    <w:rsid w:val="00C621E0"/>
    <w:rsid w:val="00C67FEB"/>
    <w:rsid w:val="00C7457F"/>
    <w:rsid w:val="00C854E0"/>
    <w:rsid w:val="00C8719A"/>
    <w:rsid w:val="00C90B5F"/>
    <w:rsid w:val="00C95691"/>
    <w:rsid w:val="00CA561A"/>
    <w:rsid w:val="00CB2098"/>
    <w:rsid w:val="00CD5E69"/>
    <w:rsid w:val="00CE2730"/>
    <w:rsid w:val="00CF0911"/>
    <w:rsid w:val="00CF195E"/>
    <w:rsid w:val="00D11787"/>
    <w:rsid w:val="00D20D7D"/>
    <w:rsid w:val="00D21C0B"/>
    <w:rsid w:val="00D73906"/>
    <w:rsid w:val="00D7454C"/>
    <w:rsid w:val="00D81698"/>
    <w:rsid w:val="00DB1EE1"/>
    <w:rsid w:val="00DC0AC2"/>
    <w:rsid w:val="00DC2856"/>
    <w:rsid w:val="00DC2D48"/>
    <w:rsid w:val="00DD1299"/>
    <w:rsid w:val="00DF100D"/>
    <w:rsid w:val="00E146AA"/>
    <w:rsid w:val="00E253B0"/>
    <w:rsid w:val="00E33356"/>
    <w:rsid w:val="00E368F7"/>
    <w:rsid w:val="00E45F9B"/>
    <w:rsid w:val="00E62FEF"/>
    <w:rsid w:val="00E86520"/>
    <w:rsid w:val="00EB1010"/>
    <w:rsid w:val="00F0374C"/>
    <w:rsid w:val="00F85CB7"/>
    <w:rsid w:val="00F95321"/>
    <w:rsid w:val="00FA43A5"/>
    <w:rsid w:val="00FC24AA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20504"/>
  <w15:docId w15:val="{D22AB7E1-9179-48FE-9232-F8F9AE8E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19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aslov21">
    <w:name w:val="Naslov 21"/>
    <w:basedOn w:val="Default"/>
    <w:next w:val="Default"/>
    <w:uiPriority w:val="99"/>
    <w:rsid w:val="00CF195E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CF195E"/>
    <w:rPr>
      <w:color w:val="auto"/>
    </w:rPr>
  </w:style>
  <w:style w:type="paragraph" w:styleId="Zaglavlje">
    <w:name w:val="header"/>
    <w:basedOn w:val="Normal"/>
    <w:link w:val="ZaglavljeChar"/>
    <w:uiPriority w:val="99"/>
    <w:unhideWhenUsed/>
    <w:rsid w:val="000C1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2DF"/>
  </w:style>
  <w:style w:type="paragraph" w:styleId="Podnoje">
    <w:name w:val="footer"/>
    <w:basedOn w:val="Normal"/>
    <w:link w:val="PodnojeChar"/>
    <w:uiPriority w:val="99"/>
    <w:unhideWhenUsed/>
    <w:rsid w:val="000C1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2DF"/>
  </w:style>
  <w:style w:type="paragraph" w:styleId="Odlomakpopisa">
    <w:name w:val="List Paragraph"/>
    <w:basedOn w:val="Normal"/>
    <w:uiPriority w:val="34"/>
    <w:qFormat/>
    <w:rsid w:val="00972A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43A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A43A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6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2-Isticanje11">
    <w:name w:val="Srednje sjenčanje 2 - Isticanje 11"/>
    <w:basedOn w:val="Obinatablica"/>
    <w:uiPriority w:val="64"/>
    <w:rsid w:val="00366E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366E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jeloteksta-uvlaka3">
    <w:name w:val="Body Text Indent 3"/>
    <w:basedOn w:val="Normal"/>
    <w:link w:val="Tijeloteksta-uvlaka3Char"/>
    <w:rsid w:val="006915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915F2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AFB5F51C034083BC6EC3CCB09F67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E29548-7343-421D-8DD4-51790C961525}"/>
      </w:docPartPr>
      <w:docPartBody>
        <w:p w:rsidR="00697AEF" w:rsidRDefault="00B3296A" w:rsidP="00B3296A">
          <w:pPr>
            <w:pStyle w:val="FCAFB5F51C034083BC6EC3CCB09F6703"/>
          </w:pPr>
          <w:r>
            <w:rPr>
              <w:i/>
              <w:iCs/>
              <w:color w:val="8C8C8C" w:themeColor="background1" w:themeShade="8C"/>
            </w:rPr>
            <w:t>[Upišite naziv tvrtke]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96A"/>
    <w:rsid w:val="00041388"/>
    <w:rsid w:val="000F6289"/>
    <w:rsid w:val="002A466A"/>
    <w:rsid w:val="002D764A"/>
    <w:rsid w:val="00487792"/>
    <w:rsid w:val="005309CF"/>
    <w:rsid w:val="005724F9"/>
    <w:rsid w:val="00697AEF"/>
    <w:rsid w:val="00862ACF"/>
    <w:rsid w:val="00951968"/>
    <w:rsid w:val="00A816DA"/>
    <w:rsid w:val="00AF2328"/>
    <w:rsid w:val="00B3296A"/>
    <w:rsid w:val="00B8052F"/>
    <w:rsid w:val="00BB1C0F"/>
    <w:rsid w:val="00DC3977"/>
    <w:rsid w:val="00DE157C"/>
    <w:rsid w:val="00EC0249"/>
    <w:rsid w:val="00F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CAFB5F51C034083BC6EC3CCB09F6703">
    <w:name w:val="FCAFB5F51C034083BC6EC3CCB09F6703"/>
    <w:rsid w:val="00B32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FBDD5-0C9E-4A42-904C-E3F3B220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Godišnji Provedbeni Plan unapređenja zaštite od požara na području Općine Lasinja za 2026.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Prigorac</dc:creator>
  <cp:lastModifiedBy>Pisarnica Lasinja</cp:lastModifiedBy>
  <cp:revision>19</cp:revision>
  <cp:lastPrinted>2019-01-25T08:12:00Z</cp:lastPrinted>
  <dcterms:created xsi:type="dcterms:W3CDTF">2021-02-03T10:54:00Z</dcterms:created>
  <dcterms:modified xsi:type="dcterms:W3CDTF">2025-11-25T09:52:00Z</dcterms:modified>
</cp:coreProperties>
</file>