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3118"/>
        <w:gridCol w:w="1559"/>
        <w:gridCol w:w="1701"/>
        <w:gridCol w:w="1701"/>
        <w:gridCol w:w="1560"/>
        <w:gridCol w:w="992"/>
        <w:gridCol w:w="425"/>
        <w:gridCol w:w="567"/>
        <w:gridCol w:w="995"/>
      </w:tblGrid>
      <w:tr w:rsidR="00857A34" w:rsidRPr="0081406E">
        <w:trPr>
          <w:trHeight w:val="151"/>
        </w:trPr>
        <w:tc>
          <w:tcPr>
            <w:tcW w:w="14745" w:type="dxa"/>
            <w:gridSpan w:val="11"/>
            <w:tcBorders>
              <w:top w:val="nil"/>
              <w:left w:val="nil"/>
              <w:bottom w:val="nil"/>
            </w:tcBorders>
          </w:tcPr>
          <w:p w:rsidR="00857A34" w:rsidRPr="008379FD" w:rsidRDefault="00857A34" w:rsidP="0081406E">
            <w:pPr>
              <w:rPr>
                <w:rFonts w:ascii="Arial" w:hAnsi="Arial"/>
              </w:rPr>
            </w:pPr>
            <w:r w:rsidRPr="008379FD">
              <w:rPr>
                <w:rFonts w:ascii="Arial" w:hAnsi="Arial"/>
              </w:rPr>
              <w:t>Lasinjska cesta 19</w:t>
            </w:r>
          </w:p>
        </w:tc>
      </w:tr>
      <w:tr w:rsidR="008A4027" w:rsidRPr="00C20830">
        <w:trPr>
          <w:trHeight w:val="130"/>
        </w:trPr>
        <w:tc>
          <w:tcPr>
            <w:tcW w:w="14740" w:type="dxa"/>
            <w:gridSpan w:val="11"/>
            <w:tcBorders>
              <w:top w:val="nil"/>
              <w:left w:val="nil"/>
              <w:bottom w:val="nil"/>
            </w:tcBorders>
          </w:tcPr>
          <w:p w:rsidR="008A4027" w:rsidRPr="00857A34" w:rsidRDefault="009A3728" w:rsidP="0081406E">
            <w:pPr>
              <w:autoSpaceDE w:val="0"/>
              <w:autoSpaceDN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47206 LASINJA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470E0" w:rsidRPr="0081406E">
        <w:trPr>
          <w:trHeight w:val="91"/>
        </w:trPr>
        <w:tc>
          <w:tcPr>
            <w:tcW w:w="14740" w:type="dxa"/>
            <w:gridSpan w:val="11"/>
          </w:tcPr>
          <w:p w:rsidR="00F470E0" w:rsidRPr="00433686" w:rsidRDefault="00F470E0" w:rsidP="00B771AB">
            <w:pPr>
              <w:autoSpaceDE w:val="0"/>
              <w:autoSpaceDN w:val="0"/>
              <w:jc w:val="center"/>
              <w:rPr>
                <w:rFonts w:ascii="Arial" w:hAnsi="Arial"/>
                <w:b/>
                <w:sz w:val="32"/>
                <w:szCs w:val="32"/>
              </w:rPr>
            </w:pPr>
            <w:bookmarkStart w:id="0" w:name="_GoBack" w:colFirst="0" w:colLast="0"/>
          </w:p>
        </w:tc>
      </w:tr>
      <w:tr w:rsidR="00F470E0" w:rsidRPr="0081406E">
        <w:trPr>
          <w:trHeight w:val="116"/>
        </w:trPr>
        <w:tc>
          <w:tcPr>
            <w:tcW w:w="14740" w:type="dxa"/>
            <w:gridSpan w:val="11"/>
          </w:tcPr>
          <w:p w:rsidR="00F470E0" w:rsidRPr="00433686" w:rsidRDefault="00706E32" w:rsidP="00A15DEE">
            <w:pPr>
              <w:autoSpaceDE w:val="0"/>
              <w:autoSpaceDN w:val="0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433686">
              <w:rPr>
                <w:rFonts w:ascii="Arial" w:hAnsi="Arial"/>
                <w:b/>
                <w:sz w:val="32"/>
                <w:szCs w:val="32"/>
              </w:rPr>
              <w:t>POSEBNI DIO</w:t>
            </w:r>
          </w:p>
        </w:tc>
      </w:tr>
      <w:bookmarkEnd w:id="0"/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UKUPNO RASHODI / IZDACI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5.640.000,00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4.820.000,00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4.860.000,00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86,2%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RAZDJEL  001   JEDINSTVENI UPRAVNI ODJEL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5.283.000,00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4.496.000,00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4.535.000,00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85,8%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A01 REDOVNA DJELATNOST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1.321.000,00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1.384.350,00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1.378.000,00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REDOVNA DJELATNOST JEDINSTVENOG UPRAVNOG ODJELA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1.321.000,00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1.384.350,00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1.378.000,00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A100001 Rashodi za zaposlene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669.000,00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700.650,00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669.000,00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700.650,00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669.000,00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700.650,00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669.000,00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700.650,00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669.000,00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700.650,00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zaposlene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669.000,00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700.650,00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Plaće za redovan rad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550.000,00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Nagrade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Darovi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bolest,invalidnost i smrtni slučaj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Regres za godišnji odmor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Doprinosi za obavezno zdravstveno osiguranje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72.000,00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Doprinosi za obvezno ZO zaštite zdravlja na radu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313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Doprinosi za obvezno osiguranje u slučaju nezaposlenosti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A100002 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533.000,00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556.550,00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552.000,00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533.000,00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556.550,00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552.000,00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533.000,00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556.550,00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552.000,00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533.000,00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556.550,00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552.000,00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533.000,00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556.550,00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552.000,00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533.000,00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556.550,00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552.000,00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R0009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Dnevnice za službena putovanja u zemlji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smještaj na službenom putu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prijevoz na službenom  putu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prijevoz na posao i s posla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Seminari, savjetovanja, simpoziji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Uredski materijal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Literatura (</w:t>
            </w:r>
            <w:proofErr w:type="spellStart"/>
            <w:r w:rsidRPr="00B40FF3">
              <w:rPr>
                <w:rFonts w:ascii="Arial" w:hAnsi="Arial"/>
                <w:sz w:val="16"/>
              </w:rPr>
              <w:t>publik.časopisi</w:t>
            </w:r>
            <w:proofErr w:type="spellEnd"/>
            <w:r w:rsidRPr="00B40FF3">
              <w:rPr>
                <w:rFonts w:ascii="Arial" w:hAnsi="Arial"/>
                <w:sz w:val="16"/>
              </w:rPr>
              <w:t>, glasila, knjige i ost.)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Materijal i sredstva za čišćenje i održavanje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Ostali materijal za potrebe redovnog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Električna energija - općina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R0019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Električna energija - mjesni odbor, </w:t>
            </w:r>
            <w:proofErr w:type="spellStart"/>
            <w:r w:rsidRPr="00B40FF3">
              <w:rPr>
                <w:rFonts w:ascii="Arial" w:hAnsi="Arial"/>
                <w:sz w:val="16"/>
              </w:rPr>
              <w:t>društ.dom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i dr.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Plin za grijanje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Motorni benzin i dizel gorivo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Materijal i dijelovi za tekuće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održ.građ.objek.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Materijal i dijel. za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održ.postroj.i opreme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Materijal i dijel.za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održ.transport.sred.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Ostali materijal i dijelovi za tekuće </w:t>
            </w:r>
            <w:proofErr w:type="spellStart"/>
            <w:r w:rsidRPr="00B40FF3">
              <w:rPr>
                <w:rFonts w:ascii="Arial" w:hAnsi="Arial"/>
                <w:sz w:val="16"/>
              </w:rPr>
              <w:t>iinvesticijsko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B40FF3">
              <w:rPr>
                <w:rFonts w:ascii="Arial" w:hAnsi="Arial"/>
                <w:sz w:val="16"/>
              </w:rPr>
              <w:t>održavn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Sitni inventar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Auto gume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Službena, radna i zaštitna odjeća i obuća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R0029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telefona, telefaksa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</w:t>
            </w:r>
            <w:proofErr w:type="spellStart"/>
            <w:r w:rsidRPr="00B40FF3">
              <w:rPr>
                <w:rFonts w:ascii="Arial" w:hAnsi="Arial"/>
                <w:sz w:val="16"/>
              </w:rPr>
              <w:t>interneta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Poštarina (pisma, tiskanice i sl.)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usluge za komunikaciju i prijevoz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Tisak - objava natječaja, oglasa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usluge promidžbe i informiranja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Opskrba vodom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Iznošenje i odvoz smeća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Deratizacija i dezinsekcija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Higijeničarska služba - </w:t>
            </w:r>
            <w:proofErr w:type="spellStart"/>
            <w:r w:rsidRPr="00B40FF3">
              <w:rPr>
                <w:rFonts w:ascii="Arial" w:hAnsi="Arial"/>
                <w:sz w:val="16"/>
              </w:rPr>
              <w:t>zbrinj.pasa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i mačaka lutalica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R0039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komunalne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Naknada za uređenje voda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4.000,00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Najamnine za opremu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zdravstvene i veterinarske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odvjetnika, javnih bilježnika i dr.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Geodetsko katastarske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intelektualne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vještačenja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Grafičke i tiskarske usluge kopiranja, uvezivanja i sl.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pri registraciji prijevoznih sredstava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R0049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nespomenute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Premije osiguranja prijevoznih sredstava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Premije osiguranja ostale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Premije osiguranja zaposlenih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Reprezentacija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Ostale pristojbe i naknade /RTV </w:t>
            </w:r>
            <w:proofErr w:type="spellStart"/>
            <w:r w:rsidRPr="00B40FF3">
              <w:rPr>
                <w:rFonts w:ascii="Arial" w:hAnsi="Arial"/>
                <w:sz w:val="16"/>
              </w:rPr>
              <w:t>prist.i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B40FF3">
              <w:rPr>
                <w:rFonts w:ascii="Arial" w:hAnsi="Arial"/>
                <w:sz w:val="16"/>
              </w:rPr>
              <w:t>idr</w:t>
            </w:r>
            <w:proofErr w:type="spellEnd"/>
            <w:r w:rsidRPr="00B40FF3">
              <w:rPr>
                <w:rFonts w:ascii="Arial" w:hAnsi="Arial"/>
                <w:sz w:val="16"/>
              </w:rPr>
              <w:t>.)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Rashodi protokola /vijenci,cvijeće, svijeće i sl./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Ostali nespomenuti 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A100003 Financijski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Financijski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343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banaka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1.000,00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343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platnog prometa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R0059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343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Usluge porezne uprave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343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Ostali nespomenuti </w:t>
            </w:r>
            <w:proofErr w:type="spellStart"/>
            <w:r w:rsidRPr="00B40FF3">
              <w:rPr>
                <w:rFonts w:ascii="Arial" w:hAnsi="Arial"/>
                <w:sz w:val="16"/>
              </w:rPr>
              <w:t>finan</w:t>
            </w:r>
            <w:proofErr w:type="spellEnd"/>
            <w:r w:rsidRPr="00B40FF3">
              <w:rPr>
                <w:rFonts w:ascii="Arial" w:hAnsi="Arial"/>
                <w:sz w:val="16"/>
              </w:rPr>
              <w:t>. rashodi /</w:t>
            </w:r>
            <w:proofErr w:type="spellStart"/>
            <w:r w:rsidRPr="00B40FF3">
              <w:rPr>
                <w:rFonts w:ascii="Arial" w:hAnsi="Arial"/>
                <w:sz w:val="16"/>
              </w:rPr>
              <w:t>član.dopr</w:t>
            </w:r>
            <w:proofErr w:type="spellEnd"/>
            <w:r w:rsidRPr="00B40FF3">
              <w:rPr>
                <w:rFonts w:ascii="Arial" w:hAnsi="Arial"/>
                <w:sz w:val="16"/>
              </w:rPr>
              <w:t>. i dr./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A100004 Izvanredni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385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Nepredviđeni rashodi do visine proračunske pričuve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K100005 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85.100,00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164,1%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85.100,00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164,1%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85.100,00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164,1%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85.100,00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164,1%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85.100,00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164,1%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85.100,00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164,1%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Računala i računalna oprema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Uredski  namještaj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Ostala uredska oprema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Telefoni i ostali komunikacijski uređaji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Oprema za grijanje, ventilaciju i hlađenje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Prijevozna sredstva u cestovnom prometu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Ulaganja u računalne programe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R0069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Ostala nematerijalna proizvedena imovina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A02 KOMUNALNA DJELATNOST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2.721.000,00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1.974.200,00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1.977.000,00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72,6%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72,7%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ODRŽAVANJE KOMUNALNE INFRASTRUKTURE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2.062.000,00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1.412.450,00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1.383.000,00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67,1%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K100005 Održavanje mjesnih groblja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112.000,00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195.000,00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131,8%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174,1%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229,4%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VIŠAK  PRIHODA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166,7%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166,7%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066  RASHODI VEZANI ZA STANOVANJE I KOM. POGODNOSTI KOJI NISU DRUGDJE SVRSTANI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166,7%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166,7%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166,7%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održavanja groblja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KOMUNALNI DOPRINOS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176,5%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250,0%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176,5%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250,0%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066  RASHODI VEZANI ZA STANOVANJE I KOM. POGODNOSTI KOJI NISU DRUGDJE SVRSTANI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176,5%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250,0%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176,5%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250,0%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176,5%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250,0%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Uređenje groblja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Tekući projekt T100001 Usluge tekućeg i investicijskog održavanja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99.350,00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104,6%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97,9%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KONCESIJE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062  RAZVOJ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usluge tekućeg i investicijskog održavanja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NAKNADA ZA ZAKUP NEKRETNINA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83.850,00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97,5%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83.850,00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97,5%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062  RAZVOJ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83.850,00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97,5%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83.850,00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97,5%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83.850,00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93,0%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97,5%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 održavanja </w:t>
            </w:r>
            <w:proofErr w:type="spellStart"/>
            <w:r w:rsidRPr="00B40FF3">
              <w:rPr>
                <w:rFonts w:ascii="Arial" w:hAnsi="Arial"/>
                <w:sz w:val="16"/>
              </w:rPr>
              <w:t>građ.objekata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 održavanja - </w:t>
            </w:r>
            <w:proofErr w:type="spellStart"/>
            <w:r w:rsidRPr="00B40FF3">
              <w:rPr>
                <w:rFonts w:ascii="Arial" w:hAnsi="Arial"/>
                <w:sz w:val="16"/>
              </w:rPr>
              <w:t>internet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3.000,00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</w:t>
            </w:r>
            <w:proofErr w:type="spellStart"/>
            <w:r w:rsidRPr="00B40FF3">
              <w:rPr>
                <w:rFonts w:ascii="Arial" w:hAnsi="Arial"/>
                <w:sz w:val="16"/>
              </w:rPr>
              <w:t>tek.i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održavanja postroj. i opreme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57.000,00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B40FF3">
              <w:rPr>
                <w:rFonts w:ascii="Arial" w:hAnsi="Arial"/>
                <w:sz w:val="16"/>
              </w:rPr>
              <w:t>održav</w:t>
            </w:r>
            <w:proofErr w:type="spellEnd"/>
            <w:r w:rsidRPr="00B40FF3">
              <w:rPr>
                <w:rFonts w:ascii="Arial" w:hAnsi="Arial"/>
                <w:sz w:val="16"/>
              </w:rPr>
              <w:t>. prijevoznih sredstava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Tekući projekt T100002 Održavanje nerazvrstanih cesta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597.000,00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691.850,00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115,9%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106,4%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KOMUNALNA NAKANDA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164.850,00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164.850,00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045  PROMET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164.850,00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89,2%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164.850,00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164.850,00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 održavanja - </w:t>
            </w:r>
            <w:proofErr w:type="spellStart"/>
            <w:r w:rsidRPr="00B40FF3">
              <w:rPr>
                <w:rFonts w:ascii="Arial" w:hAnsi="Arial"/>
                <w:sz w:val="16"/>
              </w:rPr>
              <w:t>nerazvrst.ceste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157.000,00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ŠUMSKI DOPRINOS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126,7%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92,1%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126,7%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92,1%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045  PROMET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126,7%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92,1%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126,7%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92,1%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126,7%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92,1%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Modernizacija nerazvrstanih cesta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300.000,00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KONCESIJE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045  PROMET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Materijal i dijelovi za tek. i inv. </w:t>
            </w:r>
            <w:proofErr w:type="spellStart"/>
            <w:r w:rsidRPr="00B40FF3">
              <w:rPr>
                <w:rFonts w:ascii="Arial" w:hAnsi="Arial"/>
                <w:sz w:val="16"/>
              </w:rPr>
              <w:t>održ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.- </w:t>
            </w:r>
            <w:proofErr w:type="spellStart"/>
            <w:r w:rsidRPr="00B40FF3">
              <w:rPr>
                <w:rFonts w:ascii="Arial" w:hAnsi="Arial"/>
                <w:sz w:val="16"/>
              </w:rPr>
              <w:t>ner.ceste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/kameni mat. i </w:t>
            </w:r>
            <w:proofErr w:type="spellStart"/>
            <w:r w:rsidRPr="00B40FF3">
              <w:rPr>
                <w:rFonts w:ascii="Arial" w:hAnsi="Arial"/>
                <w:sz w:val="16"/>
              </w:rPr>
              <w:t>dr</w:t>
            </w:r>
            <w:proofErr w:type="spellEnd"/>
            <w:r w:rsidRPr="00B40FF3">
              <w:rPr>
                <w:rFonts w:ascii="Arial" w:hAnsi="Arial"/>
                <w:sz w:val="16"/>
              </w:rPr>
              <w:t>/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R0078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B40FF3">
              <w:rPr>
                <w:rFonts w:ascii="Arial" w:hAnsi="Arial"/>
                <w:sz w:val="16"/>
              </w:rPr>
              <w:t>održ</w:t>
            </w:r>
            <w:proofErr w:type="spellEnd"/>
            <w:r w:rsidRPr="00B40FF3">
              <w:rPr>
                <w:rFonts w:ascii="Arial" w:hAnsi="Arial"/>
                <w:sz w:val="16"/>
              </w:rPr>
              <w:t>. - nabava i prijevoz materijala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Tekući projekt T100003 Održavanje mjesnog vodovoda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NAKNADE ZA PRIKLJUČAK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063  OPSKRBA VODOM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Mat. i dijel. za tek. i invest.održ.vodoopskrbnog sustava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. </w:t>
            </w:r>
            <w:proofErr w:type="spellStart"/>
            <w:r w:rsidRPr="00B40FF3">
              <w:rPr>
                <w:rFonts w:ascii="Arial" w:hAnsi="Arial"/>
                <w:sz w:val="16"/>
              </w:rPr>
              <w:t>održav</w:t>
            </w:r>
            <w:proofErr w:type="spellEnd"/>
            <w:r w:rsidRPr="00B40FF3">
              <w:rPr>
                <w:rFonts w:ascii="Arial" w:hAnsi="Arial"/>
                <w:sz w:val="16"/>
              </w:rPr>
              <w:t>. vodoopskrbnog sustava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Tekući projekt T100004 Održavanje sustava javne rasvjete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1.245.000,00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467.250,00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415.000,00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88,8%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33,3%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064  ULIČNA RASVJETA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Električna energija - ulična rasvjeta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210.000,00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KOMUNALNA NAKANDA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36.750,00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36.750,00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064  ULIČNA RASVJETA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36.750,00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36.750,00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36.750,00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održavanja javne rasvjete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Izvor  OSTALE POMOĆI - OD OSTALIH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SUBJEK.UNUTAR</w:t>
            </w:r>
            <w:proofErr w:type="spellEnd"/>
            <w:r w:rsidRPr="00B40FF3">
              <w:rPr>
                <w:rFonts w:ascii="Arial" w:hAnsi="Arial"/>
                <w:b/>
                <w:sz w:val="16"/>
              </w:rPr>
              <w:t xml:space="preserve"> OPĆE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DRŽ.AVE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1.000.000,00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170.000,00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21,0%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1.000.000,00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170.000,00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21,0%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064  ULIČNA RASVJETA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1.000.000,00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170.000,00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21,0%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1.000.000,00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170.000,00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21,0%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1.000.000,00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170.000,00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21,0%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Ulaganja za javnu rasvjetu - ugradnja lampi i dr.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1.000.000,00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Tekući projekt T100006 Uređenje okoliša i javnih (zelenih) površina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NAKNADA ZA EKSPLOATACIJU MINERALNIH SIROVINA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05   ZAŠTITA OKOLIŠA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051  GOSPODARENJE OTPADOM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Usluge tek. i </w:t>
            </w:r>
            <w:proofErr w:type="spellStart"/>
            <w:r w:rsidRPr="00B40FF3">
              <w:rPr>
                <w:rFonts w:ascii="Arial" w:hAnsi="Arial"/>
                <w:sz w:val="16"/>
              </w:rPr>
              <w:t>invest</w:t>
            </w:r>
            <w:proofErr w:type="spellEnd"/>
            <w:r w:rsidRPr="00B40FF3">
              <w:rPr>
                <w:rFonts w:ascii="Arial" w:hAnsi="Arial"/>
                <w:sz w:val="16"/>
              </w:rPr>
              <w:t>. održavanja javnih površina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1001 ULAGANJA U KOMUNALNU INFRASTRUKTURU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659.000,00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561.750,00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594.000,00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90,1%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K100001 Građevinski objekti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129,9%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136,4%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SPOMENIČKA RENTA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142,9%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142,9%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082  SLUŽBE KULTURE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142,9%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142,9%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142,9%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150,0%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Uređenje, opremanje i nabava eksponata za muzej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KONCESIJE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127,0%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133,3%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127,0%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133,3%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082  SLUŽBE KULTURE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127,0%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133,3%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127,0%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133,3%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127,0%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133,3%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Uređenje i opremanje dječjeg igrališta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R0088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Spomen obilježje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K100003 Izgradnja nogostupa i autobusnih stajališta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301.500,00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KONCESIJE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045  PROMET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Izgradnja autobusnih stajališta i ugibališta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POMOĆI IZ ŽUPANIJSKOG PRORAČUNA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045  PROMET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Izgradnja nogostupa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285.000,00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K100004 Izgradnja vodovoda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134.500,00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92,2%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NAKNADE ZA PRIKLJUČAK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063  OPSKRBA VODOM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Izgradnja sekundarnih vodovoda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60.000,00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Izvor  OSTALE POMOĆI - OD OSTALIH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SUBJEK.UNUTAR</w:t>
            </w:r>
            <w:proofErr w:type="spellEnd"/>
            <w:r w:rsidRPr="00B40FF3">
              <w:rPr>
                <w:rFonts w:ascii="Arial" w:hAnsi="Arial"/>
                <w:b/>
                <w:sz w:val="16"/>
              </w:rPr>
              <w:t xml:space="preserve"> OPĆE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DRŽ.AVE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063  OPSKRBA VODOM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111,7%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89,5%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Izgradnja vodovoda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34.000,00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Izrada projektne dokumentacije za vodovod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K100005 Izgradnja sustava kanalizacije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Izvor  OSTALE POMOĆI - OD OSTALIH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SUBJEK.UNUTAR</w:t>
            </w:r>
            <w:proofErr w:type="spellEnd"/>
            <w:r w:rsidRPr="00B40FF3">
              <w:rPr>
                <w:rFonts w:ascii="Arial" w:hAnsi="Arial"/>
                <w:b/>
                <w:sz w:val="16"/>
              </w:rPr>
              <w:t xml:space="preserve"> OPĆE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DRŽ.AVE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05   ZAŠTITA OKOLIŠA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052  GOSPODARENJE OTPADNIM VODAMA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16,7%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17,5%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16,7%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Izrada idejnog i </w:t>
            </w:r>
            <w:proofErr w:type="spellStart"/>
            <w:r w:rsidRPr="00B40FF3">
              <w:rPr>
                <w:rFonts w:ascii="Arial" w:hAnsi="Arial"/>
                <w:sz w:val="16"/>
              </w:rPr>
              <w:t>glav</w:t>
            </w:r>
            <w:proofErr w:type="spellEnd"/>
            <w:r w:rsidRPr="00B40FF3">
              <w:rPr>
                <w:rFonts w:ascii="Arial" w:hAnsi="Arial"/>
                <w:sz w:val="16"/>
              </w:rPr>
              <w:t>. izvedbenog projekta za kanalizaciju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120.000,00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K100007 Izgradnja objekta dječjeg vrtića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VIŠAK  PRIHODA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062  RAZVOJ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95,7%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Izrada glavnog projekta za dječji vrtić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45.000,00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A04 SUBVENCIJE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225.250,00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234.000,00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108,8%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SUBVENCIJE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225.250,00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234.000,00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108,8%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A100001 Subvencije poljoprivrednicima, malim i srednjim poduzetnicima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042  "POLJOPRIVREDA, ŠUMARSTVO, RIBARSTVO I LOV"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35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Subvencije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67.750,00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69.000,00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106,2%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proofErr w:type="spellStart"/>
            <w:r w:rsidRPr="00B40FF3">
              <w:rPr>
                <w:rFonts w:ascii="Arial" w:hAnsi="Arial"/>
                <w:sz w:val="16"/>
              </w:rPr>
              <w:t>Subv</w:t>
            </w:r>
            <w:proofErr w:type="spellEnd"/>
            <w:r w:rsidRPr="00B40FF3">
              <w:rPr>
                <w:rFonts w:ascii="Arial" w:hAnsi="Arial"/>
                <w:sz w:val="16"/>
              </w:rPr>
              <w:t>. za okrupnjivanje zemljišta i nabavu sadnica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Subvencije osiguranja usjeva i trajnih nasada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R0099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Subvencije za umjetno </w:t>
            </w:r>
            <w:proofErr w:type="spellStart"/>
            <w:r w:rsidRPr="00B40FF3">
              <w:rPr>
                <w:rFonts w:ascii="Arial" w:hAnsi="Arial"/>
                <w:sz w:val="16"/>
              </w:rPr>
              <w:t>osjemenjivanje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krava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40.000,00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Subvencije za razvoj </w:t>
            </w:r>
            <w:proofErr w:type="spellStart"/>
            <w:r w:rsidRPr="00B40FF3">
              <w:rPr>
                <w:rFonts w:ascii="Arial" w:hAnsi="Arial"/>
                <w:sz w:val="16"/>
              </w:rPr>
              <w:t>poljopr.proizvodnje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Subvencije osiguranja životinja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A100002 Subvencije prijevoza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136.500,00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107,7%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09   OBRAZOVANJE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136.500,00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107,7%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096  DODATNE USLUGE U OBRAZOVANJU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136.500,00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107,7%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136.500,00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107,7%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35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Subvencije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136.500,00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140.000,00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102,6%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107,7%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Subvencije prijevoza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130.000,00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KONCESIJE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119,0%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125,0%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119,0%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125,0%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062  RAZVOJ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119,0%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125,0%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119,0%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125,0%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35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Subvencije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119,0%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125,0%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352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Subvencije </w:t>
            </w:r>
            <w:proofErr w:type="spellStart"/>
            <w:r w:rsidRPr="00B40FF3">
              <w:rPr>
                <w:rFonts w:ascii="Arial" w:hAnsi="Arial"/>
                <w:sz w:val="16"/>
              </w:rPr>
              <w:t>trgovačim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</w:t>
            </w:r>
            <w:proofErr w:type="spellStart"/>
            <w:r w:rsidRPr="00B40FF3">
              <w:rPr>
                <w:rFonts w:ascii="Arial" w:hAnsi="Arial"/>
                <w:sz w:val="16"/>
              </w:rPr>
              <w:t>društ</w:t>
            </w:r>
            <w:proofErr w:type="spellEnd"/>
            <w:r w:rsidRPr="00B40FF3">
              <w:rPr>
                <w:rFonts w:ascii="Arial" w:hAnsi="Arial"/>
                <w:sz w:val="16"/>
              </w:rPr>
              <w:t>. izvan javnog sektora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A05 SOCIJALNA SKRB - SOCIJALNI PROGRAM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405.000,00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420.200,00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405.000,00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SOCIJALNA SKRB - SOCIJALNI PROGRAM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405.000,00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420.200,00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405.000,00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A100001 Naknada građanima,kućanstvima i soc. nezbrinutim osobama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121.000,00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122.000,00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121.000,00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100,8%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99,2%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84.000,00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   SOCIJALNA ZAŠTITA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84.000,00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101,2%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98,8%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101  BOLEST I INVALIDITET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Pomoći obiteljima i kućanstvima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Pomoć u troškovima liječenja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Pomoć osobama s invaliditetom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103  SLJEDNICI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Pomoć u troškovima ukopa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106  STANOVANJE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Pomoć i njega u kući starijim osobama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Stanovanj</w:t>
            </w:r>
            <w:r w:rsidR="00F87451">
              <w:rPr>
                <w:rFonts w:ascii="Arial" w:hAnsi="Arial"/>
                <w:sz w:val="16"/>
              </w:rPr>
              <w:t>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109  AKTIVNOSTI SOCIJALNE ZAŠTITE KOJE NISU DRUGDJE SVRSTANE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R0106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naknade iz proračuna u novcu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6.000,00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POMOĆI IZ ŽUPANIJSKOG PRORAČUNA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   SOCIJALNA ZAŠTITA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106  STANOVANJE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38.000,00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Stanovanje - nabava ogrijeva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Aktivnost A100002 Naknade troškova za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predšk.djecu</w:t>
            </w:r>
            <w:proofErr w:type="spellEnd"/>
            <w:r w:rsidRPr="00B40FF3">
              <w:rPr>
                <w:rFonts w:ascii="Arial" w:hAnsi="Arial"/>
                <w:b/>
                <w:sz w:val="16"/>
              </w:rPr>
              <w:t>, učenicima osnovnih i srednjih škola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298.200,00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298.200,00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09   OBRAZOVANJE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298.200,00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091  PREDŠKOLSKO I OSNOVNO OBRAZOVANJE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298.200,00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298.200,00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284.000,00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37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Naknade građanima i kućanstvima na temelju osiguranja i druge naknade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259.000,00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271.950,00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259.000,00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za novorođenu djecu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Stipendije i školarine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26.000,00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Sufinanciranje cijene boravka djece u </w:t>
            </w:r>
            <w:proofErr w:type="spellStart"/>
            <w:r w:rsidRPr="00B40FF3">
              <w:rPr>
                <w:rFonts w:ascii="Arial" w:hAnsi="Arial"/>
                <w:sz w:val="16"/>
              </w:rPr>
              <w:t>dječj</w:t>
            </w:r>
            <w:proofErr w:type="spellEnd"/>
            <w:r w:rsidRPr="00B40FF3">
              <w:rPr>
                <w:rFonts w:ascii="Arial" w:hAnsi="Arial"/>
                <w:sz w:val="16"/>
              </w:rPr>
              <w:t>. vrtiću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Sufinanciranje programa predškolskog odgoja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Sufinanciranje smještaja djece u učen. i </w:t>
            </w:r>
            <w:proofErr w:type="spellStart"/>
            <w:r w:rsidRPr="00B40FF3">
              <w:rPr>
                <w:rFonts w:ascii="Arial" w:hAnsi="Arial"/>
                <w:sz w:val="16"/>
              </w:rPr>
              <w:t>stud.domove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372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Naknada troškova prehrane učenika OŠ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55.000,00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školskim organizacijama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A06 POMOĆI I DONACIJE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312.000,00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296.000,00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POMOĆI I DONACIJE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306.000,00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312.000,00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296.000,00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96,7%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A100001 Tekuće  pomoći i donacije u novcu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084  RELIGIJSKE I DRUGE SLUŽBE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15.750,00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R0119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nacionalnim zajednicama i manjinama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političkim strankama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A100002 Program javnih potreba u športu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084  RELIGIJSKE I DRUGE SLUŽBE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26.250,00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ostalim športskim društvima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Športsko ribolovni klub "Štuka"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Športsko društvo "Lastavica"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Športsko društvo "Desni </w:t>
            </w:r>
            <w:proofErr w:type="spellStart"/>
            <w:r w:rsidRPr="00B40FF3">
              <w:rPr>
                <w:rFonts w:ascii="Arial" w:hAnsi="Arial"/>
                <w:sz w:val="16"/>
              </w:rPr>
              <w:t>Štefanki</w:t>
            </w:r>
            <w:proofErr w:type="spellEnd"/>
            <w:r w:rsidRPr="00B40FF3">
              <w:rPr>
                <w:rFonts w:ascii="Arial" w:hAnsi="Arial"/>
                <w:sz w:val="16"/>
              </w:rPr>
              <w:t>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- lovačko društvo "Šljuka"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A100003 Program javnih potreba u kulturi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79,4%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79,4%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79,4%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084  RELIGIJSKE I DRUGE SLUŽBE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79,4%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79,4%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79,4%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83,3%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za kulturu - KUD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A100004 Program javnih potreba - vjerske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81,1%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084  RELIGIJSKE I DRUGE SLUŽBE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81,1%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81,1%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53.000,00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50.500,00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85,1%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81,1%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RKT župa </w:t>
            </w:r>
            <w:proofErr w:type="spellStart"/>
            <w:r w:rsidRPr="00B40FF3">
              <w:rPr>
                <w:rFonts w:ascii="Arial" w:hAnsi="Arial"/>
                <w:sz w:val="16"/>
              </w:rPr>
              <w:t>Sv.Antuna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Pad.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Samostan </w:t>
            </w:r>
            <w:proofErr w:type="spellStart"/>
            <w:r w:rsidRPr="00B40FF3">
              <w:rPr>
                <w:rFonts w:ascii="Arial" w:hAnsi="Arial"/>
                <w:sz w:val="16"/>
              </w:rPr>
              <w:t>Kčeri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Srca Isusova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R0129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RKT Župa Sv. Roka - Skakavac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vjerskim zajednicama - ostali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8.000,00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A100005 Program javnih potreba - vatrogasne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03   JAVNI RED I SIGURNOST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105,6%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036  RASHODI ZA JAVNI RED I SIGURNOST KOJI NISU DRUGDJE SVRSTANI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93.000,00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105,6%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 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 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rad  - dobrovoljni vatrogasci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85.000,00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88.000,00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90.000,00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103,5%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102,3%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105,9%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Tekuće donacije u novcu - </w:t>
            </w:r>
            <w:proofErr w:type="spellStart"/>
            <w:r w:rsidRPr="00B40FF3">
              <w:rPr>
                <w:rFonts w:ascii="Arial" w:hAnsi="Arial"/>
                <w:sz w:val="16"/>
              </w:rPr>
              <w:t>vatrog.zajednica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50.000,00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Kapitalne donacije - </w:t>
            </w:r>
            <w:proofErr w:type="spellStart"/>
            <w:r w:rsidRPr="00B40FF3">
              <w:rPr>
                <w:rFonts w:ascii="Arial" w:hAnsi="Arial"/>
                <w:sz w:val="16"/>
              </w:rPr>
              <w:t>vatrog.zajednica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A100006 Sufinanciranje crvenog križa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   SOCIJALNA ZAŠTITA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109  AKTIVNOSTI SOCIJALNE ZAŠTITE KOJE NISU DRUGDJE SVRSTANE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Za rad i </w:t>
            </w:r>
            <w:proofErr w:type="spellStart"/>
            <w:r w:rsidRPr="00B40FF3">
              <w:rPr>
                <w:rFonts w:ascii="Arial" w:hAnsi="Arial"/>
                <w:sz w:val="16"/>
              </w:rPr>
              <w:t>djelov</w:t>
            </w:r>
            <w:proofErr w:type="spellEnd"/>
            <w:r w:rsidRPr="00B40FF3">
              <w:rPr>
                <w:rFonts w:ascii="Arial" w:hAnsi="Arial"/>
                <w:sz w:val="16"/>
              </w:rPr>
              <w:t>. službe traženja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proofErr w:type="spellStart"/>
            <w:r w:rsidRPr="00B40FF3">
              <w:rPr>
                <w:rFonts w:ascii="Arial" w:hAnsi="Arial"/>
                <w:sz w:val="16"/>
              </w:rPr>
              <w:t>Tek.donacije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za javne ovlasti i </w:t>
            </w:r>
            <w:proofErr w:type="spellStart"/>
            <w:r w:rsidRPr="00B40FF3">
              <w:rPr>
                <w:rFonts w:ascii="Arial" w:hAnsi="Arial"/>
                <w:sz w:val="16"/>
              </w:rPr>
              <w:t>red.djelatnost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11.000,00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A100007 Program ostalih javnih potreba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   "REKREACIJA, KULTURA I RELIGIJA"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084  RELIGIJSKE I DRUGE SLUŽBE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47.500,00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za zaštitu i spašavanje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12.000,00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za spašavanje GSS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turističkoj zajednici - Lasinja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R0139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donacije - udruga branitelja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tekuće donacije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A100008 Tekuće pomoći za naknadu šteta i dr.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   SOCIJALNA ZAŠTITA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109  AKTIVNOSTI SOCIJALNE ZAŠTITE KOJE NISU DRUGDJE SVRSTANE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31.500,00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30.000,00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Tekuće pomoći unutar općeg </w:t>
            </w:r>
            <w:proofErr w:type="spellStart"/>
            <w:r w:rsidRPr="00B40FF3">
              <w:rPr>
                <w:rFonts w:ascii="Arial" w:hAnsi="Arial"/>
                <w:sz w:val="16"/>
              </w:rPr>
              <w:t>pror</w:t>
            </w:r>
            <w:proofErr w:type="spellEnd"/>
            <w:r w:rsidR="00D26A60">
              <w:rPr>
                <w:rFonts w:ascii="Arial" w:hAnsi="Arial"/>
                <w:sz w:val="16"/>
              </w:rPr>
              <w:t xml:space="preserve">./osobe s invaliditetom i </w:t>
            </w:r>
            <w:proofErr w:type="spellStart"/>
            <w:r w:rsidR="00D26A60">
              <w:rPr>
                <w:rFonts w:ascii="Arial" w:hAnsi="Arial"/>
                <w:sz w:val="16"/>
              </w:rPr>
              <w:t>dr</w:t>
            </w:r>
            <w:proofErr w:type="spellEnd"/>
            <w:r w:rsidR="00D26A60">
              <w:rPr>
                <w:rFonts w:ascii="Arial" w:hAnsi="Arial"/>
                <w:sz w:val="16"/>
              </w:rPr>
              <w:t>/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Ostale kapitalne donacije građanima i kućanstvima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Tekuće pomoći za štete uzrok.  prirod. katastrofama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A07 RASHODI ZA NABAVU NEPROIZVEDENE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RASHODI ZA NABAVU NEPROIZVEDENE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21.000,00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20.000,00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Kapitalni projekt K100001 Rashodi za nabavu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neproizvedene</w:t>
            </w:r>
            <w:proofErr w:type="spellEnd"/>
            <w:r w:rsidRPr="00B40FF3">
              <w:rPr>
                <w:rFonts w:ascii="Arial" w:hAnsi="Arial"/>
                <w:b/>
                <w:sz w:val="16"/>
              </w:rPr>
              <w:t xml:space="preserve">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KONCESIJE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066  RASHODI VEZANI ZA STANOVANJE I KOM. POGODNOSTI KOJI NISU DRUGDJE SVRSTANI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Rashodi za nabavu </w:t>
            </w:r>
            <w:proofErr w:type="spellStart"/>
            <w:r w:rsidRPr="00B40FF3">
              <w:rPr>
                <w:rFonts w:ascii="Arial" w:hAnsi="Arial"/>
                <w:b/>
                <w:sz w:val="16"/>
              </w:rPr>
              <w:t>neproizvedene</w:t>
            </w:r>
            <w:proofErr w:type="spellEnd"/>
            <w:r w:rsidRPr="00B40FF3">
              <w:rPr>
                <w:rFonts w:ascii="Arial" w:hAnsi="Arial"/>
                <w:b/>
                <w:sz w:val="16"/>
              </w:rPr>
              <w:t xml:space="preserve">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R0144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411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Otkup zemljišta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K100002 Uređenje - sanacija općinske zgrade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   EKONOMSKI POSLOVI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049  EKONOMSKI POSLOVI KOJI NISU DRUGDJE SVRSTANI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45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dodatna ulaganja na nefinancijskoj imovini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10.500,00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10.000,00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105,0%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R0145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451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Dodatna ulaganja na </w:t>
            </w:r>
            <w:proofErr w:type="spellStart"/>
            <w:r w:rsidRPr="00B40FF3">
              <w:rPr>
                <w:rFonts w:ascii="Arial" w:hAnsi="Arial"/>
                <w:sz w:val="16"/>
              </w:rPr>
              <w:t>građ.objektima</w:t>
            </w:r>
            <w:proofErr w:type="spellEnd"/>
            <w:r w:rsidRPr="00B40FF3">
              <w:rPr>
                <w:rFonts w:ascii="Arial" w:hAnsi="Arial"/>
                <w:sz w:val="16"/>
              </w:rPr>
              <w:t xml:space="preserve"> - </w:t>
            </w:r>
            <w:proofErr w:type="spellStart"/>
            <w:r w:rsidRPr="00B40FF3">
              <w:rPr>
                <w:rFonts w:ascii="Arial" w:hAnsi="Arial"/>
                <w:sz w:val="16"/>
              </w:rPr>
              <w:t>opć.zgrada</w:t>
            </w:r>
            <w:proofErr w:type="spellEnd"/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10.000,00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A09 KAPITALNE POMOĆI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KAPITALNE POMOĆI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Tekući projekt T100001 Kapitalna pomoć - komunalnom poduzeću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061  RAZVOJ STANOVANJA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38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80.000,00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36,4%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187,5%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68,2%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R0146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386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Kapitalne pomoći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220.000,00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A10 PROSTORNO UREĐENJE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PROSTORNO UREĐENJE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Kapitalni projekt K100001 Izrada prostornih planova i studija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   USLUGE UNAPREĐENJA STANOVANJA I ZAJEDNICE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061  RAZVOJ STANOVANJA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nefinancijske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79.000,00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75.000,00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94,9%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R0147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Izrada Izmjena i dopuna prostornog plana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30.000,00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301603" w:rsidRPr="0081406E">
        <w:tblPrEx>
          <w:tblBorders>
            <w:top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3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9B5416">
            <w:pPr>
              <w:pageBreakBefore/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 w:rsidRPr="008648F0">
              <w:rPr>
                <w:rFonts w:ascii="Arial" w:hAnsi="Arial"/>
                <w:b/>
                <w:sz w:val="18"/>
              </w:rPr>
              <w:t>BROJ</w:t>
            </w:r>
          </w:p>
        </w:tc>
        <w:tc>
          <w:tcPr>
            <w:tcW w:w="4677" w:type="dxa"/>
            <w:gridSpan w:val="2"/>
            <w:tcBorders>
              <w:top w:val="single" w:sz="24" w:space="0" w:color="000080"/>
            </w:tcBorders>
          </w:tcPr>
          <w:p w:rsidR="00301603" w:rsidRPr="008648F0" w:rsidRDefault="0030160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</w:t>
            </w:r>
          </w:p>
        </w:tc>
        <w:tc>
          <w:tcPr>
            <w:tcW w:w="1560" w:type="dxa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2/1</w:t>
            </w:r>
          </w:p>
        </w:tc>
        <w:tc>
          <w:tcPr>
            <w:tcW w:w="992" w:type="dxa"/>
            <w:gridSpan w:val="2"/>
            <w:tcBorders>
              <w:top w:val="single" w:sz="24" w:space="0" w:color="000080"/>
            </w:tcBorders>
          </w:tcPr>
          <w:p w:rsidR="00301603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3/2</w:t>
            </w:r>
          </w:p>
        </w:tc>
        <w:tc>
          <w:tcPr>
            <w:tcW w:w="992" w:type="dxa"/>
            <w:tcBorders>
              <w:top w:val="single" w:sz="24" w:space="0" w:color="000080"/>
            </w:tcBorders>
            <w:vAlign w:val="center"/>
          </w:tcPr>
          <w:p w:rsidR="00301603" w:rsidRPr="008648F0" w:rsidRDefault="00301603" w:rsidP="0030160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3/1</w:t>
            </w:r>
          </w:p>
        </w:tc>
      </w:tr>
      <w:tr w:rsidR="00B40FF3" w:rsidRPr="0081406E">
        <w:tblPrEx>
          <w:tblBorders>
            <w:bottom w:val="single" w:sz="24" w:space="0" w:color="000080"/>
          </w:tblBorders>
        </w:tblPrEx>
        <w:trPr>
          <w:trHeight w:val="226"/>
        </w:trPr>
        <w:tc>
          <w:tcPr>
            <w:tcW w:w="1134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CD1A78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POZICIJA</w:t>
            </w:r>
          </w:p>
        </w:tc>
        <w:tc>
          <w:tcPr>
            <w:tcW w:w="993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</w:t>
            </w:r>
          </w:p>
        </w:tc>
        <w:tc>
          <w:tcPr>
            <w:tcW w:w="3118" w:type="dxa"/>
            <w:tcBorders>
              <w:bottom w:val="single" w:sz="24" w:space="0" w:color="000080"/>
            </w:tcBorders>
            <w:vAlign w:val="center"/>
          </w:tcPr>
          <w:p w:rsidR="00B40FF3" w:rsidRPr="008648F0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VRSTA RASHODA / IZDATAKA</w:t>
            </w:r>
          </w:p>
        </w:tc>
        <w:tc>
          <w:tcPr>
            <w:tcW w:w="1559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GODINE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2013</w:t>
            </w:r>
          </w:p>
        </w:tc>
        <w:tc>
          <w:tcPr>
            <w:tcW w:w="1701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2014</w:t>
            </w:r>
          </w:p>
        </w:tc>
        <w:tc>
          <w:tcPr>
            <w:tcW w:w="1560" w:type="dxa"/>
            <w:tcBorders>
              <w:bottom w:val="single" w:sz="24" w:space="0" w:color="000080"/>
            </w:tcBorders>
            <w:vAlign w:val="center"/>
          </w:tcPr>
          <w:p w:rsidR="00B40FF3" w:rsidRDefault="00B40FF3" w:rsidP="00B40FF3">
            <w:pPr>
              <w:autoSpaceDE w:val="0"/>
              <w:autoSpaceDN w:val="0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2015</w:t>
            </w:r>
          </w:p>
        </w:tc>
        <w:tc>
          <w:tcPr>
            <w:tcW w:w="1417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bottom w:val="single" w:sz="24" w:space="0" w:color="000080"/>
            </w:tcBorders>
          </w:tcPr>
          <w:p w:rsidR="00B40FF3" w:rsidRDefault="00B40FF3" w:rsidP="00301603">
            <w:pPr>
              <w:autoSpaceDE w:val="0"/>
              <w:autoSpaceDN w:val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INDEX</w:t>
            </w:r>
          </w:p>
        </w:tc>
      </w:tr>
      <w:tr w:rsidR="006E58B1" w:rsidRPr="0081406E">
        <w:trPr>
          <w:trHeight w:hRule="exact" w:val="113"/>
        </w:trPr>
        <w:tc>
          <w:tcPr>
            <w:tcW w:w="14740" w:type="dxa"/>
            <w:gridSpan w:val="11"/>
          </w:tcPr>
          <w:p w:rsidR="006E58B1" w:rsidRPr="006E58B1" w:rsidRDefault="006E58B1" w:rsidP="000E1841">
            <w:pPr>
              <w:autoSpaceDE w:val="0"/>
              <w:autoSpaceDN w:val="0"/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R0148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Dokumenti prostornog uređenja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25.000,00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R0149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426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Dokumenti i planovi uređenja /zaštita od požara i dr./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20.000,00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RAZDJEL  002   OPĆINSKO VIJEĆE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197.000,00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80,7%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82,7%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A01 REDOVNA DJELATNOST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197.000,00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80,7%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82,7%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REDOVNA DJELATNOST JEDINSTVENOG UPRAVNOG ODJELA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197.000,00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80,7%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82,7%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A100002 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197.000,00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159.000,00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163.000,00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80,7%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102,5%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82,7%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 49.000,00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 47.000,00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104,3%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95,9%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100,0%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R0150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članovima općinskog vijeća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40.000,00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R0151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rad članova odbora i povjerenstava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  7.000,00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POMOĆI IZ ŽUPANIJSKOG PRORAČUNA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77,3%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77,3%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77,3%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77,3%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110.000,00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116.000,00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73,3%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105,5%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77,3%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R0152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Ostale naknade za rad - /izbori, savjet mladih i </w:t>
            </w:r>
            <w:proofErr w:type="spellStart"/>
            <w:r w:rsidRPr="00B40FF3">
              <w:rPr>
                <w:rFonts w:ascii="Arial" w:hAnsi="Arial"/>
                <w:sz w:val="16"/>
              </w:rPr>
              <w:t>dr</w:t>
            </w:r>
            <w:proofErr w:type="spellEnd"/>
            <w:r w:rsidRPr="00B40FF3">
              <w:rPr>
                <w:rFonts w:ascii="Arial" w:hAnsi="Arial"/>
                <w:sz w:val="16"/>
              </w:rPr>
              <w:t>/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150.000,00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RAZDJEL  003   OPĆINSKI NAČELNIK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Glavni program A01 REDOVNA DJELATNOST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Program 1000 REDOVNA DJELATNOST JEDINSTVENOG UPRAVNOG ODJELA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Aktivnost A100002 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Izvor  OPĆI PRIHODI I PRIMICI - TEKUĆI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   OPĆE JAVNE USLUGE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6804" w:type="dxa"/>
            <w:gridSpan w:val="4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FUNKCIJSKA KLASIFIKACIJA  011  "IZVRŠNA  I ZAKONODAVNA TIJELA, FINANCIJSKI I FISKALNI POSLOVI, VANJSKI POSLOVI"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32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8448CA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    165.000,00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 w:rsidRPr="00B40FF3">
              <w:rPr>
                <w:rFonts w:ascii="Arial" w:hAnsi="Arial"/>
                <w:b/>
                <w:sz w:val="16"/>
              </w:rPr>
              <w:t xml:space="preserve">      162.000,00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103,1%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 98,2%</w:t>
            </w:r>
          </w:p>
        </w:tc>
        <w:tc>
          <w:tcPr>
            <w:tcW w:w="992" w:type="dxa"/>
            <w:vAlign w:val="center"/>
          </w:tcPr>
          <w:p w:rsidR="00B40FF3" w:rsidRPr="00B40FF3" w:rsidRDefault="00A12E60" w:rsidP="005B3B9E">
            <w:pPr>
              <w:autoSpaceDE w:val="0"/>
              <w:autoSpaceDN w:val="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 101,3%</w:t>
            </w:r>
          </w:p>
        </w:tc>
      </w:tr>
      <w:tr w:rsidR="00B40FF3" w:rsidRPr="00B40FF3">
        <w:trPr>
          <w:trHeight w:hRule="exact" w:val="198"/>
        </w:trPr>
        <w:tc>
          <w:tcPr>
            <w:tcW w:w="1134" w:type="dxa"/>
            <w:vAlign w:val="center"/>
          </w:tcPr>
          <w:p w:rsidR="00B40FF3" w:rsidRPr="00B40FF3" w:rsidRDefault="00D15184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R0153</w:t>
            </w:r>
          </w:p>
        </w:tc>
        <w:tc>
          <w:tcPr>
            <w:tcW w:w="993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329</w:t>
            </w:r>
          </w:p>
        </w:tc>
        <w:tc>
          <w:tcPr>
            <w:tcW w:w="4677" w:type="dxa"/>
            <w:gridSpan w:val="2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Naknade za rad načelnika, zamjenika i dr.</w:t>
            </w:r>
          </w:p>
        </w:tc>
        <w:tc>
          <w:tcPr>
            <w:tcW w:w="1701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 xml:space="preserve">      160.000,00</w:t>
            </w:r>
          </w:p>
        </w:tc>
        <w:tc>
          <w:tcPr>
            <w:tcW w:w="1701" w:type="dxa"/>
            <w:vAlign w:val="center"/>
          </w:tcPr>
          <w:p w:rsidR="00B40FF3" w:rsidRPr="00B40FF3" w:rsidRDefault="00DD2B49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B40FF3" w:rsidRPr="00B40FF3" w:rsidRDefault="00B40FF3" w:rsidP="000E1841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 w:rsidRPr="00B40FF3"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gridSpan w:val="2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  <w:tc>
          <w:tcPr>
            <w:tcW w:w="992" w:type="dxa"/>
            <w:vAlign w:val="center"/>
          </w:tcPr>
          <w:p w:rsidR="00B40FF3" w:rsidRPr="00B40FF3" w:rsidRDefault="00936B2B" w:rsidP="00230E46">
            <w:pPr>
              <w:autoSpaceDE w:val="0"/>
              <w:autoSpaceDN w:val="0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-</w:t>
            </w:r>
          </w:p>
        </w:tc>
      </w:tr>
    </w:tbl>
    <w:p w:rsidR="00861098" w:rsidRDefault="00861098" w:rsidP="009B092F"/>
    <w:p w:rsidR="009B092F" w:rsidRPr="00433686" w:rsidRDefault="00433686" w:rsidP="009B092F">
      <w:pPr>
        <w:rPr>
          <w:b/>
          <w:i/>
          <w:sz w:val="28"/>
          <w:szCs w:val="28"/>
        </w:rPr>
      </w:pPr>
      <w:r w:rsidRPr="00433686">
        <w:rPr>
          <w:b/>
          <w:i/>
          <w:sz w:val="28"/>
          <w:szCs w:val="28"/>
        </w:rPr>
        <w:t xml:space="preserve">                                                                </w:t>
      </w:r>
      <w:r>
        <w:rPr>
          <w:b/>
          <w:i/>
          <w:sz w:val="28"/>
          <w:szCs w:val="28"/>
        </w:rPr>
        <w:t xml:space="preserve">               </w:t>
      </w:r>
      <w:r w:rsidRPr="00433686">
        <w:rPr>
          <w:b/>
          <w:i/>
          <w:sz w:val="28"/>
          <w:szCs w:val="28"/>
        </w:rPr>
        <w:t xml:space="preserve">                 Članak  3.</w:t>
      </w:r>
    </w:p>
    <w:p w:rsidR="00433686" w:rsidRPr="00433686" w:rsidRDefault="00433686" w:rsidP="009B092F">
      <w:pPr>
        <w:rPr>
          <w:i/>
          <w:sz w:val="24"/>
          <w:szCs w:val="24"/>
        </w:rPr>
      </w:pPr>
    </w:p>
    <w:p w:rsidR="00433686" w:rsidRPr="00433686" w:rsidRDefault="00433686" w:rsidP="009B092F">
      <w:pPr>
        <w:rPr>
          <w:i/>
          <w:sz w:val="24"/>
          <w:szCs w:val="24"/>
        </w:rPr>
      </w:pPr>
      <w:r w:rsidRPr="00433686">
        <w:rPr>
          <w:i/>
          <w:sz w:val="24"/>
          <w:szCs w:val="24"/>
        </w:rPr>
        <w:t>Ovaj proračun će se objaviti u Glasniku Karlovačke županije.</w:t>
      </w:r>
    </w:p>
    <w:p w:rsidR="00433686" w:rsidRPr="00433686" w:rsidRDefault="00433686" w:rsidP="009B092F">
      <w:pPr>
        <w:rPr>
          <w:sz w:val="24"/>
          <w:szCs w:val="24"/>
        </w:rPr>
      </w:pPr>
    </w:p>
    <w:p w:rsidR="00433686" w:rsidRPr="00433686" w:rsidRDefault="00433686" w:rsidP="009B092F">
      <w:pPr>
        <w:rPr>
          <w:sz w:val="24"/>
          <w:szCs w:val="24"/>
        </w:rPr>
      </w:pPr>
    </w:p>
    <w:p w:rsidR="00433686" w:rsidRPr="00433686" w:rsidRDefault="00433686" w:rsidP="009B092F">
      <w:pPr>
        <w:rPr>
          <w:sz w:val="24"/>
          <w:szCs w:val="24"/>
        </w:rPr>
      </w:pPr>
    </w:p>
    <w:p w:rsidR="00433686" w:rsidRPr="00433686" w:rsidRDefault="00433686" w:rsidP="009B092F">
      <w:pPr>
        <w:rPr>
          <w:i/>
          <w:sz w:val="24"/>
          <w:szCs w:val="24"/>
        </w:rPr>
      </w:pPr>
      <w:r w:rsidRPr="00433686">
        <w:rPr>
          <w:i/>
          <w:sz w:val="24"/>
          <w:szCs w:val="24"/>
        </w:rPr>
        <w:t xml:space="preserve">            </w:t>
      </w: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433686">
        <w:rPr>
          <w:i/>
          <w:sz w:val="24"/>
          <w:szCs w:val="24"/>
        </w:rPr>
        <w:t xml:space="preserve"> Predsjednik Općinskog vijeća:</w:t>
      </w:r>
    </w:p>
    <w:p w:rsidR="00433686" w:rsidRPr="00433686" w:rsidRDefault="00433686" w:rsidP="009B092F">
      <w:pPr>
        <w:rPr>
          <w:i/>
          <w:sz w:val="24"/>
          <w:szCs w:val="24"/>
        </w:rPr>
      </w:pPr>
      <w:r w:rsidRPr="00433686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433686">
        <w:rPr>
          <w:i/>
          <w:sz w:val="24"/>
          <w:szCs w:val="24"/>
        </w:rPr>
        <w:t xml:space="preserve">  Mijo </w:t>
      </w:r>
      <w:proofErr w:type="spellStart"/>
      <w:r w:rsidRPr="00433686">
        <w:rPr>
          <w:i/>
          <w:sz w:val="24"/>
          <w:szCs w:val="24"/>
        </w:rPr>
        <w:t>Topolnjak</w:t>
      </w:r>
      <w:proofErr w:type="spellEnd"/>
      <w:r w:rsidRPr="00433686">
        <w:rPr>
          <w:i/>
          <w:sz w:val="24"/>
          <w:szCs w:val="24"/>
        </w:rPr>
        <w:t xml:space="preserve"> v.r.</w:t>
      </w:r>
    </w:p>
    <w:sectPr w:rsidR="00433686" w:rsidRPr="00433686" w:rsidSect="00EE28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039" w:right="389" w:bottom="720" w:left="720" w:header="570" w:footer="5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45" w:rsidRDefault="00E51545">
      <w:r>
        <w:separator/>
      </w:r>
    </w:p>
  </w:endnote>
  <w:endnote w:type="continuationSeparator" w:id="0">
    <w:p w:rsidR="00E51545" w:rsidRDefault="00E51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B7" w:rsidRDefault="002A45B7" w:rsidP="005E3CD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A45B7" w:rsidRDefault="002A45B7" w:rsidP="002A45B7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44D" w:rsidRDefault="0038144D" w:rsidP="00FB6D42">
    <w:pPr>
      <w:pStyle w:val="Podnoje"/>
      <w:framePr w:wrap="around" w:vAnchor="text" w:hAnchor="page" w:x="7822" w:y="43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33686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2A45B7" w:rsidRPr="00A12A0C" w:rsidRDefault="00910BC1" w:rsidP="00A12A0C">
    <w:pPr>
      <w:pStyle w:val="Podnoje"/>
      <w:pBdr>
        <w:top w:val="single" w:sz="4" w:space="1" w:color="auto"/>
      </w:pBdr>
      <w:ind w:right="-25"/>
      <w:rPr>
        <w:sz w:val="16"/>
        <w:szCs w:val="16"/>
      </w:rPr>
    </w:pPr>
    <w:r>
      <w:rPr>
        <w:sz w:val="16"/>
        <w:szCs w:val="16"/>
      </w:rPr>
      <w:t>LCW147TRB</w:t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</w:r>
    <w:r w:rsidR="00FB6D42">
      <w:rPr>
        <w:sz w:val="16"/>
        <w:szCs w:val="16"/>
      </w:rPr>
      <w:tab/>
      <w:t xml:space="preserve">               * OBRADA LC *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99" w:rsidRDefault="0017049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45" w:rsidRDefault="00E51545">
      <w:r>
        <w:separator/>
      </w:r>
    </w:p>
  </w:footnote>
  <w:footnote w:type="continuationSeparator" w:id="0">
    <w:p w:rsidR="00E51545" w:rsidRDefault="00E51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99" w:rsidRDefault="00170499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1923"/>
      <w:gridCol w:w="1260"/>
      <w:gridCol w:w="1559"/>
    </w:tblGrid>
    <w:tr w:rsidR="006B6746">
      <w:tc>
        <w:tcPr>
          <w:tcW w:w="11923" w:type="dxa"/>
        </w:tcPr>
        <w:p w:rsidR="006B6746" w:rsidRDefault="006B6746" w:rsidP="004B7ADF">
          <w:pPr>
            <w:pStyle w:val="Zaglavlje"/>
            <w:rPr>
              <w:rFonts w:ascii="Arial" w:hAnsi="Arial" w:cs="Arial"/>
              <w:b/>
              <w:sz w:val="22"/>
              <w:szCs w:val="22"/>
            </w:rPr>
          </w:pPr>
          <w:r w:rsidRPr="006B6746">
            <w:rPr>
              <w:rFonts w:ascii="Arial" w:hAnsi="Arial" w:cs="Arial"/>
              <w:b/>
              <w:sz w:val="22"/>
              <w:szCs w:val="22"/>
            </w:rPr>
            <w:t>Općina Lasinja</w:t>
          </w:r>
        </w:p>
      </w:tc>
      <w:tc>
        <w:tcPr>
          <w:tcW w:w="1260" w:type="dxa"/>
        </w:tcPr>
        <w:p w:rsidR="006B6746" w:rsidRPr="006B6746" w:rsidRDefault="006B6746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Pr="006B6746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  <w:tr w:rsidR="00D975A3">
      <w:tc>
        <w:tcPr>
          <w:tcW w:w="11923" w:type="dxa"/>
        </w:tcPr>
        <w:p w:rsidR="00D975A3" w:rsidRP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  <w:tc>
        <w:tcPr>
          <w:tcW w:w="1260" w:type="dxa"/>
        </w:tcPr>
        <w:p w:rsidR="00D975A3" w:rsidRDefault="00D975A3" w:rsidP="006B6746">
          <w:pPr>
            <w:pStyle w:val="Zaglavlje"/>
            <w:jc w:val="right"/>
            <w:rPr>
              <w:rFonts w:ascii="Arial" w:hAnsi="Arial" w:cs="Arial"/>
            </w:rPr>
          </w:pPr>
        </w:p>
      </w:tc>
      <w:tc>
        <w:tcPr>
          <w:tcW w:w="1559" w:type="dxa"/>
        </w:tcPr>
        <w:p w:rsidR="00D975A3" w:rsidRDefault="00D975A3" w:rsidP="004B7ADF">
          <w:pPr>
            <w:pStyle w:val="Zaglavlje"/>
            <w:rPr>
              <w:rFonts w:ascii="Arial" w:hAnsi="Arial" w:cs="Arial"/>
            </w:rPr>
          </w:pPr>
        </w:p>
      </w:tc>
    </w:tr>
  </w:tbl>
  <w:p w:rsidR="00A12A0C" w:rsidRPr="00EE2877" w:rsidRDefault="00A12A0C" w:rsidP="00EE2877">
    <w:pPr>
      <w:pStyle w:val="Zaglavlje"/>
      <w:ind w:right="-11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499" w:rsidRDefault="00170499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63C"/>
    <w:rsid w:val="00037DA0"/>
    <w:rsid w:val="000E1841"/>
    <w:rsid w:val="001548F0"/>
    <w:rsid w:val="00170499"/>
    <w:rsid w:val="00230E46"/>
    <w:rsid w:val="002A45B7"/>
    <w:rsid w:val="00301603"/>
    <w:rsid w:val="00341323"/>
    <w:rsid w:val="0038144D"/>
    <w:rsid w:val="00433686"/>
    <w:rsid w:val="004416D8"/>
    <w:rsid w:val="004B7ADF"/>
    <w:rsid w:val="00537D8C"/>
    <w:rsid w:val="0057163C"/>
    <w:rsid w:val="005B3B9E"/>
    <w:rsid w:val="005E3CD7"/>
    <w:rsid w:val="006B60F8"/>
    <w:rsid w:val="006B6746"/>
    <w:rsid w:val="006D7352"/>
    <w:rsid w:val="006E58B1"/>
    <w:rsid w:val="00706E32"/>
    <w:rsid w:val="00743DBC"/>
    <w:rsid w:val="0081406E"/>
    <w:rsid w:val="008379FD"/>
    <w:rsid w:val="008448CA"/>
    <w:rsid w:val="00857A34"/>
    <w:rsid w:val="00861098"/>
    <w:rsid w:val="008648F0"/>
    <w:rsid w:val="008A4027"/>
    <w:rsid w:val="008F2CF7"/>
    <w:rsid w:val="00910BC1"/>
    <w:rsid w:val="00936B2B"/>
    <w:rsid w:val="00962CAF"/>
    <w:rsid w:val="009A3728"/>
    <w:rsid w:val="009B092F"/>
    <w:rsid w:val="009B5416"/>
    <w:rsid w:val="00A12A0C"/>
    <w:rsid w:val="00A12E60"/>
    <w:rsid w:val="00A15DEE"/>
    <w:rsid w:val="00A91566"/>
    <w:rsid w:val="00B40FF3"/>
    <w:rsid w:val="00B771AB"/>
    <w:rsid w:val="00C20830"/>
    <w:rsid w:val="00CC0F68"/>
    <w:rsid w:val="00CD1A78"/>
    <w:rsid w:val="00D15184"/>
    <w:rsid w:val="00D25B05"/>
    <w:rsid w:val="00D26A60"/>
    <w:rsid w:val="00D975A3"/>
    <w:rsid w:val="00DD2B49"/>
    <w:rsid w:val="00E2621A"/>
    <w:rsid w:val="00E51545"/>
    <w:rsid w:val="00E55A58"/>
    <w:rsid w:val="00EE2877"/>
    <w:rsid w:val="00F470E0"/>
    <w:rsid w:val="00F87451"/>
    <w:rsid w:val="00FB6D42"/>
    <w:rsid w:val="00FD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EastAsia" w:hAnsiTheme="minorEastAsi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customStyle="1" w:styleId="Stil">
    <w:name w:val="Stil"/>
    <w:uiPriority w:val="99"/>
    <w:pPr>
      <w:ind w:left="800" w:hanging="200"/>
    </w:pPr>
    <w:rPr>
      <w:rFonts w:asciiTheme="minorEastAsia" w:hAnsiTheme="minorEastAsia"/>
    </w:r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customStyle="1" w:styleId="Stil1">
    <w:name w:val="Stil1"/>
    <w:uiPriority w:val="99"/>
    <w:pPr>
      <w:autoSpaceDN w:val="0"/>
      <w:adjustRightInd w:val="0"/>
      <w:ind w:left="1600" w:hanging="200"/>
    </w:pPr>
    <w:rPr>
      <w:rFonts w:asciiTheme="minorEastAsia" w:hAnsiTheme="minorEastAsia" w:cstheme="minorEastAsia"/>
      <w:sz w:val="24"/>
      <w:szCs w:val="24"/>
    </w:r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Naslovindeksa">
    <w:name w:val="index heading"/>
    <w:basedOn w:val="Normal"/>
    <w:next w:val="Indeks1"/>
    <w:uiPriority w:val="99"/>
    <w:semiHidden/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Pr>
      <w:rFonts w:asciiTheme="minorEastAsia" w:hAnsiTheme="minorEastAsia"/>
    </w:rPr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rFonts w:asciiTheme="minorEastAsia" w:hAnsiTheme="minorEastAsia"/>
    </w:rPr>
  </w:style>
  <w:style w:type="table" w:styleId="Reetkatablice">
    <w:name w:val="Table Grid"/>
    <w:basedOn w:val="Obinatablica"/>
    <w:uiPriority w:val="59"/>
    <w:rsid w:val="006B6746"/>
    <w:rPr>
      <w:rFonts w:asciiTheme="minorEastAsia" w:hAns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74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EastAsia" w:hAnsiTheme="minorEastAsi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deks1">
    <w:name w:val="index 1"/>
    <w:basedOn w:val="Normal"/>
    <w:next w:val="Normal"/>
    <w:autoRedefine/>
    <w:uiPriority w:val="99"/>
    <w:semiHidden/>
    <w:pPr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pPr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pPr>
      <w:ind w:left="600" w:hanging="200"/>
    </w:pPr>
  </w:style>
  <w:style w:type="paragraph" w:customStyle="1" w:styleId="Stil">
    <w:name w:val="Stil"/>
    <w:uiPriority w:val="99"/>
    <w:pPr>
      <w:ind w:left="800" w:hanging="200"/>
    </w:pPr>
    <w:rPr>
      <w:rFonts w:asciiTheme="minorEastAsia" w:hAnsiTheme="minorEastAsia"/>
    </w:rPr>
  </w:style>
  <w:style w:type="paragraph" w:styleId="Indeks4">
    <w:name w:val="index 4"/>
    <w:basedOn w:val="Normal"/>
    <w:next w:val="Normal"/>
    <w:autoRedefine/>
    <w:uiPriority w:val="99"/>
    <w:semiHidden/>
    <w:unhideWhenUsed/>
    <w:pPr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pPr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pPr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pPr>
      <w:ind w:left="1400" w:hanging="200"/>
    </w:pPr>
  </w:style>
  <w:style w:type="paragraph" w:customStyle="1" w:styleId="Stil1">
    <w:name w:val="Stil1"/>
    <w:uiPriority w:val="99"/>
    <w:pPr>
      <w:autoSpaceDN w:val="0"/>
      <w:adjustRightInd w:val="0"/>
      <w:ind w:left="1600" w:hanging="200"/>
    </w:pPr>
    <w:rPr>
      <w:rFonts w:asciiTheme="minorEastAsia" w:hAnsiTheme="minorEastAsia" w:cstheme="minorEastAsia"/>
      <w:sz w:val="24"/>
      <w:szCs w:val="24"/>
    </w:rPr>
  </w:style>
  <w:style w:type="paragraph" w:styleId="Indeks8">
    <w:name w:val="index 8"/>
    <w:basedOn w:val="Normal"/>
    <w:next w:val="Normal"/>
    <w:autoRedefine/>
    <w:uiPriority w:val="99"/>
    <w:semiHidden/>
    <w:unhideWhenUsed/>
    <w:pPr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pPr>
      <w:ind w:left="1800" w:hanging="200"/>
    </w:pPr>
  </w:style>
  <w:style w:type="paragraph" w:styleId="Naslovindeksa">
    <w:name w:val="index heading"/>
    <w:basedOn w:val="Normal"/>
    <w:next w:val="Indeks1"/>
    <w:uiPriority w:val="99"/>
    <w:semiHidden/>
  </w:style>
  <w:style w:type="paragraph" w:styleId="Podnoje">
    <w:name w:val="footer"/>
    <w:basedOn w:val="Normal"/>
    <w:link w:val="PodnojeChar"/>
    <w:uiPriority w:val="99"/>
    <w:rsid w:val="002A45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Pr>
      <w:rFonts w:asciiTheme="minorEastAsia" w:hAnsiTheme="minorEastAsia"/>
    </w:rPr>
  </w:style>
  <w:style w:type="character" w:styleId="Brojstranice">
    <w:name w:val="page number"/>
    <w:basedOn w:val="Zadanifontodlomka"/>
    <w:uiPriority w:val="99"/>
    <w:rsid w:val="002A45B7"/>
    <w:rPr>
      <w:rFonts w:cs="Times New Roman"/>
    </w:rPr>
  </w:style>
  <w:style w:type="paragraph" w:styleId="Zaglavlje">
    <w:name w:val="header"/>
    <w:basedOn w:val="Normal"/>
    <w:link w:val="ZaglavljeChar"/>
    <w:uiPriority w:val="99"/>
    <w:rsid w:val="003814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rFonts w:asciiTheme="minorEastAsia" w:hAnsiTheme="minorEastAsia"/>
    </w:rPr>
  </w:style>
  <w:style w:type="table" w:styleId="Reetkatablice">
    <w:name w:val="Table Grid"/>
    <w:basedOn w:val="Obinatablica"/>
    <w:uiPriority w:val="59"/>
    <w:rsid w:val="006B6746"/>
    <w:rPr>
      <w:rFonts w:asciiTheme="minorEastAsia" w:hAnsi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8745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7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Word\lcw147\NUspor\NUspor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NUspor</Template>
  <TotalTime>11</TotalTime>
  <Pages>1</Pages>
  <Words>7473</Words>
  <Characters>42600</Characters>
  <Application>Microsoft Office Word</Application>
  <DocSecurity>0</DocSecurity>
  <Lines>355</Lines>
  <Paragraphs>99</Paragraphs>
  <ScaleCrop>false</ScaleCrop>
  <Company>LC</Company>
  <LinksUpToDate>false</LinksUpToDate>
  <CharactersWithSpaces>49974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@adresakorinsika@</dc:title>
  <dc:creator>Jadranka</dc:creator>
  <cp:lastModifiedBy>Jadranka</cp:lastModifiedBy>
  <cp:revision>8</cp:revision>
  <cp:lastPrinted>2012-12-13T10:07:00Z</cp:lastPrinted>
  <dcterms:created xsi:type="dcterms:W3CDTF">2012-12-12T10:13:00Z</dcterms:created>
  <dcterms:modified xsi:type="dcterms:W3CDTF">2012-12-13T10:39:00Z</dcterms:modified>
</cp:coreProperties>
</file>